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4057D" w14:textId="77777777" w:rsidR="006743C0" w:rsidRDefault="00EA6221" w:rsidP="006743C0">
      <w:pPr>
        <w:pStyle w:val="BodyTextIndent3"/>
        <w:spacing w:after="0"/>
        <w:ind w:right="-86"/>
        <w:jc w:val="center"/>
        <w:rPr>
          <w:b/>
          <w:sz w:val="40"/>
          <w:szCs w:val="40"/>
        </w:rPr>
      </w:pPr>
      <w:proofErr w:type="spellStart"/>
      <w:r w:rsidRPr="006743C0">
        <w:rPr>
          <w:b/>
          <w:sz w:val="40"/>
          <w:szCs w:val="40"/>
        </w:rPr>
        <w:t>Pengaruh</w:t>
      </w:r>
      <w:proofErr w:type="spellEnd"/>
      <w:r w:rsidRPr="006743C0">
        <w:rPr>
          <w:b/>
          <w:sz w:val="40"/>
          <w:szCs w:val="40"/>
        </w:rPr>
        <w:t xml:space="preserve"> Pola </w:t>
      </w:r>
      <w:proofErr w:type="spellStart"/>
      <w:r w:rsidRPr="006743C0">
        <w:rPr>
          <w:b/>
          <w:sz w:val="40"/>
          <w:szCs w:val="40"/>
        </w:rPr>
        <w:t>Asuh</w:t>
      </w:r>
      <w:proofErr w:type="spellEnd"/>
      <w:r w:rsidRPr="006743C0">
        <w:rPr>
          <w:b/>
          <w:sz w:val="40"/>
          <w:szCs w:val="40"/>
        </w:rPr>
        <w:t xml:space="preserve"> Orang </w:t>
      </w:r>
      <w:proofErr w:type="spellStart"/>
      <w:r w:rsidRPr="006743C0">
        <w:rPr>
          <w:b/>
          <w:sz w:val="40"/>
          <w:szCs w:val="40"/>
        </w:rPr>
        <w:t>Tua</w:t>
      </w:r>
      <w:proofErr w:type="spellEnd"/>
      <w:r w:rsidRPr="006743C0">
        <w:rPr>
          <w:b/>
          <w:sz w:val="40"/>
          <w:szCs w:val="40"/>
        </w:rPr>
        <w:t xml:space="preserve"> Dan </w:t>
      </w:r>
      <w:proofErr w:type="spellStart"/>
      <w:r w:rsidRPr="006743C0">
        <w:rPr>
          <w:b/>
          <w:sz w:val="40"/>
          <w:szCs w:val="40"/>
        </w:rPr>
        <w:t>Minat</w:t>
      </w:r>
      <w:proofErr w:type="spellEnd"/>
      <w:r w:rsidRPr="006743C0">
        <w:rPr>
          <w:b/>
          <w:sz w:val="40"/>
          <w:szCs w:val="40"/>
        </w:rPr>
        <w:t xml:space="preserve"> </w:t>
      </w:r>
      <w:proofErr w:type="spellStart"/>
      <w:r w:rsidRPr="006743C0">
        <w:rPr>
          <w:b/>
          <w:sz w:val="40"/>
          <w:szCs w:val="40"/>
        </w:rPr>
        <w:t>Belajar</w:t>
      </w:r>
      <w:proofErr w:type="spellEnd"/>
      <w:r w:rsidRPr="006743C0">
        <w:rPr>
          <w:b/>
          <w:sz w:val="40"/>
          <w:szCs w:val="40"/>
        </w:rPr>
        <w:t xml:space="preserve"> </w:t>
      </w:r>
      <w:proofErr w:type="spellStart"/>
      <w:r w:rsidRPr="006743C0">
        <w:rPr>
          <w:b/>
          <w:sz w:val="40"/>
          <w:szCs w:val="40"/>
        </w:rPr>
        <w:t>Siswa</w:t>
      </w:r>
      <w:proofErr w:type="spellEnd"/>
      <w:r w:rsidRPr="006743C0">
        <w:rPr>
          <w:b/>
          <w:sz w:val="40"/>
          <w:szCs w:val="40"/>
        </w:rPr>
        <w:t xml:space="preserve"> </w:t>
      </w:r>
      <w:proofErr w:type="spellStart"/>
      <w:r w:rsidRPr="006743C0">
        <w:rPr>
          <w:b/>
          <w:sz w:val="40"/>
          <w:szCs w:val="40"/>
        </w:rPr>
        <w:t>Terhadap</w:t>
      </w:r>
      <w:proofErr w:type="spellEnd"/>
      <w:r w:rsidRPr="006743C0">
        <w:rPr>
          <w:b/>
          <w:sz w:val="40"/>
          <w:szCs w:val="40"/>
        </w:rPr>
        <w:t xml:space="preserve"> </w:t>
      </w:r>
      <w:proofErr w:type="spellStart"/>
      <w:r w:rsidRPr="006743C0">
        <w:rPr>
          <w:b/>
          <w:sz w:val="40"/>
          <w:szCs w:val="40"/>
        </w:rPr>
        <w:t>Prestasi</w:t>
      </w:r>
      <w:proofErr w:type="spellEnd"/>
      <w:r w:rsidRPr="006743C0">
        <w:rPr>
          <w:b/>
          <w:sz w:val="40"/>
          <w:szCs w:val="40"/>
        </w:rPr>
        <w:t xml:space="preserve"> </w:t>
      </w:r>
      <w:proofErr w:type="spellStart"/>
      <w:r w:rsidRPr="006743C0">
        <w:rPr>
          <w:b/>
          <w:sz w:val="40"/>
          <w:szCs w:val="40"/>
        </w:rPr>
        <w:t>Belajar</w:t>
      </w:r>
      <w:proofErr w:type="spellEnd"/>
      <w:r w:rsidRPr="006743C0">
        <w:rPr>
          <w:b/>
          <w:sz w:val="40"/>
          <w:szCs w:val="40"/>
        </w:rPr>
        <w:t xml:space="preserve"> Ekonomi </w:t>
      </w:r>
      <w:proofErr w:type="spellStart"/>
      <w:r w:rsidRPr="006743C0">
        <w:rPr>
          <w:b/>
          <w:sz w:val="40"/>
          <w:szCs w:val="40"/>
        </w:rPr>
        <w:t>Siswa</w:t>
      </w:r>
      <w:proofErr w:type="spellEnd"/>
      <w:r w:rsidRPr="006743C0">
        <w:rPr>
          <w:b/>
          <w:sz w:val="40"/>
          <w:szCs w:val="40"/>
        </w:rPr>
        <w:t xml:space="preserve"> </w:t>
      </w:r>
      <w:proofErr w:type="spellStart"/>
      <w:r w:rsidRPr="006743C0">
        <w:rPr>
          <w:b/>
          <w:sz w:val="40"/>
          <w:szCs w:val="40"/>
        </w:rPr>
        <w:t>Kelas</w:t>
      </w:r>
      <w:proofErr w:type="spellEnd"/>
      <w:r w:rsidRPr="006743C0">
        <w:rPr>
          <w:b/>
          <w:sz w:val="40"/>
          <w:szCs w:val="40"/>
        </w:rPr>
        <w:t xml:space="preserve"> X Di MAN 2 </w:t>
      </w:r>
      <w:proofErr w:type="spellStart"/>
      <w:r w:rsidRPr="006743C0">
        <w:rPr>
          <w:b/>
          <w:sz w:val="40"/>
          <w:szCs w:val="40"/>
        </w:rPr>
        <w:t>Nganjuk</w:t>
      </w:r>
      <w:proofErr w:type="spellEnd"/>
      <w:r w:rsidRPr="006743C0">
        <w:rPr>
          <w:b/>
          <w:sz w:val="40"/>
          <w:szCs w:val="40"/>
        </w:rPr>
        <w:t xml:space="preserve"> </w:t>
      </w:r>
    </w:p>
    <w:p w14:paraId="38431899" w14:textId="3C11F941" w:rsidR="00EA6221" w:rsidRPr="006743C0" w:rsidRDefault="00EA6221" w:rsidP="006743C0">
      <w:pPr>
        <w:pStyle w:val="BodyTextIndent3"/>
        <w:spacing w:after="0"/>
        <w:ind w:right="-86"/>
        <w:jc w:val="center"/>
        <w:rPr>
          <w:b/>
          <w:sz w:val="40"/>
          <w:szCs w:val="40"/>
        </w:rPr>
      </w:pPr>
      <w:proofErr w:type="spellStart"/>
      <w:r w:rsidRPr="006743C0">
        <w:rPr>
          <w:b/>
          <w:sz w:val="40"/>
          <w:szCs w:val="40"/>
        </w:rPr>
        <w:t>Tahun</w:t>
      </w:r>
      <w:proofErr w:type="spellEnd"/>
      <w:r w:rsidRPr="006743C0">
        <w:rPr>
          <w:b/>
          <w:sz w:val="40"/>
          <w:szCs w:val="40"/>
        </w:rPr>
        <w:t xml:space="preserve"> </w:t>
      </w:r>
      <w:proofErr w:type="spellStart"/>
      <w:r w:rsidRPr="006743C0">
        <w:rPr>
          <w:b/>
          <w:sz w:val="40"/>
          <w:szCs w:val="40"/>
        </w:rPr>
        <w:t>Akademik</w:t>
      </w:r>
      <w:proofErr w:type="spellEnd"/>
      <w:r w:rsidRPr="006743C0">
        <w:rPr>
          <w:b/>
          <w:sz w:val="40"/>
          <w:szCs w:val="40"/>
        </w:rPr>
        <w:t xml:space="preserve"> 2023/2024</w:t>
      </w:r>
    </w:p>
    <w:p w14:paraId="011370D0" w14:textId="77777777" w:rsidR="00EA6221" w:rsidRPr="00561A76" w:rsidRDefault="00EA6221" w:rsidP="00561A76">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p>
    <w:tbl>
      <w:tblPr>
        <w:tblW w:w="8720" w:type="dxa"/>
        <w:tblLayout w:type="fixed"/>
        <w:tblLook w:val="0000" w:firstRow="0" w:lastRow="0" w:firstColumn="0" w:lastColumn="0" w:noHBand="0" w:noVBand="0"/>
      </w:tblPr>
      <w:tblGrid>
        <w:gridCol w:w="1809"/>
        <w:gridCol w:w="6911"/>
      </w:tblGrid>
      <w:tr w:rsidR="00EA6221" w:rsidRPr="00561A76" w14:paraId="1151CD17" w14:textId="77777777" w:rsidTr="00691790">
        <w:tc>
          <w:tcPr>
            <w:tcW w:w="1809" w:type="dxa"/>
          </w:tcPr>
          <w:p w14:paraId="61DB9D1F" w14:textId="77777777" w:rsidR="00EA6221" w:rsidRPr="00561A76" w:rsidRDefault="00EA6221" w:rsidP="00561A76">
            <w:pPr>
              <w:suppressAutoHyphens w:val="0"/>
              <w:spacing w:line="1" w:lineRule="atLeast"/>
              <w:ind w:leftChars="-1" w:hangingChars="1" w:hanging="2"/>
              <w:jc w:val="both"/>
              <w:textDirection w:val="btLr"/>
              <w:textAlignment w:val="top"/>
              <w:outlineLvl w:val="0"/>
              <w:rPr>
                <w:noProof/>
                <w:position w:val="-1"/>
                <w:lang w:val="id-ID" w:eastAsia="zh-CN"/>
              </w:rPr>
            </w:pPr>
          </w:p>
          <w:p w14:paraId="4127ABFE" w14:textId="77777777" w:rsidR="00EA6221" w:rsidRPr="00561A76" w:rsidRDefault="00EA6221"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Diterima:</w:t>
            </w:r>
          </w:p>
          <w:p w14:paraId="29FE0CA3" w14:textId="0D380ACF" w:rsidR="00EA6221" w:rsidRPr="001F3043" w:rsidRDefault="00EA6221" w:rsidP="00561A76">
            <w:pPr>
              <w:suppressAutoHyphens w:val="0"/>
              <w:spacing w:line="1" w:lineRule="atLeast"/>
              <w:ind w:leftChars="-1" w:hangingChars="1" w:hanging="2"/>
              <w:jc w:val="both"/>
              <w:textDirection w:val="btLr"/>
              <w:textAlignment w:val="top"/>
              <w:outlineLvl w:val="0"/>
              <w:rPr>
                <w:noProof/>
                <w:position w:val="-1"/>
                <w:lang w:eastAsia="zh-CN"/>
              </w:rPr>
            </w:pPr>
            <w:r>
              <w:rPr>
                <w:noProof/>
                <w:position w:val="-1"/>
                <w:lang w:val="id-ID" w:eastAsia="zh-CN"/>
              </w:rPr>
              <w:t xml:space="preserve">5 </w:t>
            </w:r>
            <w:r w:rsidR="0069017B">
              <w:rPr>
                <w:noProof/>
                <w:position w:val="-1"/>
                <w:lang w:val="id-ID" w:eastAsia="zh-CN"/>
              </w:rPr>
              <w:t>November</w:t>
            </w:r>
            <w:r>
              <w:rPr>
                <w:noProof/>
                <w:position w:val="-1"/>
                <w:lang w:val="id-ID" w:eastAsia="zh-CN"/>
              </w:rPr>
              <w:t xml:space="preserve"> 2024</w:t>
            </w:r>
          </w:p>
          <w:p w14:paraId="12378922" w14:textId="77777777" w:rsidR="00EA6221" w:rsidRPr="00561A76" w:rsidRDefault="00EA6221"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Revisi:</w:t>
            </w:r>
          </w:p>
          <w:p w14:paraId="77948E80" w14:textId="171DCBF5" w:rsidR="00EA6221" w:rsidRPr="00561A76" w:rsidRDefault="00EA6221" w:rsidP="00561A76">
            <w:pPr>
              <w:suppressAutoHyphens w:val="0"/>
              <w:spacing w:line="1" w:lineRule="atLeast"/>
              <w:ind w:leftChars="-1" w:hangingChars="1" w:hanging="2"/>
              <w:jc w:val="both"/>
              <w:textDirection w:val="btLr"/>
              <w:textAlignment w:val="top"/>
              <w:outlineLvl w:val="0"/>
              <w:rPr>
                <w:noProof/>
                <w:position w:val="-1"/>
                <w:lang w:val="id-ID" w:eastAsia="zh-CN"/>
              </w:rPr>
            </w:pPr>
            <w:r>
              <w:rPr>
                <w:noProof/>
                <w:position w:val="-1"/>
                <w:lang w:val="id-ID" w:eastAsia="zh-CN"/>
              </w:rPr>
              <w:t xml:space="preserve">15 </w:t>
            </w:r>
            <w:r w:rsidR="0069017B">
              <w:rPr>
                <w:noProof/>
                <w:position w:val="-1"/>
                <w:lang w:val="id-ID" w:eastAsia="zh-CN"/>
              </w:rPr>
              <w:t xml:space="preserve">November </w:t>
            </w:r>
            <w:r>
              <w:rPr>
                <w:noProof/>
                <w:position w:val="-1"/>
                <w:lang w:val="id-ID" w:eastAsia="zh-CN"/>
              </w:rPr>
              <w:t>2024</w:t>
            </w:r>
          </w:p>
          <w:p w14:paraId="192BCAB3" w14:textId="77777777" w:rsidR="00EA6221" w:rsidRPr="00561A76" w:rsidRDefault="00EA6221"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Terbit:</w:t>
            </w:r>
          </w:p>
          <w:p w14:paraId="400BF4CB" w14:textId="6E85B921" w:rsidR="00EA6221" w:rsidRDefault="00EA6221" w:rsidP="00561A76">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eastAsia="zh-CN"/>
              </w:rPr>
            </w:pPr>
            <w:r>
              <w:rPr>
                <w:noProof/>
                <w:color w:val="000000"/>
                <w:position w:val="-1"/>
                <w:lang w:val="id-ID" w:eastAsia="zh-CN"/>
              </w:rPr>
              <w:t xml:space="preserve">1 </w:t>
            </w:r>
            <w:r w:rsidR="0069017B">
              <w:rPr>
                <w:noProof/>
                <w:color w:val="000000"/>
                <w:position w:val="-1"/>
                <w:lang w:val="id-ID" w:eastAsia="zh-CN"/>
              </w:rPr>
              <w:t>Desember</w:t>
            </w:r>
            <w:r>
              <w:rPr>
                <w:noProof/>
                <w:color w:val="000000"/>
                <w:position w:val="-1"/>
                <w:lang w:val="id-ID" w:eastAsia="zh-CN"/>
              </w:rPr>
              <w:t xml:space="preserve"> 2024</w:t>
            </w:r>
          </w:p>
          <w:p w14:paraId="25BAD954" w14:textId="77777777" w:rsidR="00EA6221" w:rsidRPr="001C0812" w:rsidRDefault="00EA6221" w:rsidP="00561A76">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eastAsia="zh-CN"/>
              </w:rPr>
            </w:pPr>
          </w:p>
        </w:tc>
        <w:tc>
          <w:tcPr>
            <w:tcW w:w="6911" w:type="dxa"/>
          </w:tcPr>
          <w:p w14:paraId="0C302D3B" w14:textId="77777777" w:rsidR="00EA6221" w:rsidRPr="007B582E" w:rsidRDefault="00EA6221" w:rsidP="00561A76">
            <w:pPr>
              <w:pBdr>
                <w:top w:val="nil"/>
                <w:left w:val="nil"/>
                <w:bottom w:val="nil"/>
                <w:right w:val="nil"/>
                <w:between w:val="nil"/>
              </w:pBdr>
              <w:suppressAutoHyphens w:val="0"/>
              <w:spacing w:before="240"/>
              <w:ind w:leftChars="-1" w:hangingChars="1" w:hanging="2"/>
              <w:jc w:val="center"/>
              <w:textDirection w:val="btLr"/>
              <w:textAlignment w:val="top"/>
              <w:outlineLvl w:val="0"/>
              <w:rPr>
                <w:noProof/>
                <w:color w:val="000000"/>
                <w:position w:val="-1"/>
                <w:lang w:eastAsia="zh-CN"/>
              </w:rPr>
            </w:pPr>
            <w:r>
              <w:rPr>
                <w:b/>
                <w:noProof/>
                <w:color w:val="000000"/>
                <w:position w:val="-1"/>
                <w:sz w:val="24"/>
                <w:szCs w:val="24"/>
                <w:vertAlign w:val="superscript"/>
                <w:lang w:val="id-ID" w:eastAsia="zh-CN"/>
              </w:rPr>
              <w:t>1</w:t>
            </w:r>
            <w:r>
              <w:rPr>
                <w:b/>
                <w:noProof/>
                <w:color w:val="000000"/>
                <w:position w:val="-1"/>
                <w:sz w:val="24"/>
                <w:szCs w:val="24"/>
                <w:lang w:eastAsia="zh-CN"/>
              </w:rPr>
              <w:t>Widia Angga Agustina,</w:t>
            </w:r>
            <w:r w:rsidRPr="00561A76">
              <w:rPr>
                <w:b/>
                <w:noProof/>
                <w:color w:val="000000"/>
                <w:position w:val="-1"/>
                <w:sz w:val="24"/>
                <w:szCs w:val="24"/>
                <w:vertAlign w:val="superscript"/>
                <w:lang w:val="id-ID" w:eastAsia="zh-CN"/>
              </w:rPr>
              <w:t xml:space="preserve"> </w:t>
            </w:r>
            <w:r>
              <w:rPr>
                <w:b/>
                <w:noProof/>
                <w:color w:val="000000"/>
                <w:position w:val="-1"/>
                <w:sz w:val="24"/>
                <w:szCs w:val="24"/>
                <w:vertAlign w:val="superscript"/>
                <w:lang w:eastAsia="zh-CN"/>
              </w:rPr>
              <w:t>2</w:t>
            </w:r>
            <w:r>
              <w:rPr>
                <w:b/>
                <w:noProof/>
                <w:color w:val="000000"/>
                <w:position w:val="-1"/>
                <w:sz w:val="24"/>
                <w:szCs w:val="24"/>
                <w:lang w:eastAsia="zh-CN"/>
              </w:rPr>
              <w:t xml:space="preserve">Hariyono, </w:t>
            </w:r>
            <w:r>
              <w:rPr>
                <w:b/>
                <w:noProof/>
                <w:color w:val="000000"/>
                <w:position w:val="-1"/>
                <w:sz w:val="24"/>
                <w:szCs w:val="24"/>
                <w:vertAlign w:val="superscript"/>
                <w:lang w:eastAsia="zh-CN"/>
              </w:rPr>
              <w:t>3</w:t>
            </w:r>
            <w:r>
              <w:rPr>
                <w:b/>
                <w:noProof/>
                <w:color w:val="000000"/>
                <w:position w:val="-1"/>
                <w:sz w:val="24"/>
                <w:szCs w:val="24"/>
                <w:lang w:eastAsia="zh-CN"/>
              </w:rPr>
              <w:t>Agustin Patmaningrum</w:t>
            </w:r>
          </w:p>
          <w:p w14:paraId="2F43EF60" w14:textId="77777777" w:rsidR="00EA6221" w:rsidRPr="00561A76" w:rsidRDefault="00EA6221" w:rsidP="00561A76">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r>
              <w:rPr>
                <w:i/>
                <w:noProof/>
                <w:color w:val="000000"/>
                <w:position w:val="-1"/>
                <w:sz w:val="24"/>
                <w:szCs w:val="24"/>
                <w:vertAlign w:val="superscript"/>
                <w:lang w:val="id-ID" w:eastAsia="zh-CN"/>
              </w:rPr>
              <w:t xml:space="preserve">1,2,3 </w:t>
            </w:r>
            <w:r>
              <w:rPr>
                <w:i/>
                <w:noProof/>
                <w:color w:val="000000"/>
                <w:position w:val="-1"/>
                <w:sz w:val="24"/>
                <w:szCs w:val="24"/>
                <w:lang w:val="id-ID" w:eastAsia="zh-CN"/>
              </w:rPr>
              <w:t>Universitas PGRI Mpu Sindok</w:t>
            </w:r>
            <w:r w:rsidRPr="00561A76">
              <w:rPr>
                <w:i/>
                <w:noProof/>
                <w:color w:val="000000"/>
                <w:position w:val="-1"/>
                <w:sz w:val="24"/>
                <w:szCs w:val="24"/>
                <w:lang w:val="id-ID" w:eastAsia="zh-CN"/>
              </w:rPr>
              <w:br/>
            </w:r>
          </w:p>
          <w:p w14:paraId="5C42FF87" w14:textId="77777777" w:rsidR="00EA6221" w:rsidRPr="00561A76" w:rsidRDefault="00EA6221" w:rsidP="00561A76">
            <w:pPr>
              <w:pBdr>
                <w:top w:val="nil"/>
                <w:left w:val="nil"/>
                <w:bottom w:val="nil"/>
                <w:right w:val="nil"/>
                <w:between w:val="nil"/>
              </w:pBdr>
              <w:suppressAutoHyphens w:val="0"/>
              <w:ind w:leftChars="-1" w:hangingChars="1" w:hanging="2"/>
              <w:jc w:val="right"/>
              <w:textDirection w:val="btLr"/>
              <w:textAlignment w:val="top"/>
              <w:outlineLvl w:val="0"/>
              <w:rPr>
                <w:noProof/>
                <w:color w:val="000000"/>
                <w:position w:val="-1"/>
                <w:lang w:val="id-ID" w:eastAsia="zh-CN"/>
              </w:rPr>
            </w:pPr>
          </w:p>
        </w:tc>
      </w:tr>
    </w:tbl>
    <w:p w14:paraId="0A35A62E" w14:textId="1B1C095F" w:rsidR="00EA6221" w:rsidRPr="00D06483" w:rsidRDefault="00EA6221" w:rsidP="00F91834">
      <w:pPr>
        <w:jc w:val="both"/>
      </w:pPr>
      <w:r w:rsidRPr="00561A76">
        <w:rPr>
          <w:b/>
          <w:noProof/>
          <w:color w:val="000000"/>
          <w:position w:val="-1"/>
          <w:lang w:val="id-ID" w:eastAsia="zh-CN"/>
        </w:rPr>
        <w:t>Abstrak</w:t>
      </w:r>
      <w:r w:rsidRPr="00561A76">
        <w:rPr>
          <w:noProof/>
          <w:color w:val="000000"/>
          <w:position w:val="-1"/>
          <w:lang w:val="id-ID" w:eastAsia="zh-CN"/>
        </w:rPr>
        <w:t>—</w:t>
      </w:r>
      <w:r w:rsidR="007449CB">
        <w:rPr>
          <w:noProof/>
          <w:color w:val="000000"/>
          <w:position w:val="-1"/>
          <w:lang w:val="id-ID" w:eastAsia="zh-CN"/>
        </w:rPr>
        <w:t xml:space="preserve"> </w:t>
      </w:r>
      <w:r w:rsidR="007449CB" w:rsidRPr="007449CB">
        <w:rPr>
          <w:b/>
          <w:bCs/>
          <w:noProof/>
          <w:color w:val="000000"/>
          <w:position w:val="-1"/>
          <w:lang w:val="id-ID" w:eastAsia="zh-CN"/>
        </w:rPr>
        <w:t>Latar Belakang:</w:t>
      </w:r>
      <w:r w:rsidR="007449CB">
        <w:rPr>
          <w:noProof/>
          <w:color w:val="000000"/>
          <w:position w:val="-1"/>
          <w:lang w:val="id-ID" w:eastAsia="zh-CN"/>
        </w:rPr>
        <w:t xml:space="preserve"> </w:t>
      </w:r>
      <w:r w:rsidRPr="00BE3E00">
        <w:t xml:space="preserve">Salah </w:t>
      </w:r>
      <w:proofErr w:type="spellStart"/>
      <w:r w:rsidRPr="00BE3E00">
        <w:t>satu</w:t>
      </w:r>
      <w:proofErr w:type="spellEnd"/>
      <w:r w:rsidRPr="00BE3E00">
        <w:t xml:space="preserve"> </w:t>
      </w:r>
      <w:proofErr w:type="spellStart"/>
      <w:r w:rsidRPr="00BE3E00">
        <w:t>indikator</w:t>
      </w:r>
      <w:proofErr w:type="spellEnd"/>
      <w:r w:rsidRPr="00BE3E00">
        <w:t xml:space="preserve"> </w:t>
      </w:r>
      <w:proofErr w:type="spellStart"/>
      <w:r w:rsidRPr="00BE3E00">
        <w:t>penting</w:t>
      </w:r>
      <w:proofErr w:type="spellEnd"/>
      <w:r w:rsidRPr="00BE3E00">
        <w:t xml:space="preserve"> </w:t>
      </w:r>
      <w:proofErr w:type="spellStart"/>
      <w:r w:rsidRPr="00BE3E00">
        <w:t>keberhasilan</w:t>
      </w:r>
      <w:proofErr w:type="spellEnd"/>
      <w:r w:rsidRPr="00BE3E00">
        <w:t xml:space="preserve"> </w:t>
      </w:r>
      <w:proofErr w:type="spellStart"/>
      <w:r w:rsidRPr="00BE3E00">
        <w:t>pendidikan</w:t>
      </w:r>
      <w:proofErr w:type="spellEnd"/>
      <w:r w:rsidRPr="00BE3E00">
        <w:t xml:space="preserve"> </w:t>
      </w:r>
      <w:proofErr w:type="spellStart"/>
      <w:r w:rsidRPr="00BE3E00">
        <w:t>adalah</w:t>
      </w:r>
      <w:proofErr w:type="spellEnd"/>
      <w:r w:rsidRPr="00BE3E00">
        <w:t xml:space="preserve"> </w:t>
      </w:r>
      <w:proofErr w:type="spellStart"/>
      <w:r w:rsidRPr="00BE3E00">
        <w:t>prestasi</w:t>
      </w:r>
      <w:proofErr w:type="spellEnd"/>
      <w:r w:rsidRPr="00BE3E00">
        <w:t xml:space="preserve"> </w:t>
      </w:r>
      <w:proofErr w:type="spellStart"/>
      <w:r w:rsidRPr="00BE3E00">
        <w:t>belajar</w:t>
      </w:r>
      <w:proofErr w:type="spellEnd"/>
      <w:r w:rsidRPr="00BE3E00">
        <w:t xml:space="preserve"> yang </w:t>
      </w:r>
      <w:proofErr w:type="spellStart"/>
      <w:r w:rsidRPr="00BE3E00">
        <w:t>baik</w:t>
      </w:r>
      <w:proofErr w:type="spellEnd"/>
      <w:r w:rsidRPr="003F10C8">
        <w:rPr>
          <w:b/>
          <w:bCs/>
        </w:rPr>
        <w:t xml:space="preserve">. </w:t>
      </w:r>
      <w:proofErr w:type="spellStart"/>
      <w:r w:rsidR="003F10C8" w:rsidRPr="003F10C8">
        <w:rPr>
          <w:b/>
          <w:bCs/>
        </w:rPr>
        <w:t>Tujuan</w:t>
      </w:r>
      <w:proofErr w:type="spellEnd"/>
      <w:r w:rsidR="003F10C8" w:rsidRPr="003F10C8">
        <w:rPr>
          <w:b/>
          <w:bCs/>
        </w:rPr>
        <w:t>:</w:t>
      </w:r>
      <w:r w:rsidR="003F10C8">
        <w:t xml:space="preserve"> </w:t>
      </w:r>
      <w:proofErr w:type="spellStart"/>
      <w:r>
        <w:t>Tujuan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1) </w:t>
      </w:r>
      <w:proofErr w:type="spellStart"/>
      <w:r>
        <w:t>untuk</w:t>
      </w:r>
      <w:proofErr w:type="spellEnd"/>
      <w:r>
        <w:t xml:space="preserve"> </w:t>
      </w:r>
      <w:proofErr w:type="spellStart"/>
      <w:r>
        <w:t>m</w:t>
      </w:r>
      <w:r w:rsidRPr="00BE3E00">
        <w:t>engidentifikasi</w:t>
      </w:r>
      <w:proofErr w:type="spellEnd"/>
      <w:r w:rsidRPr="00BE3E00">
        <w:t xml:space="preserve"> </w:t>
      </w:r>
      <w:proofErr w:type="spellStart"/>
      <w:r w:rsidRPr="00BE3E00">
        <w:t>pengaruh</w:t>
      </w:r>
      <w:proofErr w:type="spellEnd"/>
      <w:r w:rsidRPr="00BE3E00">
        <w:t xml:space="preserve"> </w:t>
      </w:r>
      <w:proofErr w:type="spellStart"/>
      <w:r w:rsidRPr="00BE3E00">
        <w:t>antara</w:t>
      </w:r>
      <w:proofErr w:type="spellEnd"/>
      <w:r w:rsidRPr="00BE3E00">
        <w:t xml:space="preserve"> </w:t>
      </w:r>
      <w:proofErr w:type="spellStart"/>
      <w:r w:rsidRPr="00BE3E00">
        <w:t>pola</w:t>
      </w:r>
      <w:proofErr w:type="spellEnd"/>
      <w:r w:rsidRPr="00BE3E00">
        <w:t xml:space="preserve"> </w:t>
      </w:r>
      <w:proofErr w:type="spellStart"/>
      <w:r w:rsidRPr="00BE3E00">
        <w:t>asuh</w:t>
      </w:r>
      <w:proofErr w:type="spellEnd"/>
      <w:r w:rsidRPr="00BE3E00">
        <w:t xml:space="preserve"> orang </w:t>
      </w:r>
      <w:proofErr w:type="spellStart"/>
      <w:r w:rsidRPr="00BE3E00">
        <w:t>tua</w:t>
      </w:r>
      <w:proofErr w:type="spellEnd"/>
      <w:r w:rsidRPr="00BE3E00">
        <w:t xml:space="preserve"> </w:t>
      </w:r>
      <w:proofErr w:type="spellStart"/>
      <w:r w:rsidRPr="00BE3E00">
        <w:t>terhadap</w:t>
      </w:r>
      <w:proofErr w:type="spellEnd"/>
      <w:r w:rsidRPr="00BE3E00">
        <w:t xml:space="preserve"> </w:t>
      </w:r>
      <w:proofErr w:type="spellStart"/>
      <w:r w:rsidRPr="00BE3E00">
        <w:t>prestasi</w:t>
      </w:r>
      <w:proofErr w:type="spellEnd"/>
      <w:r w:rsidRPr="00BE3E00">
        <w:t xml:space="preserve"> </w:t>
      </w:r>
      <w:proofErr w:type="spellStart"/>
      <w:r w:rsidRPr="00BE3E00">
        <w:t>belajar</w:t>
      </w:r>
      <w:proofErr w:type="spellEnd"/>
      <w:r w:rsidRPr="00BE3E00">
        <w:t xml:space="preserve"> </w:t>
      </w:r>
      <w:proofErr w:type="spellStart"/>
      <w:r w:rsidRPr="00BE3E00">
        <w:t>ekonomi</w:t>
      </w:r>
      <w:proofErr w:type="spellEnd"/>
      <w:r w:rsidRPr="00BE3E00">
        <w:t xml:space="preserve"> </w:t>
      </w:r>
      <w:proofErr w:type="spellStart"/>
      <w:r w:rsidRPr="00BE3E00">
        <w:t>siswa</w:t>
      </w:r>
      <w:proofErr w:type="spellEnd"/>
      <w:r>
        <w:t xml:space="preserve">, 2) </w:t>
      </w:r>
      <w:proofErr w:type="spellStart"/>
      <w:r>
        <w:t>untuk</w:t>
      </w:r>
      <w:proofErr w:type="spellEnd"/>
      <w:r>
        <w:t xml:space="preserve"> </w:t>
      </w:r>
      <w:proofErr w:type="spellStart"/>
      <w:r>
        <w:t>m</w:t>
      </w:r>
      <w:r w:rsidRPr="00BE3E00">
        <w:t>engidentifikasi</w:t>
      </w:r>
      <w:proofErr w:type="spellEnd"/>
      <w:r w:rsidRPr="00BE3E00">
        <w:t xml:space="preserve"> </w:t>
      </w:r>
      <w:proofErr w:type="spellStart"/>
      <w:r w:rsidRPr="00BE3E00">
        <w:t>pengaruh</w:t>
      </w:r>
      <w:proofErr w:type="spellEnd"/>
      <w:r w:rsidRPr="00BE3E00">
        <w:t xml:space="preserve"> </w:t>
      </w:r>
      <w:proofErr w:type="spellStart"/>
      <w:r w:rsidRPr="00BE3E00">
        <w:t>antara</w:t>
      </w:r>
      <w:proofErr w:type="spellEnd"/>
      <w:r w:rsidRPr="00BE3E00">
        <w:t xml:space="preserve"> </w:t>
      </w:r>
      <w:proofErr w:type="spellStart"/>
      <w:r w:rsidRPr="00BE3E00">
        <w:t>minat</w:t>
      </w:r>
      <w:proofErr w:type="spellEnd"/>
      <w:r w:rsidRPr="00BE3E00">
        <w:t xml:space="preserve"> </w:t>
      </w:r>
      <w:proofErr w:type="spellStart"/>
      <w:r w:rsidRPr="00BE3E00">
        <w:t>belajar</w:t>
      </w:r>
      <w:proofErr w:type="spellEnd"/>
      <w:r w:rsidRPr="00BE3E00">
        <w:t xml:space="preserve"> </w:t>
      </w:r>
      <w:proofErr w:type="spellStart"/>
      <w:r w:rsidRPr="00BE3E00">
        <w:t>terhadap</w:t>
      </w:r>
      <w:proofErr w:type="spellEnd"/>
      <w:r>
        <w:t xml:space="preserve"> </w:t>
      </w:r>
      <w:proofErr w:type="spellStart"/>
      <w:r>
        <w:t>prestasi</w:t>
      </w:r>
      <w:proofErr w:type="spellEnd"/>
      <w:r>
        <w:t xml:space="preserve"> </w:t>
      </w:r>
      <w:proofErr w:type="spellStart"/>
      <w:r>
        <w:t>belajar</w:t>
      </w:r>
      <w:proofErr w:type="spellEnd"/>
      <w:r>
        <w:t xml:space="preserve"> </w:t>
      </w:r>
      <w:proofErr w:type="spellStart"/>
      <w:r>
        <w:t>ekonomi</w:t>
      </w:r>
      <w:proofErr w:type="spellEnd"/>
      <w:r>
        <w:t xml:space="preserve"> </w:t>
      </w:r>
      <w:proofErr w:type="spellStart"/>
      <w:r>
        <w:t>siswa</w:t>
      </w:r>
      <w:proofErr w:type="spellEnd"/>
      <w:r>
        <w:t xml:space="preserve">, 3) </w:t>
      </w:r>
      <w:proofErr w:type="spellStart"/>
      <w:r>
        <w:t>untuk</w:t>
      </w:r>
      <w:proofErr w:type="spellEnd"/>
      <w:r>
        <w:t xml:space="preserve"> </w:t>
      </w:r>
      <w:proofErr w:type="spellStart"/>
      <w:r>
        <w:t>m</w:t>
      </w:r>
      <w:r w:rsidRPr="00BE3E00">
        <w:t>enganalisis</w:t>
      </w:r>
      <w:proofErr w:type="spellEnd"/>
      <w:r w:rsidRPr="00BE3E00">
        <w:t xml:space="preserve"> </w:t>
      </w:r>
      <w:proofErr w:type="spellStart"/>
      <w:r w:rsidRPr="00BE3E00">
        <w:t>pengaruh</w:t>
      </w:r>
      <w:proofErr w:type="spellEnd"/>
      <w:r w:rsidRPr="00BE3E00">
        <w:t xml:space="preserve"> </w:t>
      </w:r>
      <w:proofErr w:type="spellStart"/>
      <w:r w:rsidRPr="00BE3E00">
        <w:t>pola</w:t>
      </w:r>
      <w:proofErr w:type="spellEnd"/>
      <w:r w:rsidRPr="00BE3E00">
        <w:t xml:space="preserve"> </w:t>
      </w:r>
      <w:proofErr w:type="spellStart"/>
      <w:r w:rsidRPr="00BE3E00">
        <w:t>asuh</w:t>
      </w:r>
      <w:proofErr w:type="spellEnd"/>
      <w:r w:rsidRPr="00BE3E00">
        <w:t xml:space="preserve"> orang </w:t>
      </w:r>
      <w:proofErr w:type="spellStart"/>
      <w:r w:rsidRPr="00BE3E00">
        <w:t>tua</w:t>
      </w:r>
      <w:proofErr w:type="spellEnd"/>
      <w:r w:rsidRPr="00BE3E00">
        <w:t xml:space="preserve"> dan </w:t>
      </w:r>
      <w:proofErr w:type="spellStart"/>
      <w:r w:rsidRPr="00BE3E00">
        <w:t>minat</w:t>
      </w:r>
      <w:proofErr w:type="spellEnd"/>
      <w:r w:rsidRPr="00BE3E00">
        <w:t xml:space="preserve"> </w:t>
      </w:r>
      <w:proofErr w:type="spellStart"/>
      <w:r w:rsidRPr="00BE3E00">
        <w:t>belajar</w:t>
      </w:r>
      <w:proofErr w:type="spellEnd"/>
      <w:r w:rsidRPr="00BE3E00">
        <w:t xml:space="preserve"> </w:t>
      </w:r>
      <w:proofErr w:type="spellStart"/>
      <w:r w:rsidRPr="00BE3E00">
        <w:t>terhadap</w:t>
      </w:r>
      <w:proofErr w:type="spellEnd"/>
      <w:r w:rsidRPr="00BE3E00">
        <w:t xml:space="preserve"> </w:t>
      </w:r>
      <w:proofErr w:type="spellStart"/>
      <w:r w:rsidRPr="00BE3E00">
        <w:t>prest</w:t>
      </w:r>
      <w:r>
        <w:t>asi</w:t>
      </w:r>
      <w:proofErr w:type="spellEnd"/>
      <w:r>
        <w:t xml:space="preserve"> </w:t>
      </w:r>
      <w:proofErr w:type="spellStart"/>
      <w:r>
        <w:t>belajar</w:t>
      </w:r>
      <w:proofErr w:type="spellEnd"/>
      <w:r>
        <w:t xml:space="preserve"> </w:t>
      </w:r>
      <w:proofErr w:type="spellStart"/>
      <w:r>
        <w:t>ekonomi</w:t>
      </w:r>
      <w:proofErr w:type="spellEnd"/>
      <w:r>
        <w:t xml:space="preserve"> </w:t>
      </w:r>
      <w:proofErr w:type="spellStart"/>
      <w:r>
        <w:t>siswa</w:t>
      </w:r>
      <w:proofErr w:type="spellEnd"/>
      <w:r>
        <w:t xml:space="preserve"> </w:t>
      </w:r>
      <w:proofErr w:type="spellStart"/>
      <w:r>
        <w:t>kelas</w:t>
      </w:r>
      <w:proofErr w:type="spellEnd"/>
      <w:r>
        <w:t>.</w:t>
      </w:r>
      <w:r w:rsidRPr="00D06483">
        <w:rPr>
          <w:b/>
        </w:rPr>
        <w:t xml:space="preserve"> </w:t>
      </w:r>
      <w:proofErr w:type="spellStart"/>
      <w:r w:rsidR="00D503E5">
        <w:rPr>
          <w:b/>
        </w:rPr>
        <w:t>Metode</w:t>
      </w:r>
      <w:proofErr w:type="spellEnd"/>
      <w:r w:rsidR="00D503E5">
        <w:rPr>
          <w:b/>
        </w:rPr>
        <w:t xml:space="preserve">: </w:t>
      </w:r>
      <w:proofErr w:type="spellStart"/>
      <w:r w:rsidRPr="00BE3E00">
        <w:t>Penelitian</w:t>
      </w:r>
      <w:proofErr w:type="spellEnd"/>
      <w:r w:rsidRPr="00BE3E00">
        <w:t xml:space="preserve"> </w:t>
      </w:r>
      <w:proofErr w:type="spellStart"/>
      <w:r w:rsidRPr="00BE3E00">
        <w:t>ini</w:t>
      </w:r>
      <w:proofErr w:type="spellEnd"/>
      <w:r w:rsidRPr="00BE3E00">
        <w:t xml:space="preserve"> </w:t>
      </w:r>
      <w:proofErr w:type="spellStart"/>
      <w:r w:rsidRPr="00BE3E00">
        <w:t>menggunakan</w:t>
      </w:r>
      <w:proofErr w:type="spellEnd"/>
      <w:r w:rsidRPr="00BE3E00">
        <w:t xml:space="preserve"> </w:t>
      </w:r>
      <w:proofErr w:type="spellStart"/>
      <w:r w:rsidRPr="00BE3E00">
        <w:t>desain</w:t>
      </w:r>
      <w:proofErr w:type="spellEnd"/>
      <w:r w:rsidRPr="00BE3E00">
        <w:t xml:space="preserve"> </w:t>
      </w:r>
      <w:proofErr w:type="spellStart"/>
      <w:r w:rsidRPr="00BE3E00">
        <w:t>penelitian</w:t>
      </w:r>
      <w:proofErr w:type="spellEnd"/>
      <w:r w:rsidRPr="00BE3E00">
        <w:t xml:space="preserve"> </w:t>
      </w:r>
      <w:proofErr w:type="spellStart"/>
      <w:r w:rsidRPr="00BE3E00">
        <w:t>kuantitatif</w:t>
      </w:r>
      <w:proofErr w:type="spellEnd"/>
      <w:r w:rsidRPr="00BE3E00">
        <w:t xml:space="preserve"> </w:t>
      </w:r>
      <w:proofErr w:type="spellStart"/>
      <w:r w:rsidRPr="00BE3E00">
        <w:t>dengan</w:t>
      </w:r>
      <w:proofErr w:type="spellEnd"/>
      <w:r w:rsidRPr="00BE3E00">
        <w:t xml:space="preserve"> </w:t>
      </w:r>
      <w:proofErr w:type="spellStart"/>
      <w:r w:rsidRPr="00BE3E00">
        <w:t>pendekatan</w:t>
      </w:r>
      <w:proofErr w:type="spellEnd"/>
      <w:r w:rsidRPr="00BE3E00">
        <w:t xml:space="preserve"> </w:t>
      </w:r>
      <w:proofErr w:type="spellStart"/>
      <w:r w:rsidRPr="00BE3E00">
        <w:t>eksplanatif</w:t>
      </w:r>
      <w:proofErr w:type="spellEnd"/>
      <w:r w:rsidRPr="00BE3E00">
        <w:t>.</w:t>
      </w:r>
      <w:r>
        <w:t xml:space="preserve"> </w:t>
      </w:r>
      <w:r w:rsidR="00893BDB" w:rsidRPr="00893BDB">
        <w:rPr>
          <w:b/>
          <w:bCs/>
        </w:rPr>
        <w:t>Hasil:</w:t>
      </w:r>
      <w:r w:rsidR="00893BDB">
        <w:t xml:space="preserve"> </w:t>
      </w:r>
      <w:proofErr w:type="spellStart"/>
      <w:r>
        <w:t>Berdasarkan</w:t>
      </w:r>
      <w:proofErr w:type="spellEnd"/>
      <w:r>
        <w:t xml:space="preserve"> </w:t>
      </w:r>
      <w:proofErr w:type="spellStart"/>
      <w:r>
        <w:t>perhitungan</w:t>
      </w:r>
      <w:proofErr w:type="spellEnd"/>
      <w:r w:rsidRPr="00BE3E00">
        <w:t xml:space="preserve">, </w:t>
      </w:r>
      <w:proofErr w:type="spellStart"/>
      <w:r>
        <w:t>diketahui</w:t>
      </w:r>
      <w:proofErr w:type="spellEnd"/>
      <w:r w:rsidRPr="00BE3E00">
        <w:t xml:space="preserve"> </w:t>
      </w:r>
      <w:proofErr w:type="spellStart"/>
      <w:r w:rsidRPr="00BE3E00">
        <w:t>variabel</w:t>
      </w:r>
      <w:proofErr w:type="spellEnd"/>
      <w:r w:rsidRPr="00BE3E00">
        <w:t xml:space="preserve"> </w:t>
      </w:r>
      <w:proofErr w:type="spellStart"/>
      <w:r w:rsidRPr="00BE3E00">
        <w:t>pola</w:t>
      </w:r>
      <w:proofErr w:type="spellEnd"/>
      <w:r w:rsidRPr="00BE3E00">
        <w:t xml:space="preserve"> </w:t>
      </w:r>
      <w:proofErr w:type="spellStart"/>
      <w:r w:rsidRPr="00BE3E00">
        <w:t>asuh</w:t>
      </w:r>
      <w:proofErr w:type="spellEnd"/>
      <w:r w:rsidRPr="00BE3E00">
        <w:t xml:space="preserve"> orang </w:t>
      </w:r>
      <w:proofErr w:type="spellStart"/>
      <w:r w:rsidRPr="00BE3E00">
        <w:t>tua</w:t>
      </w:r>
      <w:proofErr w:type="spellEnd"/>
      <w:r w:rsidRPr="00BE3E00">
        <w:t xml:space="preserve"> (X1) </w:t>
      </w:r>
      <w:proofErr w:type="spellStart"/>
      <w:r w:rsidRPr="00BE3E00">
        <w:t>memiliki</w:t>
      </w:r>
      <w:proofErr w:type="spellEnd"/>
      <w:r w:rsidRPr="00BE3E00">
        <w:t xml:space="preserve"> </w:t>
      </w:r>
      <w:proofErr w:type="spellStart"/>
      <w:r w:rsidRPr="00BE3E00">
        <w:t>nilai</w:t>
      </w:r>
      <w:proofErr w:type="spellEnd"/>
      <w:r w:rsidRPr="00BE3E00">
        <w:t xml:space="preserve"> </w:t>
      </w:r>
      <w:proofErr w:type="spellStart"/>
      <w:r w:rsidRPr="00BE3E00">
        <w:t>t</w:t>
      </w:r>
      <w:r w:rsidRPr="00BE3E00">
        <w:rPr>
          <w:sz w:val="16"/>
        </w:rPr>
        <w:t>hitung</w:t>
      </w:r>
      <w:proofErr w:type="spellEnd"/>
      <w:r w:rsidRPr="00BE3E00">
        <w:t xml:space="preserve"> </w:t>
      </w:r>
      <w:proofErr w:type="spellStart"/>
      <w:r w:rsidRPr="00BE3E00">
        <w:t>sebesar</w:t>
      </w:r>
      <w:proofErr w:type="spellEnd"/>
      <w:r w:rsidRPr="00BE3E00">
        <w:t xml:space="preserve"> 5,934</w:t>
      </w:r>
      <w:r>
        <w:t xml:space="preserve"> dan </w:t>
      </w:r>
      <w:proofErr w:type="spellStart"/>
      <w:r w:rsidRPr="00BE3E00">
        <w:t>nilai</w:t>
      </w:r>
      <w:proofErr w:type="spellEnd"/>
      <w:r w:rsidRPr="00BE3E00">
        <w:t xml:space="preserve"> Sig. </w:t>
      </w:r>
      <w:r>
        <w:t>=</w:t>
      </w:r>
      <w:r w:rsidRPr="00BE3E00">
        <w:t xml:space="preserve"> 0,000.</w:t>
      </w:r>
      <w:r>
        <w:t xml:space="preserve"> </w:t>
      </w:r>
      <w:proofErr w:type="spellStart"/>
      <w:r w:rsidRPr="00BE3E00">
        <w:t>variabel</w:t>
      </w:r>
      <w:proofErr w:type="spellEnd"/>
      <w:r w:rsidRPr="00BE3E00">
        <w:t xml:space="preserve"> </w:t>
      </w:r>
      <w:proofErr w:type="spellStart"/>
      <w:r w:rsidRPr="00BE3E00">
        <w:t>mina</w:t>
      </w:r>
      <w:r>
        <w:t>t</w:t>
      </w:r>
      <w:proofErr w:type="spellEnd"/>
      <w:r>
        <w:t xml:space="preserve"> </w:t>
      </w:r>
      <w:proofErr w:type="spellStart"/>
      <w:r>
        <w:t>belajar</w:t>
      </w:r>
      <w:proofErr w:type="spellEnd"/>
      <w:r>
        <w:t xml:space="preserve"> </w:t>
      </w:r>
      <w:proofErr w:type="spellStart"/>
      <w:r>
        <w:t>siswa</w:t>
      </w:r>
      <w:proofErr w:type="spellEnd"/>
      <w:r>
        <w:t xml:space="preserve"> (X2</w:t>
      </w:r>
      <w:r w:rsidRPr="00BE3E00">
        <w:t xml:space="preserve">) </w:t>
      </w:r>
      <w:proofErr w:type="spellStart"/>
      <w:r w:rsidRPr="00BE3E00">
        <w:t>memiliki</w:t>
      </w:r>
      <w:proofErr w:type="spellEnd"/>
      <w:r w:rsidRPr="00BE3E00">
        <w:t xml:space="preserve"> </w:t>
      </w:r>
      <w:proofErr w:type="spellStart"/>
      <w:r w:rsidRPr="00BE3E00">
        <w:t>nilai</w:t>
      </w:r>
      <w:proofErr w:type="spellEnd"/>
      <w:r w:rsidRPr="00BE3E00">
        <w:t xml:space="preserve"> </w:t>
      </w:r>
      <w:proofErr w:type="spellStart"/>
      <w:r w:rsidRPr="00BE3E00">
        <w:t>t</w:t>
      </w:r>
      <w:r w:rsidRPr="00BE3E00">
        <w:rPr>
          <w:sz w:val="16"/>
          <w:szCs w:val="16"/>
        </w:rPr>
        <w:t>hitung</w:t>
      </w:r>
      <w:proofErr w:type="spellEnd"/>
      <w:r w:rsidRPr="00BE3E00">
        <w:rPr>
          <w:sz w:val="16"/>
          <w:szCs w:val="16"/>
        </w:rPr>
        <w:t xml:space="preserve"> </w:t>
      </w:r>
      <w:proofErr w:type="spellStart"/>
      <w:r w:rsidRPr="00BE3E00">
        <w:t>sebesar</w:t>
      </w:r>
      <w:proofErr w:type="spellEnd"/>
      <w:r w:rsidRPr="00BE3E00">
        <w:t xml:space="preserve"> 3,311</w:t>
      </w:r>
      <w:r>
        <w:t xml:space="preserve"> dan </w:t>
      </w:r>
      <w:proofErr w:type="spellStart"/>
      <w:r w:rsidRPr="00BE3E00">
        <w:t>nilai</w:t>
      </w:r>
      <w:proofErr w:type="spellEnd"/>
      <w:r w:rsidRPr="00BE3E00">
        <w:t xml:space="preserve"> Sig. </w:t>
      </w:r>
      <w:r>
        <w:t xml:space="preserve">= </w:t>
      </w:r>
      <w:r w:rsidRPr="00BE3E00">
        <w:t xml:space="preserve">0,000.  </w:t>
      </w:r>
      <w:r w:rsidR="00864949" w:rsidRPr="00864949">
        <w:rPr>
          <w:b/>
          <w:bCs/>
        </w:rPr>
        <w:t>Kesimpulan:</w:t>
      </w:r>
      <w:r w:rsidR="00864949">
        <w:t xml:space="preserve"> </w:t>
      </w:r>
      <w:r w:rsidRPr="00BE3E00">
        <w:t xml:space="preserve">Dari </w:t>
      </w:r>
      <w:proofErr w:type="spellStart"/>
      <w:r w:rsidRPr="00BE3E00">
        <w:t>hasil</w:t>
      </w:r>
      <w:proofErr w:type="spellEnd"/>
      <w:r w:rsidRPr="00BE3E00">
        <w:t xml:space="preserve"> </w:t>
      </w:r>
      <w:proofErr w:type="spellStart"/>
      <w:r w:rsidRPr="00BE3E00">
        <w:t>pengujian</w:t>
      </w:r>
      <w:proofErr w:type="spellEnd"/>
      <w:r w:rsidRPr="00BE3E00">
        <w:t xml:space="preserve"> </w:t>
      </w:r>
      <w:proofErr w:type="spellStart"/>
      <w:r w:rsidRPr="00BE3E00">
        <w:t>diketahui</w:t>
      </w:r>
      <w:proofErr w:type="spellEnd"/>
      <w:r w:rsidRPr="00BE3E00">
        <w:t xml:space="preserve"> </w:t>
      </w:r>
      <w:proofErr w:type="spellStart"/>
      <w:r w:rsidRPr="00BE3E00">
        <w:t>bahwa</w:t>
      </w:r>
      <w:proofErr w:type="spellEnd"/>
      <w:r w:rsidRPr="00BE3E00">
        <w:t xml:space="preserve"> </w:t>
      </w:r>
      <w:proofErr w:type="spellStart"/>
      <w:r w:rsidRPr="00BE3E00">
        <w:t>nilai</w:t>
      </w:r>
      <w:proofErr w:type="spellEnd"/>
      <w:r w:rsidRPr="00BE3E00">
        <w:t xml:space="preserve"> </w:t>
      </w:r>
      <w:proofErr w:type="spellStart"/>
      <w:r w:rsidRPr="00BE3E00">
        <w:t>F</w:t>
      </w:r>
      <w:r w:rsidRPr="00BE3E00">
        <w:rPr>
          <w:sz w:val="16"/>
          <w:szCs w:val="16"/>
        </w:rPr>
        <w:t>hitung</w:t>
      </w:r>
      <w:proofErr w:type="spellEnd"/>
      <w:r w:rsidRPr="00BE3E00">
        <w:t xml:space="preserve"> </w:t>
      </w:r>
      <w:proofErr w:type="spellStart"/>
      <w:r w:rsidRPr="00BE3E00">
        <w:t>sebesar</w:t>
      </w:r>
      <w:proofErr w:type="spellEnd"/>
      <w:r w:rsidRPr="00BE3E00">
        <w:t xml:space="preserve"> 370,980</w:t>
      </w:r>
      <w:r>
        <w:t xml:space="preserve">. 1) </w:t>
      </w:r>
      <w:proofErr w:type="spellStart"/>
      <w:r w:rsidRPr="00BE3E00">
        <w:t>Terdapat</w:t>
      </w:r>
      <w:proofErr w:type="spellEnd"/>
      <w:r w:rsidRPr="00BE3E00">
        <w:t xml:space="preserve"> </w:t>
      </w:r>
      <w:proofErr w:type="spellStart"/>
      <w:r w:rsidRPr="00BE3E00">
        <w:t>pengaruh</w:t>
      </w:r>
      <w:proofErr w:type="spellEnd"/>
      <w:r w:rsidRPr="00BE3E00">
        <w:t xml:space="preserve"> </w:t>
      </w:r>
      <w:proofErr w:type="spellStart"/>
      <w:r w:rsidRPr="00BE3E00">
        <w:t>positif</w:t>
      </w:r>
      <w:proofErr w:type="spellEnd"/>
      <w:r w:rsidRPr="00BE3E00">
        <w:t xml:space="preserve"> dan </w:t>
      </w:r>
      <w:proofErr w:type="spellStart"/>
      <w:r w:rsidRPr="00BE3E00">
        <w:t>si</w:t>
      </w:r>
      <w:r>
        <w:t>gnifikan</w:t>
      </w:r>
      <w:proofErr w:type="spellEnd"/>
      <w:r>
        <w:t xml:space="preserve"> </w:t>
      </w:r>
      <w:proofErr w:type="spellStart"/>
      <w:r>
        <w:t>variabel</w:t>
      </w:r>
      <w:proofErr w:type="spellEnd"/>
      <w:r>
        <w:t xml:space="preserve"> </w:t>
      </w:r>
      <w:proofErr w:type="spellStart"/>
      <w:r>
        <w:t>pola</w:t>
      </w:r>
      <w:proofErr w:type="spellEnd"/>
      <w:r>
        <w:t xml:space="preserve"> </w:t>
      </w:r>
      <w:proofErr w:type="spellStart"/>
      <w:r>
        <w:t>asuh</w:t>
      </w:r>
      <w:proofErr w:type="spellEnd"/>
      <w:r>
        <w:t xml:space="preserve"> oran</w:t>
      </w:r>
      <w:r w:rsidRPr="00BE3E00">
        <w:t xml:space="preserve">g </w:t>
      </w:r>
      <w:proofErr w:type="spellStart"/>
      <w:r w:rsidRPr="00BE3E00">
        <w:t>tua</w:t>
      </w:r>
      <w:proofErr w:type="spellEnd"/>
      <w:r w:rsidRPr="00BE3E00">
        <w:t xml:space="preserve"> </w:t>
      </w:r>
      <w:proofErr w:type="spellStart"/>
      <w:r w:rsidRPr="00BE3E00">
        <w:t>terhadap</w:t>
      </w:r>
      <w:proofErr w:type="spellEnd"/>
      <w:r w:rsidRPr="00BE3E00">
        <w:t xml:space="preserve"> </w:t>
      </w:r>
      <w:proofErr w:type="spellStart"/>
      <w:r w:rsidRPr="00BE3E00">
        <w:t>prestasi</w:t>
      </w:r>
      <w:proofErr w:type="spellEnd"/>
      <w:r w:rsidRPr="00BE3E00">
        <w:t xml:space="preserve"> </w:t>
      </w:r>
      <w:proofErr w:type="spellStart"/>
      <w:r w:rsidRPr="00BE3E00">
        <w:t>belajar</w:t>
      </w:r>
      <w:proofErr w:type="spellEnd"/>
      <w:r w:rsidRPr="00BE3E00">
        <w:t xml:space="preserve"> </w:t>
      </w:r>
      <w:proofErr w:type="spellStart"/>
      <w:r w:rsidRPr="00BE3E00">
        <w:t>ekonomi</w:t>
      </w:r>
      <w:proofErr w:type="spellEnd"/>
      <w:r w:rsidRPr="00BE3E00">
        <w:t xml:space="preserve"> </w:t>
      </w:r>
      <w:proofErr w:type="spellStart"/>
      <w:r w:rsidRPr="00BE3E00">
        <w:t>siswa</w:t>
      </w:r>
      <w:proofErr w:type="spellEnd"/>
      <w:r>
        <w:t xml:space="preserve">, 2) </w:t>
      </w:r>
      <w:proofErr w:type="spellStart"/>
      <w:r w:rsidRPr="00BE3E00">
        <w:t>Terdapat</w:t>
      </w:r>
      <w:proofErr w:type="spellEnd"/>
      <w:r w:rsidRPr="00BE3E00">
        <w:t xml:space="preserve"> </w:t>
      </w:r>
      <w:proofErr w:type="spellStart"/>
      <w:r w:rsidRPr="00BE3E00">
        <w:t>pengaruh</w:t>
      </w:r>
      <w:proofErr w:type="spellEnd"/>
      <w:r w:rsidRPr="00BE3E00">
        <w:t xml:space="preserve"> </w:t>
      </w:r>
      <w:proofErr w:type="spellStart"/>
      <w:r w:rsidRPr="00BE3E00">
        <w:t>positif</w:t>
      </w:r>
      <w:proofErr w:type="spellEnd"/>
      <w:r w:rsidRPr="00BE3E00">
        <w:t xml:space="preserve"> dan </w:t>
      </w:r>
      <w:proofErr w:type="spellStart"/>
      <w:r w:rsidRPr="00BE3E00">
        <w:t>signifikan</w:t>
      </w:r>
      <w:proofErr w:type="spellEnd"/>
      <w:r w:rsidRPr="00BE3E00">
        <w:t xml:space="preserve"> </w:t>
      </w:r>
      <w:proofErr w:type="spellStart"/>
      <w:r w:rsidRPr="00BE3E00">
        <w:t>variabel</w:t>
      </w:r>
      <w:proofErr w:type="spellEnd"/>
      <w:r w:rsidRPr="00BE3E00">
        <w:t xml:space="preserve"> </w:t>
      </w:r>
      <w:proofErr w:type="spellStart"/>
      <w:r w:rsidRPr="00BE3E00">
        <w:t>minat</w:t>
      </w:r>
      <w:proofErr w:type="spellEnd"/>
      <w:r w:rsidRPr="00BE3E00">
        <w:t xml:space="preserve"> </w:t>
      </w:r>
      <w:proofErr w:type="spellStart"/>
      <w:r w:rsidRPr="00BE3E00">
        <w:t>belajar</w:t>
      </w:r>
      <w:proofErr w:type="spellEnd"/>
      <w:r w:rsidRPr="00BE3E00">
        <w:t xml:space="preserve"> </w:t>
      </w:r>
      <w:proofErr w:type="spellStart"/>
      <w:r w:rsidRPr="00BE3E00">
        <w:t>siswa</w:t>
      </w:r>
      <w:proofErr w:type="spellEnd"/>
      <w:r w:rsidRPr="00BE3E00">
        <w:t xml:space="preserve"> </w:t>
      </w:r>
      <w:proofErr w:type="spellStart"/>
      <w:r w:rsidRPr="00BE3E00">
        <w:t>terhadap</w:t>
      </w:r>
      <w:proofErr w:type="spellEnd"/>
      <w:r w:rsidRPr="00BE3E00">
        <w:t xml:space="preserve"> </w:t>
      </w:r>
      <w:proofErr w:type="spellStart"/>
      <w:r w:rsidRPr="00BE3E00">
        <w:t>prestasi</w:t>
      </w:r>
      <w:proofErr w:type="spellEnd"/>
      <w:r w:rsidRPr="00BE3E00">
        <w:t xml:space="preserve"> </w:t>
      </w:r>
      <w:proofErr w:type="spellStart"/>
      <w:r w:rsidRPr="00BE3E00">
        <w:t>belajar</w:t>
      </w:r>
      <w:proofErr w:type="spellEnd"/>
      <w:r w:rsidRPr="00BE3E00">
        <w:t xml:space="preserve"> </w:t>
      </w:r>
      <w:proofErr w:type="spellStart"/>
      <w:r w:rsidRPr="00BE3E00">
        <w:t>ekonomi</w:t>
      </w:r>
      <w:proofErr w:type="spellEnd"/>
      <w:r>
        <w:t xml:space="preserve">, 3) </w:t>
      </w:r>
      <w:proofErr w:type="spellStart"/>
      <w:r w:rsidRPr="00BE3E00">
        <w:t>Terdapat</w:t>
      </w:r>
      <w:proofErr w:type="spellEnd"/>
      <w:r w:rsidRPr="00BE3E00">
        <w:t xml:space="preserve"> </w:t>
      </w:r>
      <w:proofErr w:type="spellStart"/>
      <w:r w:rsidRPr="00BE3E00">
        <w:t>pengaruh</w:t>
      </w:r>
      <w:proofErr w:type="spellEnd"/>
      <w:r w:rsidRPr="00BE3E00">
        <w:t xml:space="preserve"> </w:t>
      </w:r>
      <w:proofErr w:type="spellStart"/>
      <w:r w:rsidRPr="00BE3E00">
        <w:t>secara</w:t>
      </w:r>
      <w:proofErr w:type="spellEnd"/>
      <w:r w:rsidRPr="00BE3E00">
        <w:t xml:space="preserve"> </w:t>
      </w:r>
      <w:proofErr w:type="spellStart"/>
      <w:r w:rsidRPr="00BE3E00">
        <w:t>simultan</w:t>
      </w:r>
      <w:proofErr w:type="spellEnd"/>
      <w:r w:rsidRPr="00BE3E00">
        <w:t xml:space="preserve"> </w:t>
      </w:r>
      <w:proofErr w:type="spellStart"/>
      <w:r w:rsidRPr="00BE3E00">
        <w:t>antara</w:t>
      </w:r>
      <w:proofErr w:type="spellEnd"/>
      <w:r w:rsidRPr="00BE3E00">
        <w:t xml:space="preserve"> </w:t>
      </w:r>
      <w:proofErr w:type="spellStart"/>
      <w:r w:rsidRPr="00BE3E00">
        <w:t>pola</w:t>
      </w:r>
      <w:proofErr w:type="spellEnd"/>
      <w:r w:rsidRPr="00BE3E00">
        <w:t xml:space="preserve"> </w:t>
      </w:r>
      <w:proofErr w:type="spellStart"/>
      <w:r w:rsidRPr="00BE3E00">
        <w:t>asuh</w:t>
      </w:r>
      <w:proofErr w:type="spellEnd"/>
      <w:r w:rsidRPr="00BE3E00">
        <w:t xml:space="preserve"> orang </w:t>
      </w:r>
      <w:proofErr w:type="spellStart"/>
      <w:r w:rsidRPr="00BE3E00">
        <w:t>tua</w:t>
      </w:r>
      <w:proofErr w:type="spellEnd"/>
      <w:r w:rsidRPr="00BE3E00">
        <w:t xml:space="preserve"> dan </w:t>
      </w:r>
      <w:proofErr w:type="spellStart"/>
      <w:r w:rsidRPr="00BE3E00">
        <w:t>minat</w:t>
      </w:r>
      <w:proofErr w:type="spellEnd"/>
      <w:r w:rsidRPr="00BE3E00">
        <w:t xml:space="preserve"> </w:t>
      </w:r>
      <w:proofErr w:type="spellStart"/>
      <w:r w:rsidRPr="00BE3E00">
        <w:t>belajar</w:t>
      </w:r>
      <w:proofErr w:type="spellEnd"/>
      <w:r w:rsidRPr="00BE3E00">
        <w:t xml:space="preserve"> </w:t>
      </w:r>
      <w:proofErr w:type="spellStart"/>
      <w:r w:rsidRPr="00BE3E00">
        <w:t>siswa</w:t>
      </w:r>
      <w:proofErr w:type="spellEnd"/>
      <w:r w:rsidRPr="00BE3E00">
        <w:t xml:space="preserve"> </w:t>
      </w:r>
      <w:proofErr w:type="spellStart"/>
      <w:r w:rsidRPr="00BE3E00">
        <w:t>prestasi</w:t>
      </w:r>
      <w:proofErr w:type="spellEnd"/>
      <w:r w:rsidRPr="00BE3E00">
        <w:t xml:space="preserve"> </w:t>
      </w:r>
      <w:proofErr w:type="spellStart"/>
      <w:r w:rsidRPr="00BE3E00">
        <w:t>belajar</w:t>
      </w:r>
      <w:proofErr w:type="spellEnd"/>
      <w:r w:rsidRPr="00BE3E00">
        <w:t xml:space="preserve"> </w:t>
      </w:r>
      <w:proofErr w:type="spellStart"/>
      <w:r w:rsidRPr="00BE3E00">
        <w:t>ekonomi</w:t>
      </w:r>
      <w:proofErr w:type="spellEnd"/>
      <w:r w:rsidRPr="00BE3E00">
        <w:t xml:space="preserve"> </w:t>
      </w:r>
      <w:proofErr w:type="spellStart"/>
      <w:r w:rsidRPr="00BE3E00">
        <w:t>siswa</w:t>
      </w:r>
      <w:proofErr w:type="spellEnd"/>
      <w:r>
        <w:t>.</w:t>
      </w:r>
    </w:p>
    <w:p w14:paraId="63437A22" w14:textId="77777777" w:rsidR="007E0CDA" w:rsidRDefault="007E0CDA" w:rsidP="00F91834">
      <w:pPr>
        <w:pBdr>
          <w:top w:val="nil"/>
          <w:left w:val="nil"/>
          <w:bottom w:val="nil"/>
          <w:right w:val="nil"/>
          <w:between w:val="nil"/>
        </w:pBdr>
        <w:suppressAutoHyphens w:val="0"/>
        <w:ind w:leftChars="-1" w:hangingChars="1" w:hanging="2"/>
        <w:jc w:val="both"/>
        <w:textDirection w:val="btLr"/>
        <w:textAlignment w:val="top"/>
        <w:outlineLvl w:val="0"/>
        <w:rPr>
          <w:b/>
          <w:noProof/>
          <w:color w:val="000000"/>
          <w:position w:val="-1"/>
          <w:lang w:val="id-ID" w:eastAsia="zh-CN"/>
        </w:rPr>
      </w:pPr>
    </w:p>
    <w:p w14:paraId="4734D660" w14:textId="26F01432" w:rsidR="00EA6221" w:rsidRDefault="00EA6221" w:rsidP="00F91834">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eastAsia="zh-CN"/>
        </w:rPr>
      </w:pPr>
      <w:r w:rsidRPr="00561A76">
        <w:rPr>
          <w:b/>
          <w:noProof/>
          <w:color w:val="000000"/>
          <w:position w:val="-1"/>
          <w:lang w:val="id-ID" w:eastAsia="zh-CN"/>
        </w:rPr>
        <w:t>Kata Kunci</w:t>
      </w:r>
      <w:r w:rsidRPr="00561A76">
        <w:rPr>
          <w:noProof/>
          <w:color w:val="000000"/>
          <w:position w:val="-1"/>
          <w:lang w:val="id-ID" w:eastAsia="zh-CN"/>
        </w:rPr>
        <w:t>—</w:t>
      </w:r>
      <w:r w:rsidR="00D503E5" w:rsidRPr="00876E73">
        <w:rPr>
          <w:b/>
          <w:bCs/>
          <w:noProof/>
          <w:color w:val="000000"/>
          <w:position w:val="-1"/>
          <w:lang w:eastAsia="zh-CN"/>
        </w:rPr>
        <w:t>Pola Asuh Orang Tua</w:t>
      </w:r>
      <w:r w:rsidR="00D503E5" w:rsidRPr="00876E73">
        <w:rPr>
          <w:b/>
          <w:bCs/>
          <w:noProof/>
          <w:color w:val="000000"/>
          <w:position w:val="-1"/>
          <w:lang w:val="id-ID" w:eastAsia="zh-CN"/>
        </w:rPr>
        <w:t xml:space="preserve">; </w:t>
      </w:r>
      <w:r w:rsidR="00D503E5" w:rsidRPr="00876E73">
        <w:rPr>
          <w:b/>
          <w:bCs/>
          <w:noProof/>
          <w:color w:val="000000"/>
          <w:position w:val="-1"/>
          <w:lang w:eastAsia="zh-CN"/>
        </w:rPr>
        <w:t>Minat Belajar Siswa</w:t>
      </w:r>
      <w:r w:rsidR="00D503E5" w:rsidRPr="00876E73">
        <w:rPr>
          <w:b/>
          <w:bCs/>
          <w:noProof/>
          <w:color w:val="000000"/>
          <w:position w:val="-1"/>
          <w:lang w:val="id-ID" w:eastAsia="zh-CN"/>
        </w:rPr>
        <w:t xml:space="preserve">; </w:t>
      </w:r>
      <w:r w:rsidR="00D503E5" w:rsidRPr="00876E73">
        <w:rPr>
          <w:b/>
          <w:bCs/>
          <w:noProof/>
          <w:color w:val="000000"/>
          <w:position w:val="-1"/>
          <w:lang w:eastAsia="zh-CN"/>
        </w:rPr>
        <w:t>Prestasi Belajar Siswa</w:t>
      </w:r>
    </w:p>
    <w:p w14:paraId="51110C65" w14:textId="77777777" w:rsidR="00EA6221" w:rsidRDefault="00EA6221" w:rsidP="0041774E">
      <w:pPr>
        <w:tabs>
          <w:tab w:val="left" w:pos="1418"/>
        </w:tabs>
        <w:jc w:val="both"/>
        <w:rPr>
          <w:b/>
          <w:i/>
          <w:noProof/>
          <w:color w:val="000000"/>
          <w:position w:val="-1"/>
          <w:lang w:eastAsia="zh-CN"/>
        </w:rPr>
      </w:pPr>
    </w:p>
    <w:p w14:paraId="161571A2" w14:textId="2CC4B24E" w:rsidR="00EA6221" w:rsidRPr="005F2A4D" w:rsidRDefault="00EA6221" w:rsidP="0041774E">
      <w:pPr>
        <w:tabs>
          <w:tab w:val="left" w:pos="1418"/>
        </w:tabs>
        <w:jc w:val="both"/>
        <w:rPr>
          <w:i/>
        </w:rPr>
      </w:pPr>
      <w:r w:rsidRPr="00561A76">
        <w:rPr>
          <w:b/>
          <w:i/>
          <w:noProof/>
          <w:color w:val="000000"/>
          <w:position w:val="-1"/>
          <w:lang w:val="id-ID" w:eastAsia="zh-CN"/>
        </w:rPr>
        <w:t>Abstract</w:t>
      </w:r>
      <w:r w:rsidRPr="00561A76">
        <w:rPr>
          <w:noProof/>
          <w:color w:val="000000"/>
          <w:position w:val="-1"/>
          <w:lang w:val="id-ID" w:eastAsia="zh-CN"/>
        </w:rPr>
        <w:t>—</w:t>
      </w:r>
      <w:bookmarkStart w:id="0" w:name="_Hlk106780015"/>
      <w:r w:rsidR="0058397D">
        <w:rPr>
          <w:noProof/>
          <w:color w:val="000000"/>
          <w:position w:val="-1"/>
          <w:lang w:val="id-ID" w:eastAsia="zh-CN"/>
        </w:rPr>
        <w:t xml:space="preserve"> </w:t>
      </w:r>
      <w:r w:rsidR="0058397D" w:rsidRPr="0058397D">
        <w:rPr>
          <w:b/>
          <w:bCs/>
          <w:noProof/>
          <w:color w:val="000000"/>
          <w:position w:val="-1"/>
          <w:lang w:val="id-ID" w:eastAsia="zh-CN"/>
        </w:rPr>
        <w:t>Background:</w:t>
      </w:r>
      <w:r w:rsidR="0058397D">
        <w:rPr>
          <w:noProof/>
          <w:color w:val="000000"/>
          <w:position w:val="-1"/>
          <w:lang w:val="id-ID" w:eastAsia="zh-CN"/>
        </w:rPr>
        <w:t xml:space="preserve"> </w:t>
      </w:r>
      <w:r w:rsidRPr="005F2A4D">
        <w:rPr>
          <w:i/>
        </w:rPr>
        <w:t xml:space="preserve">One important indicator of educational success is good learning achievement. </w:t>
      </w:r>
      <w:r w:rsidR="0058397D" w:rsidRPr="0058397D">
        <w:rPr>
          <w:b/>
          <w:bCs/>
          <w:i/>
        </w:rPr>
        <w:t>Objective:</w:t>
      </w:r>
      <w:r w:rsidR="0058397D">
        <w:rPr>
          <w:i/>
        </w:rPr>
        <w:t xml:space="preserve"> </w:t>
      </w:r>
      <w:r w:rsidRPr="005F2A4D">
        <w:rPr>
          <w:i/>
        </w:rPr>
        <w:t>The aims of this research are: 1) to identify the influence of parental parenting on students' economic learning achievement, 2) to identify the influence of learning interest on students' economic learning achievement, 3) to analyze the influence of parental parenting and learning interest on learning achievement economics class students.</w:t>
      </w:r>
      <w:r w:rsidRPr="005F2A4D">
        <w:rPr>
          <w:b/>
          <w:i/>
        </w:rPr>
        <w:t xml:space="preserve"> </w:t>
      </w:r>
      <w:r w:rsidR="009C5838">
        <w:rPr>
          <w:b/>
          <w:i/>
        </w:rPr>
        <w:t xml:space="preserve">Method: </w:t>
      </w:r>
      <w:r w:rsidRPr="005F2A4D">
        <w:rPr>
          <w:i/>
        </w:rPr>
        <w:t>This research uses a quantitative research design with an explanatory approach</w:t>
      </w:r>
      <w:r w:rsidR="0058210C">
        <w:rPr>
          <w:i/>
        </w:rPr>
        <w:t xml:space="preserve">. </w:t>
      </w:r>
      <w:r w:rsidR="0058210C" w:rsidRPr="009C5838">
        <w:rPr>
          <w:b/>
          <w:bCs/>
          <w:i/>
        </w:rPr>
        <w:t>Result:</w:t>
      </w:r>
      <w:r w:rsidR="0058210C">
        <w:rPr>
          <w:i/>
        </w:rPr>
        <w:t xml:space="preserve"> </w:t>
      </w:r>
      <w:r w:rsidRPr="005F2A4D">
        <w:rPr>
          <w:i/>
        </w:rPr>
        <w:t xml:space="preserve">Based on calculations, it is known that the parenting pattern variable (X1) has a t value of 5.934 and a Sig. = 0.000. The variable student interest in learning (X2) has a t value of 3.311 and a Sig. = 0.000.  </w:t>
      </w:r>
      <w:r w:rsidR="00AF2A46" w:rsidRPr="00AF2A46">
        <w:rPr>
          <w:b/>
          <w:bCs/>
          <w:i/>
        </w:rPr>
        <w:t>Conclusion:</w:t>
      </w:r>
      <w:r w:rsidR="00AF2A46">
        <w:rPr>
          <w:i/>
        </w:rPr>
        <w:t xml:space="preserve"> </w:t>
      </w:r>
      <w:r w:rsidRPr="005F2A4D">
        <w:rPr>
          <w:i/>
        </w:rPr>
        <w:t xml:space="preserve">From the test results it is known that the </w:t>
      </w:r>
      <w:proofErr w:type="spellStart"/>
      <w:r w:rsidRPr="005F2A4D">
        <w:rPr>
          <w:i/>
        </w:rPr>
        <w:t>Fcount</w:t>
      </w:r>
      <w:proofErr w:type="spellEnd"/>
      <w:r w:rsidRPr="005F2A4D">
        <w:rPr>
          <w:i/>
        </w:rPr>
        <w:t xml:space="preserve"> value is 370.980. 1) There is a positive and significant influence of parental parenting variables on students' economic learning achievement, 2) There is a positive and significant influence of students' learning interest variables on economic learning achievement, 3) There is a simultaneous influence between parental parenting and learning interest student economic learning achievement. Suggestions from this research are: future researchers are expected to make updates and increase the scope of research with other variables that can influence economic learning achievement.</w:t>
      </w:r>
    </w:p>
    <w:p w14:paraId="452A77F9" w14:textId="77777777" w:rsidR="007E0CDA" w:rsidRDefault="007E0CDA" w:rsidP="00F91834">
      <w:pPr>
        <w:pBdr>
          <w:top w:val="nil"/>
          <w:left w:val="nil"/>
          <w:bottom w:val="nil"/>
          <w:right w:val="nil"/>
          <w:between w:val="nil"/>
        </w:pBdr>
        <w:suppressAutoHyphens w:val="0"/>
        <w:ind w:leftChars="-1" w:hangingChars="1" w:hanging="2"/>
        <w:jc w:val="both"/>
        <w:textDirection w:val="btLr"/>
        <w:textAlignment w:val="top"/>
        <w:outlineLvl w:val="0"/>
        <w:rPr>
          <w:b/>
          <w:i/>
          <w:noProof/>
          <w:color w:val="000000"/>
          <w:position w:val="-1"/>
          <w:lang w:val="id-ID" w:eastAsia="zh-CN"/>
        </w:rPr>
      </w:pPr>
    </w:p>
    <w:p w14:paraId="4FB51FC1" w14:textId="101D0A8D" w:rsidR="00EA6221" w:rsidRPr="00AA2746" w:rsidRDefault="00EA6221" w:rsidP="00F91834">
      <w:pPr>
        <w:pBdr>
          <w:top w:val="nil"/>
          <w:left w:val="nil"/>
          <w:bottom w:val="nil"/>
          <w:right w:val="nil"/>
          <w:between w:val="nil"/>
        </w:pBdr>
        <w:suppressAutoHyphens w:val="0"/>
        <w:ind w:leftChars="-1" w:hangingChars="1" w:hanging="2"/>
        <w:jc w:val="both"/>
        <w:textDirection w:val="btLr"/>
        <w:textAlignment w:val="top"/>
        <w:outlineLvl w:val="0"/>
        <w:rPr>
          <w:b/>
          <w:bCs/>
          <w:i/>
          <w:noProof/>
          <w:color w:val="000000"/>
          <w:position w:val="-1"/>
          <w:lang w:eastAsia="zh-CN"/>
        </w:rPr>
      </w:pPr>
      <w:r w:rsidRPr="005F2A4D">
        <w:rPr>
          <w:b/>
          <w:i/>
          <w:noProof/>
          <w:color w:val="000000"/>
          <w:position w:val="-1"/>
          <w:lang w:val="id-ID" w:eastAsia="zh-CN"/>
        </w:rPr>
        <w:t>Keywords</w:t>
      </w:r>
      <w:r w:rsidRPr="005F2A4D">
        <w:rPr>
          <w:i/>
          <w:noProof/>
          <w:color w:val="000000"/>
          <w:position w:val="-1"/>
          <w:lang w:val="id-ID" w:eastAsia="zh-CN"/>
        </w:rPr>
        <w:t>—</w:t>
      </w:r>
      <w:r w:rsidRPr="005F2A4D">
        <w:rPr>
          <w:b/>
          <w:i/>
        </w:rPr>
        <w:t xml:space="preserve"> </w:t>
      </w:r>
      <w:r w:rsidR="00AA2746" w:rsidRPr="00AA2746">
        <w:rPr>
          <w:b/>
          <w:bCs/>
          <w:i/>
        </w:rPr>
        <w:t>Parenting Style, Student Interest In Learning, Economics Learning Achievement</w:t>
      </w:r>
    </w:p>
    <w:p w14:paraId="72900906" w14:textId="77777777" w:rsidR="00EA6221" w:rsidRDefault="00EA6221" w:rsidP="001C0812">
      <w:pPr>
        <w:widowControl w:val="0"/>
        <w:suppressAutoHyphens w:val="0"/>
        <w:spacing w:line="1" w:lineRule="atLeast"/>
        <w:textDirection w:val="btLr"/>
        <w:textAlignment w:val="top"/>
        <w:outlineLvl w:val="0"/>
        <w:rPr>
          <w:iCs/>
          <w:noProof/>
          <w:position w:val="-1"/>
          <w:sz w:val="18"/>
          <w:szCs w:val="18"/>
          <w:lang w:eastAsia="zh-CN"/>
        </w:rPr>
      </w:pPr>
    </w:p>
    <w:p w14:paraId="1AB72A30" w14:textId="77777777" w:rsidR="00EA6221" w:rsidRPr="00561A76" w:rsidRDefault="00EA6221" w:rsidP="00561A76">
      <w:pPr>
        <w:widowControl w:val="0"/>
        <w:suppressAutoHyphens w:val="0"/>
        <w:spacing w:line="1" w:lineRule="atLeast"/>
        <w:ind w:leftChars="-1" w:hangingChars="1" w:hanging="2"/>
        <w:jc w:val="right"/>
        <w:textDirection w:val="btLr"/>
        <w:textAlignment w:val="top"/>
        <w:outlineLvl w:val="0"/>
        <w:rPr>
          <w:iCs/>
          <w:noProof/>
          <w:position w:val="-1"/>
          <w:sz w:val="18"/>
          <w:szCs w:val="18"/>
          <w:lang w:val="id-ID" w:eastAsia="zh-CN"/>
        </w:rPr>
      </w:pPr>
      <w:r w:rsidRPr="00561A76">
        <w:rPr>
          <w:iCs/>
          <w:noProof/>
          <w:position w:val="-1"/>
          <w:sz w:val="18"/>
          <w:szCs w:val="18"/>
          <w:lang w:val="id-ID" w:eastAsia="zh-CN"/>
        </w:rPr>
        <w:t>This is an open access article under the CC BY-SA License.</w:t>
      </w:r>
    </w:p>
    <w:p w14:paraId="7FDA226A" w14:textId="77777777" w:rsidR="00EA6221" w:rsidRPr="0041774E" w:rsidRDefault="00EA6221" w:rsidP="0041774E">
      <w:pPr>
        <w:keepNext/>
        <w:keepLines/>
        <w:tabs>
          <w:tab w:val="left" w:pos="0"/>
          <w:tab w:val="left" w:pos="216"/>
          <w:tab w:val="left" w:pos="576"/>
        </w:tabs>
        <w:suppressAutoHyphens w:val="0"/>
        <w:spacing w:before="160" w:after="280" w:line="360" w:lineRule="auto"/>
        <w:jc w:val="right"/>
        <w:textDirection w:val="btLr"/>
        <w:textAlignment w:val="top"/>
        <w:outlineLvl w:val="0"/>
        <w:rPr>
          <w:smallCaps/>
          <w:noProof/>
          <w:position w:val="-1"/>
          <w:lang w:eastAsia="zh-CN"/>
        </w:rPr>
      </w:pPr>
      <w:r w:rsidRPr="00561A76">
        <w:rPr>
          <w:smallCaps/>
          <w:noProof/>
          <w:position w:val="-1"/>
        </w:rPr>
        <mc:AlternateContent>
          <mc:Choice Requires="wps">
            <w:drawing>
              <wp:anchor distT="0" distB="0" distL="114300" distR="114300" simplePos="0" relativeHeight="251659264" behindDoc="0" locked="0" layoutInCell="1" allowOverlap="1" wp14:anchorId="033B3DF4" wp14:editId="12C45FB5">
                <wp:simplePos x="0" y="0"/>
                <wp:positionH relativeFrom="margin">
                  <wp:posOffset>-29210</wp:posOffset>
                </wp:positionH>
                <wp:positionV relativeFrom="paragraph">
                  <wp:posOffset>560705</wp:posOffset>
                </wp:positionV>
                <wp:extent cx="5363845" cy="0"/>
                <wp:effectExtent l="0" t="19050" r="27305" b="19050"/>
                <wp:wrapNone/>
                <wp:docPr id="1" name="Straight Connector 1"/>
                <wp:cNvGraphicFramePr/>
                <a:graphic xmlns:a="http://schemas.openxmlformats.org/drawingml/2006/main">
                  <a:graphicData uri="http://schemas.microsoft.com/office/word/2010/wordprocessingShape">
                    <wps:wsp>
                      <wps:cNvCnPr/>
                      <wps:spPr>
                        <a:xfrm>
                          <a:off x="0" y="0"/>
                          <a:ext cx="5363845" cy="0"/>
                        </a:xfrm>
                        <a:prstGeom prst="line">
                          <a:avLst/>
                        </a:prstGeom>
                        <a:noFill/>
                        <a:ln w="38100" cap="flat" cmpd="thickThin"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E2C4D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44.15pt" to="420.05pt,4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" strokeweight="3pt">
                <v:stroke linestyle="thickThin"/>
                <w10:wrap anchorx="margin"/>
              </v:line>
            </w:pict>
          </mc:Fallback>
        </mc:AlternateContent>
      </w:r>
      <w:r w:rsidRPr="00561A76">
        <w:rPr>
          <w:iCs/>
          <w:smallCaps/>
          <w:noProof/>
          <w:position w:val="-1"/>
        </w:rPr>
        <w:drawing>
          <wp:inline distT="0" distB="0" distL="0" distR="0" wp14:anchorId="129860BA" wp14:editId="7AC36C00">
            <wp:extent cx="762000" cy="267767"/>
            <wp:effectExtent l="0" t="0" r="0" b="0"/>
            <wp:docPr id="865262025" name="image2.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picture containing text, clipart&#10;&#10;Description automatically generated"/>
                    <pic:cNvPicPr>
                      <a:picLocks noChangeAspect="1" noChangeArrowheads="1"/>
                    </pic:cNvPicPr>
                  </pic:nvPicPr>
                  <pic:blipFill>
                    <a:blip r:embed="rId8"/>
                    <a:stretch>
                      <a:fillRect/>
                    </a:stretch>
                  </pic:blipFill>
                  <pic:spPr bwMode="auto">
                    <a:xfrm>
                      <a:off x="0" y="0"/>
                      <a:ext cx="775323" cy="272449"/>
                    </a:xfrm>
                    <a:prstGeom prst="rect">
                      <a:avLst/>
                    </a:prstGeom>
                  </pic:spPr>
                </pic:pic>
              </a:graphicData>
            </a:graphic>
          </wp:inline>
        </w:drawing>
      </w:r>
    </w:p>
    <w:p w14:paraId="6E673870" w14:textId="77777777" w:rsidR="00EA6221" w:rsidRPr="00561A76" w:rsidRDefault="00EA6221" w:rsidP="0041774E">
      <w:pPr>
        <w:widowControl w:val="0"/>
        <w:suppressAutoHyphens w:val="0"/>
        <w:spacing w:before="120" w:after="120" w:line="1" w:lineRule="atLeast"/>
        <w:textDirection w:val="btLr"/>
        <w:textAlignment w:val="top"/>
        <w:outlineLvl w:val="0"/>
        <w:rPr>
          <w:b/>
          <w:i/>
          <w:noProof/>
          <w:position w:val="-1"/>
          <w:lang w:val="id-ID" w:eastAsia="zh-CN"/>
        </w:rPr>
      </w:pPr>
      <w:r w:rsidRPr="00561A76">
        <w:rPr>
          <w:b/>
          <w:i/>
          <w:noProof/>
          <w:position w:val="-1"/>
          <w:lang w:val="id-ID" w:eastAsia="zh-CN"/>
        </w:rPr>
        <w:t>Penulis Korespondensi:</w:t>
      </w:r>
    </w:p>
    <w:p w14:paraId="08ED0B50" w14:textId="5F8B5B35" w:rsidR="00EA6221" w:rsidRPr="00F91834" w:rsidRDefault="00EA6221" w:rsidP="00561A76">
      <w:pPr>
        <w:widowControl w:val="0"/>
        <w:suppressAutoHyphens w:val="0"/>
        <w:spacing w:line="1" w:lineRule="atLeast"/>
        <w:ind w:leftChars="-1" w:hangingChars="1" w:hanging="2"/>
        <w:textDirection w:val="btLr"/>
        <w:textAlignment w:val="top"/>
        <w:outlineLvl w:val="0"/>
        <w:rPr>
          <w:noProof/>
          <w:position w:val="-1"/>
          <w:lang w:eastAsia="zh-CN"/>
        </w:rPr>
      </w:pPr>
      <w:r w:rsidRPr="00561A76">
        <w:rPr>
          <w:noProof/>
          <w:position w:val="-1"/>
          <w:lang w:val="id-ID" w:eastAsia="zh-CN"/>
        </w:rPr>
        <w:t>Nama Penulis</w:t>
      </w:r>
      <w:r>
        <w:rPr>
          <w:noProof/>
          <w:position w:val="-1"/>
          <w:lang w:val="id-ID" w:eastAsia="zh-CN"/>
        </w:rPr>
        <w:t>:</w:t>
      </w:r>
      <w:r w:rsidR="00F772CC">
        <w:rPr>
          <w:noProof/>
          <w:position w:val="-1"/>
          <w:lang w:val="id-ID" w:eastAsia="zh-CN"/>
        </w:rPr>
        <w:t xml:space="preserve"> </w:t>
      </w:r>
      <w:r>
        <w:rPr>
          <w:noProof/>
          <w:position w:val="-1"/>
          <w:lang w:eastAsia="zh-CN"/>
        </w:rPr>
        <w:t>Widia Angga Agustina</w:t>
      </w:r>
    </w:p>
    <w:p w14:paraId="08D7C1D3" w14:textId="0036EE2E" w:rsidR="00EA6221" w:rsidRPr="00F91834" w:rsidRDefault="00EA6221" w:rsidP="00561A76">
      <w:pPr>
        <w:widowControl w:val="0"/>
        <w:suppressAutoHyphens w:val="0"/>
        <w:spacing w:line="1" w:lineRule="atLeast"/>
        <w:ind w:leftChars="-1" w:hangingChars="1" w:hanging="2"/>
        <w:textDirection w:val="btLr"/>
        <w:textAlignment w:val="top"/>
        <w:outlineLvl w:val="0"/>
        <w:rPr>
          <w:noProof/>
          <w:position w:val="-1"/>
          <w:lang w:eastAsia="zh-CN"/>
        </w:rPr>
      </w:pPr>
      <w:r w:rsidRPr="00561A76">
        <w:rPr>
          <w:noProof/>
          <w:position w:val="-1"/>
          <w:lang w:val="id-ID" w:eastAsia="zh-CN"/>
        </w:rPr>
        <w:t>Program Studi Penulis</w:t>
      </w:r>
      <w:r>
        <w:rPr>
          <w:noProof/>
          <w:position w:val="-1"/>
          <w:lang w:val="id-ID" w:eastAsia="zh-CN"/>
        </w:rPr>
        <w:t>:</w:t>
      </w:r>
      <w:r w:rsidR="00F772CC">
        <w:rPr>
          <w:noProof/>
          <w:position w:val="-1"/>
          <w:lang w:val="id-ID" w:eastAsia="zh-CN"/>
        </w:rPr>
        <w:t xml:space="preserve"> </w:t>
      </w:r>
      <w:r>
        <w:rPr>
          <w:noProof/>
          <w:position w:val="-1"/>
          <w:lang w:eastAsia="zh-CN"/>
        </w:rPr>
        <w:t>Pendidikan Ekonomi</w:t>
      </w:r>
    </w:p>
    <w:p w14:paraId="5833733F" w14:textId="77777777" w:rsidR="00EA6221" w:rsidRPr="00561A76" w:rsidRDefault="00EA6221"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Institusi Penulis</w:t>
      </w:r>
      <w:r>
        <w:rPr>
          <w:noProof/>
          <w:position w:val="-1"/>
          <w:lang w:val="id-ID" w:eastAsia="zh-CN"/>
        </w:rPr>
        <w:t>: Universitas PGRI Mpu Sindok</w:t>
      </w:r>
    </w:p>
    <w:p w14:paraId="48D92F8C" w14:textId="77777777" w:rsidR="00EA6221" w:rsidRPr="00F91834" w:rsidRDefault="00EA6221" w:rsidP="00561A76">
      <w:pPr>
        <w:suppressAutoHyphens w:val="0"/>
        <w:spacing w:line="1" w:lineRule="atLeast"/>
        <w:ind w:leftChars="-1" w:hangingChars="1" w:hanging="2"/>
        <w:textDirection w:val="btLr"/>
        <w:textAlignment w:val="top"/>
        <w:outlineLvl w:val="0"/>
        <w:rPr>
          <w:noProof/>
          <w:position w:val="-1"/>
          <w:lang w:eastAsia="zh-CN"/>
        </w:rPr>
      </w:pPr>
      <w:r w:rsidRPr="00561A76">
        <w:rPr>
          <w:noProof/>
          <w:position w:val="-1"/>
          <w:lang w:val="id-ID" w:eastAsia="zh-CN"/>
        </w:rPr>
        <w:lastRenderedPageBreak/>
        <w:t xml:space="preserve">Email: </w:t>
      </w:r>
      <w:r>
        <w:rPr>
          <w:noProof/>
          <w:position w:val="-1"/>
          <w:lang w:eastAsia="zh-CN"/>
        </w:rPr>
        <w:t>widiaangga358@gmail.com</w:t>
      </w:r>
    </w:p>
    <w:p w14:paraId="4F01EAC5" w14:textId="77777777" w:rsidR="00EA6221" w:rsidRPr="00561A76" w:rsidRDefault="00EA6221" w:rsidP="00561A76">
      <w:pPr>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Orchid ID: http://orcid.org/0000-0000-0000-0000</w:t>
      </w:r>
      <w:r w:rsidRPr="00561A76">
        <w:rPr>
          <w:noProof/>
          <w:position w:val="-1"/>
          <w:lang w:val="id-ID" w:eastAsia="zh-CN"/>
        </w:rPr>
        <w:br/>
      </w:r>
    </w:p>
    <w:p w14:paraId="17986A66" w14:textId="77777777" w:rsidR="00EA6221" w:rsidRPr="00561A76" w:rsidRDefault="00EA6221" w:rsidP="00561A76">
      <w:pPr>
        <w:suppressAutoHyphens w:val="0"/>
        <w:spacing w:line="1" w:lineRule="atLeast"/>
        <w:jc w:val="both"/>
        <w:textDirection w:val="btLr"/>
        <w:textAlignment w:val="top"/>
        <w:outlineLvl w:val="0"/>
        <w:rPr>
          <w:noProof/>
          <w:position w:val="-1"/>
          <w:lang w:val="id-ID" w:eastAsia="zh-CN"/>
        </w:rPr>
      </w:pPr>
      <w:r w:rsidRPr="00561A76">
        <w:rPr>
          <w:noProof/>
          <w:position w:val="-1"/>
        </w:rPr>
        <mc:AlternateContent>
          <mc:Choice Requires="wps">
            <w:drawing>
              <wp:anchor distT="0" distB="0" distL="114300" distR="114300" simplePos="0" relativeHeight="251660288" behindDoc="0" locked="0" layoutInCell="1" allowOverlap="1" wp14:anchorId="36133130" wp14:editId="1952DB93">
                <wp:simplePos x="0" y="0"/>
                <wp:positionH relativeFrom="margin">
                  <wp:posOffset>-15240</wp:posOffset>
                </wp:positionH>
                <wp:positionV relativeFrom="paragraph">
                  <wp:posOffset>34290</wp:posOffset>
                </wp:positionV>
                <wp:extent cx="536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3640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1B415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7pt" to="421.1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" strokeweight="1.5pt">
                <w10:wrap anchorx="margin"/>
              </v:line>
            </w:pict>
          </mc:Fallback>
        </mc:AlternateContent>
      </w:r>
    </w:p>
    <w:bookmarkEnd w:id="0"/>
    <w:p w14:paraId="4D3694EF" w14:textId="473BAD7C" w:rsidR="00EA6221" w:rsidRPr="0037538B" w:rsidRDefault="00EA6221" w:rsidP="0041774E">
      <w:pPr>
        <w:suppressAutoHyphens w:val="0"/>
        <w:spacing w:after="160" w:line="259" w:lineRule="auto"/>
        <w:rPr>
          <w:b/>
          <w:bCs/>
          <w:noProof/>
          <w:sz w:val="22"/>
          <w:szCs w:val="22"/>
        </w:rPr>
      </w:pPr>
      <w:r w:rsidRPr="0037538B">
        <w:rPr>
          <w:b/>
          <w:bCs/>
          <w:noProof/>
          <w:sz w:val="22"/>
          <w:szCs w:val="22"/>
          <w:lang w:val="id-ID"/>
        </w:rPr>
        <w:t>PENDAHULUAN</w:t>
      </w:r>
    </w:p>
    <w:p w14:paraId="54E9C19E" w14:textId="77777777" w:rsidR="002F287D" w:rsidRDefault="00EA6221" w:rsidP="002F287D">
      <w:pPr>
        <w:spacing w:line="360" w:lineRule="auto"/>
        <w:ind w:firstLine="426"/>
        <w:jc w:val="both"/>
        <w:rPr>
          <w:sz w:val="22"/>
          <w:szCs w:val="22"/>
        </w:rPr>
      </w:pPr>
      <w:r w:rsidRPr="005776FC">
        <w:rPr>
          <w:sz w:val="22"/>
          <w:szCs w:val="22"/>
        </w:rPr>
        <w:t xml:space="preserve">Salah </w:t>
      </w:r>
      <w:proofErr w:type="spellStart"/>
      <w:r w:rsidRPr="005776FC">
        <w:rPr>
          <w:sz w:val="22"/>
          <w:szCs w:val="22"/>
        </w:rPr>
        <w:t>satu</w:t>
      </w:r>
      <w:proofErr w:type="spellEnd"/>
      <w:r w:rsidRPr="005776FC">
        <w:rPr>
          <w:sz w:val="22"/>
          <w:szCs w:val="22"/>
        </w:rPr>
        <w:t xml:space="preserve"> </w:t>
      </w:r>
      <w:proofErr w:type="spellStart"/>
      <w:r w:rsidRPr="005776FC">
        <w:rPr>
          <w:sz w:val="22"/>
          <w:szCs w:val="22"/>
        </w:rPr>
        <w:t>indikator</w:t>
      </w:r>
      <w:proofErr w:type="spellEnd"/>
      <w:r w:rsidRPr="005776FC">
        <w:rPr>
          <w:sz w:val="22"/>
          <w:szCs w:val="22"/>
        </w:rPr>
        <w:t xml:space="preserve"> </w:t>
      </w:r>
      <w:proofErr w:type="spellStart"/>
      <w:r w:rsidRPr="005776FC">
        <w:rPr>
          <w:sz w:val="22"/>
          <w:szCs w:val="22"/>
        </w:rPr>
        <w:t>penting</w:t>
      </w:r>
      <w:proofErr w:type="spellEnd"/>
      <w:r w:rsidRPr="005776FC">
        <w:rPr>
          <w:sz w:val="22"/>
          <w:szCs w:val="22"/>
        </w:rPr>
        <w:t xml:space="preserve"> </w:t>
      </w:r>
      <w:proofErr w:type="spellStart"/>
      <w:r w:rsidRPr="005776FC">
        <w:rPr>
          <w:sz w:val="22"/>
          <w:szCs w:val="22"/>
        </w:rPr>
        <w:t>keberhasilan</w:t>
      </w:r>
      <w:proofErr w:type="spellEnd"/>
      <w:r w:rsidRPr="005776FC">
        <w:rPr>
          <w:sz w:val="22"/>
          <w:szCs w:val="22"/>
        </w:rPr>
        <w:t xml:space="preserve"> </w:t>
      </w:r>
      <w:proofErr w:type="spellStart"/>
      <w:r w:rsidRPr="005776FC">
        <w:rPr>
          <w:sz w:val="22"/>
          <w:szCs w:val="22"/>
        </w:rPr>
        <w:t>pendidikan</w:t>
      </w:r>
      <w:proofErr w:type="spellEnd"/>
      <w:r w:rsidRPr="005776FC">
        <w:rPr>
          <w:sz w:val="22"/>
          <w:szCs w:val="22"/>
        </w:rPr>
        <w:t xml:space="preserve"> </w:t>
      </w:r>
      <w:proofErr w:type="spellStart"/>
      <w:r w:rsidRPr="005776FC">
        <w:rPr>
          <w:sz w:val="22"/>
          <w:szCs w:val="22"/>
        </w:rPr>
        <w:t>adalah</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yang </w:t>
      </w:r>
      <w:proofErr w:type="spellStart"/>
      <w:r w:rsidRPr="005776FC">
        <w:rPr>
          <w:sz w:val="22"/>
          <w:szCs w:val="22"/>
        </w:rPr>
        <w:t>baik</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yang </w:t>
      </w:r>
      <w:proofErr w:type="spellStart"/>
      <w:r w:rsidRPr="005776FC">
        <w:rPr>
          <w:sz w:val="22"/>
          <w:szCs w:val="22"/>
        </w:rPr>
        <w:t>baik</w:t>
      </w:r>
      <w:proofErr w:type="spellEnd"/>
      <w:r w:rsidRPr="005776FC">
        <w:rPr>
          <w:sz w:val="22"/>
          <w:szCs w:val="22"/>
        </w:rPr>
        <w:t xml:space="preserve"> </w:t>
      </w:r>
      <w:proofErr w:type="spellStart"/>
      <w:r w:rsidRPr="005776FC">
        <w:rPr>
          <w:sz w:val="22"/>
          <w:szCs w:val="22"/>
        </w:rPr>
        <w:t>dapat</w:t>
      </w:r>
      <w:proofErr w:type="spellEnd"/>
      <w:r w:rsidRPr="005776FC">
        <w:rPr>
          <w:sz w:val="22"/>
          <w:szCs w:val="22"/>
        </w:rPr>
        <w:t xml:space="preserve"> </w:t>
      </w:r>
      <w:proofErr w:type="spellStart"/>
      <w:r w:rsidRPr="005776FC">
        <w:rPr>
          <w:sz w:val="22"/>
          <w:szCs w:val="22"/>
        </w:rPr>
        <w:t>membawa</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ke</w:t>
      </w:r>
      <w:proofErr w:type="spellEnd"/>
      <w:r w:rsidRPr="005776FC">
        <w:rPr>
          <w:sz w:val="22"/>
          <w:szCs w:val="22"/>
        </w:rPr>
        <w:t xml:space="preserve"> </w:t>
      </w:r>
      <w:proofErr w:type="spellStart"/>
      <w:r w:rsidRPr="005776FC">
        <w:rPr>
          <w:sz w:val="22"/>
          <w:szCs w:val="22"/>
        </w:rPr>
        <w:t>jenjang</w:t>
      </w:r>
      <w:proofErr w:type="spellEnd"/>
      <w:r w:rsidRPr="005776FC">
        <w:rPr>
          <w:sz w:val="22"/>
          <w:szCs w:val="22"/>
        </w:rPr>
        <w:t xml:space="preserve"> </w:t>
      </w:r>
      <w:proofErr w:type="spellStart"/>
      <w:r w:rsidRPr="005776FC">
        <w:rPr>
          <w:sz w:val="22"/>
          <w:szCs w:val="22"/>
        </w:rPr>
        <w:t>pendidikan</w:t>
      </w:r>
      <w:proofErr w:type="spellEnd"/>
      <w:r w:rsidRPr="005776FC">
        <w:rPr>
          <w:sz w:val="22"/>
          <w:szCs w:val="22"/>
        </w:rPr>
        <w:t xml:space="preserve"> yang </w:t>
      </w:r>
      <w:proofErr w:type="spellStart"/>
      <w:r w:rsidRPr="005776FC">
        <w:rPr>
          <w:sz w:val="22"/>
          <w:szCs w:val="22"/>
        </w:rPr>
        <w:t>lebih</w:t>
      </w:r>
      <w:proofErr w:type="spellEnd"/>
      <w:r w:rsidRPr="005776FC">
        <w:rPr>
          <w:sz w:val="22"/>
          <w:szCs w:val="22"/>
        </w:rPr>
        <w:t xml:space="preserve"> </w:t>
      </w:r>
      <w:proofErr w:type="spellStart"/>
      <w:r w:rsidRPr="005776FC">
        <w:rPr>
          <w:sz w:val="22"/>
          <w:szCs w:val="22"/>
        </w:rPr>
        <w:t>tinggi</w:t>
      </w:r>
      <w:proofErr w:type="spellEnd"/>
      <w:r w:rsidRPr="005776FC">
        <w:rPr>
          <w:sz w:val="22"/>
          <w:szCs w:val="22"/>
        </w:rPr>
        <w:t xml:space="preserve"> dan </w:t>
      </w:r>
      <w:proofErr w:type="spellStart"/>
      <w:r w:rsidRPr="005776FC">
        <w:rPr>
          <w:sz w:val="22"/>
          <w:szCs w:val="22"/>
        </w:rPr>
        <w:t>membuka</w:t>
      </w:r>
      <w:proofErr w:type="spellEnd"/>
      <w:r w:rsidRPr="005776FC">
        <w:rPr>
          <w:sz w:val="22"/>
          <w:szCs w:val="22"/>
        </w:rPr>
        <w:t xml:space="preserve"> </w:t>
      </w:r>
      <w:proofErr w:type="spellStart"/>
      <w:r w:rsidRPr="005776FC">
        <w:rPr>
          <w:sz w:val="22"/>
          <w:szCs w:val="22"/>
        </w:rPr>
        <w:t>lebih</w:t>
      </w:r>
      <w:proofErr w:type="spellEnd"/>
      <w:r w:rsidRPr="005776FC">
        <w:rPr>
          <w:sz w:val="22"/>
          <w:szCs w:val="22"/>
        </w:rPr>
        <w:t xml:space="preserve"> </w:t>
      </w:r>
      <w:proofErr w:type="spellStart"/>
      <w:r w:rsidRPr="005776FC">
        <w:rPr>
          <w:sz w:val="22"/>
          <w:szCs w:val="22"/>
        </w:rPr>
        <w:t>banyak</w:t>
      </w:r>
      <w:proofErr w:type="spellEnd"/>
      <w:r w:rsidRPr="005776FC">
        <w:rPr>
          <w:sz w:val="22"/>
          <w:szCs w:val="22"/>
        </w:rPr>
        <w:t xml:space="preserve"> </w:t>
      </w:r>
      <w:proofErr w:type="spellStart"/>
      <w:r w:rsidRPr="005776FC">
        <w:rPr>
          <w:sz w:val="22"/>
          <w:szCs w:val="22"/>
        </w:rPr>
        <w:t>peluang</w:t>
      </w:r>
      <w:proofErr w:type="spellEnd"/>
      <w:r w:rsidRPr="005776FC">
        <w:rPr>
          <w:sz w:val="22"/>
          <w:szCs w:val="22"/>
        </w:rPr>
        <w:t xml:space="preserve"> </w:t>
      </w:r>
      <w:proofErr w:type="spellStart"/>
      <w:r w:rsidRPr="005776FC">
        <w:rPr>
          <w:sz w:val="22"/>
          <w:szCs w:val="22"/>
        </w:rPr>
        <w:t>kerja</w:t>
      </w:r>
      <w:proofErr w:type="spellEnd"/>
      <w:r w:rsidRPr="005776FC">
        <w:rPr>
          <w:sz w:val="22"/>
          <w:szCs w:val="22"/>
        </w:rPr>
        <w:t xml:space="preserve">. </w:t>
      </w:r>
      <w:proofErr w:type="spellStart"/>
      <w:r w:rsidRPr="005776FC">
        <w:rPr>
          <w:sz w:val="22"/>
          <w:szCs w:val="22"/>
        </w:rPr>
        <w:t>Penguasaan</w:t>
      </w:r>
      <w:proofErr w:type="spellEnd"/>
      <w:r w:rsidRPr="005776FC">
        <w:rPr>
          <w:sz w:val="22"/>
          <w:szCs w:val="22"/>
        </w:rPr>
        <w:t xml:space="preserve"> </w:t>
      </w:r>
      <w:proofErr w:type="spellStart"/>
      <w:r w:rsidRPr="005776FC">
        <w:rPr>
          <w:sz w:val="22"/>
          <w:szCs w:val="22"/>
        </w:rPr>
        <w:t>ilmu</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menjadi</w:t>
      </w:r>
      <w:proofErr w:type="spellEnd"/>
      <w:r w:rsidRPr="005776FC">
        <w:rPr>
          <w:sz w:val="22"/>
          <w:szCs w:val="22"/>
        </w:rPr>
        <w:t xml:space="preserve"> </w:t>
      </w:r>
      <w:proofErr w:type="spellStart"/>
      <w:r w:rsidRPr="005776FC">
        <w:rPr>
          <w:sz w:val="22"/>
          <w:szCs w:val="22"/>
        </w:rPr>
        <w:t>semakin</w:t>
      </w:r>
      <w:proofErr w:type="spellEnd"/>
      <w:r w:rsidRPr="005776FC">
        <w:rPr>
          <w:sz w:val="22"/>
          <w:szCs w:val="22"/>
        </w:rPr>
        <w:t xml:space="preserve"> </w:t>
      </w:r>
      <w:proofErr w:type="spellStart"/>
      <w:r w:rsidRPr="005776FC">
        <w:rPr>
          <w:sz w:val="22"/>
          <w:szCs w:val="22"/>
        </w:rPr>
        <w:t>penting</w:t>
      </w:r>
      <w:proofErr w:type="spellEnd"/>
      <w:r w:rsidRPr="005776FC">
        <w:rPr>
          <w:sz w:val="22"/>
          <w:szCs w:val="22"/>
        </w:rPr>
        <w:t xml:space="preserve"> </w:t>
      </w:r>
      <w:proofErr w:type="spellStart"/>
      <w:r w:rsidRPr="005776FC">
        <w:rPr>
          <w:sz w:val="22"/>
          <w:szCs w:val="22"/>
        </w:rPr>
        <w:t>bagi</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MA di era </w:t>
      </w:r>
      <w:proofErr w:type="spellStart"/>
      <w:r w:rsidRPr="005776FC">
        <w:rPr>
          <w:sz w:val="22"/>
          <w:szCs w:val="22"/>
        </w:rPr>
        <w:t>globalisasi</w:t>
      </w:r>
      <w:proofErr w:type="spellEnd"/>
      <w:r w:rsidRPr="005776FC">
        <w:rPr>
          <w:sz w:val="22"/>
          <w:szCs w:val="22"/>
        </w:rPr>
        <w:t xml:space="preserve"> </w:t>
      </w:r>
      <w:proofErr w:type="spellStart"/>
      <w:r w:rsidRPr="005776FC">
        <w:rPr>
          <w:sz w:val="22"/>
          <w:szCs w:val="22"/>
        </w:rPr>
        <w:t>saat</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Memiliki</w:t>
      </w:r>
      <w:proofErr w:type="spellEnd"/>
      <w:r w:rsidRPr="005776FC">
        <w:rPr>
          <w:sz w:val="22"/>
          <w:szCs w:val="22"/>
        </w:rPr>
        <w:t xml:space="preserve"> </w:t>
      </w:r>
      <w:proofErr w:type="spellStart"/>
      <w:r w:rsidRPr="005776FC">
        <w:rPr>
          <w:sz w:val="22"/>
          <w:szCs w:val="22"/>
        </w:rPr>
        <w:t>pengetahuan</w:t>
      </w:r>
      <w:proofErr w:type="spellEnd"/>
      <w:r w:rsidRPr="005776FC">
        <w:rPr>
          <w:sz w:val="22"/>
          <w:szCs w:val="22"/>
        </w:rPr>
        <w:t xml:space="preserve"> dan </w:t>
      </w:r>
      <w:proofErr w:type="spellStart"/>
      <w:r w:rsidRPr="005776FC">
        <w:rPr>
          <w:sz w:val="22"/>
          <w:szCs w:val="22"/>
        </w:rPr>
        <w:t>keterampilan</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yang </w:t>
      </w:r>
      <w:proofErr w:type="spellStart"/>
      <w:r w:rsidRPr="005776FC">
        <w:rPr>
          <w:sz w:val="22"/>
          <w:szCs w:val="22"/>
        </w:rPr>
        <w:t>baik</w:t>
      </w:r>
      <w:proofErr w:type="spellEnd"/>
      <w:r w:rsidRPr="005776FC">
        <w:rPr>
          <w:sz w:val="22"/>
          <w:szCs w:val="22"/>
        </w:rPr>
        <w:t xml:space="preserve"> </w:t>
      </w:r>
      <w:proofErr w:type="spellStart"/>
      <w:r w:rsidRPr="005776FC">
        <w:rPr>
          <w:sz w:val="22"/>
          <w:szCs w:val="22"/>
        </w:rPr>
        <w:t>dapat</w:t>
      </w:r>
      <w:proofErr w:type="spellEnd"/>
      <w:r w:rsidRPr="005776FC">
        <w:rPr>
          <w:sz w:val="22"/>
          <w:szCs w:val="22"/>
        </w:rPr>
        <w:t xml:space="preserve"> </w:t>
      </w:r>
      <w:proofErr w:type="spellStart"/>
      <w:r w:rsidRPr="005776FC">
        <w:rPr>
          <w:sz w:val="22"/>
          <w:szCs w:val="22"/>
        </w:rPr>
        <w:t>membantu</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menghadapi</w:t>
      </w:r>
      <w:proofErr w:type="spellEnd"/>
      <w:r w:rsidRPr="005776FC">
        <w:rPr>
          <w:sz w:val="22"/>
          <w:szCs w:val="22"/>
        </w:rPr>
        <w:t xml:space="preserve"> </w:t>
      </w:r>
      <w:proofErr w:type="spellStart"/>
      <w:r w:rsidRPr="005776FC">
        <w:rPr>
          <w:sz w:val="22"/>
          <w:szCs w:val="22"/>
        </w:rPr>
        <w:t>berbagai</w:t>
      </w:r>
      <w:proofErr w:type="spellEnd"/>
      <w:r w:rsidRPr="005776FC">
        <w:rPr>
          <w:sz w:val="22"/>
          <w:szCs w:val="22"/>
        </w:rPr>
        <w:t xml:space="preserve"> </w:t>
      </w:r>
      <w:proofErr w:type="spellStart"/>
      <w:r w:rsidRPr="005776FC">
        <w:rPr>
          <w:sz w:val="22"/>
          <w:szCs w:val="22"/>
        </w:rPr>
        <w:t>tantangan</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di masa </w:t>
      </w:r>
      <w:proofErr w:type="spellStart"/>
      <w:r w:rsidRPr="005776FC">
        <w:rPr>
          <w:sz w:val="22"/>
          <w:szCs w:val="22"/>
        </w:rPr>
        <w:t>depan</w:t>
      </w:r>
      <w:proofErr w:type="spellEnd"/>
      <w:r w:rsidRPr="005776FC">
        <w:rPr>
          <w:sz w:val="22"/>
          <w:szCs w:val="22"/>
        </w:rPr>
        <w:t xml:space="preserve">. </w:t>
      </w:r>
      <w:sdt>
        <w:sdtPr>
          <w:rPr>
            <w:color w:val="000000"/>
            <w:sz w:val="22"/>
            <w:szCs w:val="22"/>
          </w:rPr>
          <w:tag w:val="MENDELEY_CITATION_v3_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"/>
          <w:id w:val="1151099371"/>
          <w:placeholder>
            <w:docPart w:val="DefaultPlaceholder_-1854013440"/>
          </w:placeholder>
        </w:sdtPr>
        <w:sdtContent>
          <w:r w:rsidRPr="00EA6221">
            <w:rPr>
              <w:color w:val="000000"/>
              <w:sz w:val="22"/>
              <w:szCs w:val="22"/>
            </w:rPr>
            <w:t>(Kusuma et al., 2022)</w:t>
          </w:r>
        </w:sdtContent>
      </w:sdt>
      <w:r w:rsidR="002F287D">
        <w:rPr>
          <w:sz w:val="22"/>
          <w:szCs w:val="22"/>
        </w:rPr>
        <w:t xml:space="preserve"> </w:t>
      </w:r>
      <w:proofErr w:type="spellStart"/>
      <w:r w:rsidRPr="005776FC">
        <w:rPr>
          <w:sz w:val="22"/>
          <w:szCs w:val="22"/>
        </w:rPr>
        <w:t>Selain</w:t>
      </w:r>
      <w:proofErr w:type="spellEnd"/>
      <w:r w:rsidRPr="005776FC">
        <w:rPr>
          <w:sz w:val="22"/>
          <w:szCs w:val="22"/>
        </w:rPr>
        <w:t xml:space="preserve"> </w:t>
      </w:r>
      <w:proofErr w:type="spellStart"/>
      <w:r w:rsidRPr="005776FC">
        <w:rPr>
          <w:sz w:val="22"/>
          <w:szCs w:val="22"/>
        </w:rPr>
        <w:t>faktor</w:t>
      </w:r>
      <w:proofErr w:type="spellEnd"/>
      <w:r w:rsidRPr="005776FC">
        <w:rPr>
          <w:sz w:val="22"/>
          <w:szCs w:val="22"/>
        </w:rPr>
        <w:t xml:space="preserve"> internal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juga </w:t>
      </w:r>
      <w:proofErr w:type="spellStart"/>
      <w:r w:rsidRPr="005776FC">
        <w:rPr>
          <w:sz w:val="22"/>
          <w:szCs w:val="22"/>
        </w:rPr>
        <w:t>dipengaruhi</w:t>
      </w:r>
      <w:proofErr w:type="spellEnd"/>
      <w:r w:rsidRPr="005776FC">
        <w:rPr>
          <w:sz w:val="22"/>
          <w:szCs w:val="22"/>
        </w:rPr>
        <w:t xml:space="preserve"> oleh </w:t>
      </w:r>
      <w:proofErr w:type="spellStart"/>
      <w:r w:rsidRPr="005776FC">
        <w:rPr>
          <w:sz w:val="22"/>
          <w:szCs w:val="22"/>
        </w:rPr>
        <w:t>faktor</w:t>
      </w:r>
      <w:proofErr w:type="spellEnd"/>
      <w:r w:rsidRPr="005776FC">
        <w:rPr>
          <w:sz w:val="22"/>
          <w:szCs w:val="22"/>
        </w:rPr>
        <w:t xml:space="preserve"> </w:t>
      </w:r>
      <w:proofErr w:type="spellStart"/>
      <w:r w:rsidRPr="005776FC">
        <w:rPr>
          <w:sz w:val="22"/>
          <w:szCs w:val="22"/>
        </w:rPr>
        <w:t>eksternal</w:t>
      </w:r>
      <w:proofErr w:type="spellEnd"/>
      <w:r w:rsidRPr="005776FC">
        <w:rPr>
          <w:sz w:val="22"/>
          <w:szCs w:val="22"/>
        </w:rPr>
        <w:t xml:space="preserve">, </w:t>
      </w:r>
      <w:proofErr w:type="spellStart"/>
      <w:r w:rsidRPr="005776FC">
        <w:rPr>
          <w:sz w:val="22"/>
          <w:szCs w:val="22"/>
        </w:rPr>
        <w:t>seperti</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dan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sdt>
        <w:sdtPr>
          <w:rPr>
            <w:color w:val="000000"/>
            <w:szCs w:val="22"/>
          </w:rPr>
          <w:tag w:val="MENDELEY_CITATION_v3_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"/>
          <w:id w:val="190270695"/>
          <w:placeholder>
            <w:docPart w:val="DefaultPlaceholder_-1854013440"/>
          </w:placeholder>
        </w:sdtPr>
        <w:sdtEndPr>
          <w:rPr>
            <w:szCs w:val="20"/>
          </w:rPr>
        </w:sdtEndPr>
        <w:sdtContent>
          <w:r w:rsidRPr="00EA6221">
            <w:rPr>
              <w:color w:val="000000"/>
            </w:rPr>
            <w:t>(</w:t>
          </w:r>
          <w:proofErr w:type="spellStart"/>
          <w:r w:rsidRPr="00EA6221">
            <w:rPr>
              <w:color w:val="000000"/>
            </w:rPr>
            <w:t>Rizqi</w:t>
          </w:r>
          <w:proofErr w:type="spellEnd"/>
          <w:r w:rsidRPr="00EA6221">
            <w:rPr>
              <w:color w:val="000000"/>
            </w:rPr>
            <w:t xml:space="preserve"> &amp; </w:t>
          </w:r>
          <w:proofErr w:type="spellStart"/>
          <w:r w:rsidRPr="00EA6221">
            <w:rPr>
              <w:color w:val="000000"/>
            </w:rPr>
            <w:t>Sumantri</w:t>
          </w:r>
          <w:proofErr w:type="spellEnd"/>
          <w:r w:rsidRPr="00EA6221">
            <w:rPr>
              <w:color w:val="000000"/>
            </w:rPr>
            <w:t>, 1858)</w:t>
          </w:r>
        </w:sdtContent>
      </w:sdt>
      <w:r w:rsidRPr="005776FC">
        <w:rPr>
          <w:sz w:val="22"/>
          <w:szCs w:val="22"/>
        </w:rPr>
        <w:t xml:space="preserve">. Pola </w:t>
      </w:r>
      <w:proofErr w:type="spellStart"/>
      <w:r w:rsidRPr="005776FC">
        <w:rPr>
          <w:sz w:val="22"/>
          <w:szCs w:val="22"/>
        </w:rPr>
        <w:t>asuh</w:t>
      </w:r>
      <w:proofErr w:type="spellEnd"/>
      <w:r w:rsidRPr="005776FC">
        <w:rPr>
          <w:sz w:val="22"/>
          <w:szCs w:val="22"/>
        </w:rPr>
        <w:t xml:space="preserve"> yang </w:t>
      </w:r>
      <w:proofErr w:type="spellStart"/>
      <w:r w:rsidRPr="005776FC">
        <w:rPr>
          <w:sz w:val="22"/>
          <w:szCs w:val="22"/>
        </w:rPr>
        <w:t>demokratis</w:t>
      </w:r>
      <w:proofErr w:type="spellEnd"/>
      <w:r w:rsidRPr="005776FC">
        <w:rPr>
          <w:sz w:val="22"/>
          <w:szCs w:val="22"/>
        </w:rPr>
        <w:t xml:space="preserve">, </w:t>
      </w:r>
      <w:proofErr w:type="spellStart"/>
      <w:r w:rsidRPr="005776FC">
        <w:rPr>
          <w:sz w:val="22"/>
          <w:szCs w:val="22"/>
        </w:rPr>
        <w:t>mendukung</w:t>
      </w:r>
      <w:proofErr w:type="spellEnd"/>
      <w:r w:rsidRPr="005776FC">
        <w:rPr>
          <w:sz w:val="22"/>
          <w:szCs w:val="22"/>
        </w:rPr>
        <w:t xml:space="preserve">, dan </w:t>
      </w:r>
      <w:proofErr w:type="spellStart"/>
      <w:r w:rsidRPr="005776FC">
        <w:rPr>
          <w:sz w:val="22"/>
          <w:szCs w:val="22"/>
        </w:rPr>
        <w:t>menyenangkan</w:t>
      </w:r>
      <w:proofErr w:type="spellEnd"/>
      <w:r w:rsidRPr="005776FC">
        <w:rPr>
          <w:sz w:val="22"/>
          <w:szCs w:val="22"/>
        </w:rPr>
        <w:t xml:space="preserve"> </w:t>
      </w:r>
      <w:proofErr w:type="spellStart"/>
      <w:r w:rsidRPr="005776FC">
        <w:rPr>
          <w:sz w:val="22"/>
          <w:szCs w:val="22"/>
        </w:rPr>
        <w:t>dapat</w:t>
      </w:r>
      <w:proofErr w:type="spellEnd"/>
      <w:r w:rsidRPr="005776FC">
        <w:rPr>
          <w:sz w:val="22"/>
          <w:szCs w:val="22"/>
        </w:rPr>
        <w:t xml:space="preserve"> </w:t>
      </w:r>
      <w:proofErr w:type="spellStart"/>
      <w:r w:rsidRPr="005776FC">
        <w:rPr>
          <w:sz w:val="22"/>
          <w:szCs w:val="22"/>
        </w:rPr>
        <w:t>mendorong</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berusaha</w:t>
      </w:r>
      <w:proofErr w:type="spellEnd"/>
      <w:r w:rsidRPr="005776FC">
        <w:rPr>
          <w:sz w:val="22"/>
          <w:szCs w:val="22"/>
        </w:rPr>
        <w:t xml:space="preserve"> </w:t>
      </w:r>
      <w:proofErr w:type="spellStart"/>
      <w:r w:rsidRPr="005776FC">
        <w:rPr>
          <w:sz w:val="22"/>
          <w:szCs w:val="22"/>
        </w:rPr>
        <w:t>lebih</w:t>
      </w:r>
      <w:proofErr w:type="spellEnd"/>
      <w:r w:rsidRPr="005776FC">
        <w:rPr>
          <w:sz w:val="22"/>
          <w:szCs w:val="22"/>
        </w:rPr>
        <w:t xml:space="preserve"> </w:t>
      </w:r>
      <w:proofErr w:type="spellStart"/>
      <w:r w:rsidRPr="005776FC">
        <w:rPr>
          <w:sz w:val="22"/>
          <w:szCs w:val="22"/>
        </w:rPr>
        <w:t>keras</w:t>
      </w:r>
      <w:proofErr w:type="spellEnd"/>
      <w:r w:rsidRPr="005776FC">
        <w:rPr>
          <w:sz w:val="22"/>
          <w:szCs w:val="22"/>
        </w:rPr>
        <w:t xml:space="preserve"> dan </w:t>
      </w:r>
      <w:proofErr w:type="spellStart"/>
      <w:r w:rsidRPr="005776FC">
        <w:rPr>
          <w:sz w:val="22"/>
          <w:szCs w:val="22"/>
        </w:rPr>
        <w:t>mencapai</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yang </w:t>
      </w:r>
      <w:proofErr w:type="spellStart"/>
      <w:r w:rsidRPr="005776FC">
        <w:rPr>
          <w:sz w:val="22"/>
          <w:szCs w:val="22"/>
        </w:rPr>
        <w:t>lebih</w:t>
      </w:r>
      <w:proofErr w:type="spellEnd"/>
      <w:r w:rsidRPr="005776FC">
        <w:rPr>
          <w:sz w:val="22"/>
          <w:szCs w:val="22"/>
        </w:rPr>
        <w:t xml:space="preserve"> </w:t>
      </w:r>
      <w:proofErr w:type="spellStart"/>
      <w:r w:rsidRPr="005776FC">
        <w:rPr>
          <w:sz w:val="22"/>
          <w:szCs w:val="22"/>
        </w:rPr>
        <w:t>baik</w:t>
      </w:r>
      <w:proofErr w:type="spellEnd"/>
      <w:r w:rsidRPr="005776FC">
        <w:rPr>
          <w:sz w:val="22"/>
          <w:szCs w:val="22"/>
        </w:rPr>
        <w:t xml:space="preserve"> </w:t>
      </w:r>
      <w:sdt>
        <w:sdtPr>
          <w:rPr>
            <w:color w:val="000000"/>
            <w:sz w:val="22"/>
            <w:szCs w:val="22"/>
          </w:rPr>
          <w:tag w:val="MENDELEY_CITATION_v3_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"/>
          <w:id w:val="-378465413"/>
          <w:placeholder>
            <w:docPart w:val="DefaultPlaceholder_-1854013440"/>
          </w:placeholder>
        </w:sdtPr>
        <w:sdtEndPr>
          <w:rPr>
            <w:sz w:val="20"/>
            <w:szCs w:val="20"/>
          </w:rPr>
        </w:sdtEndPr>
        <w:sdtContent>
          <w:r w:rsidRPr="00EA6221">
            <w:rPr>
              <w:color w:val="000000"/>
            </w:rPr>
            <w:t>(Nurhayati et al., 2024)</w:t>
          </w:r>
        </w:sdtContent>
      </w:sdt>
      <w:r w:rsidRPr="005776FC">
        <w:rPr>
          <w:sz w:val="22"/>
          <w:szCs w:val="22"/>
        </w:rPr>
        <w:t xml:space="preserve">. </w:t>
      </w:r>
    </w:p>
    <w:p w14:paraId="6F51A0E2" w14:textId="1C827C5D" w:rsidR="00EA6221" w:rsidRPr="005776FC" w:rsidRDefault="00EA6221" w:rsidP="002F287D">
      <w:pPr>
        <w:spacing w:line="360" w:lineRule="auto"/>
        <w:ind w:firstLine="426"/>
        <w:jc w:val="both"/>
        <w:rPr>
          <w:sz w:val="22"/>
          <w:szCs w:val="22"/>
        </w:rPr>
      </w:pP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juga </w:t>
      </w:r>
      <w:proofErr w:type="spellStart"/>
      <w:r w:rsidRPr="005776FC">
        <w:rPr>
          <w:sz w:val="22"/>
          <w:szCs w:val="22"/>
        </w:rPr>
        <w:t>merupakan</w:t>
      </w:r>
      <w:proofErr w:type="spellEnd"/>
      <w:r w:rsidRPr="005776FC">
        <w:rPr>
          <w:sz w:val="22"/>
          <w:szCs w:val="22"/>
        </w:rPr>
        <w:t xml:space="preserve"> </w:t>
      </w:r>
      <w:proofErr w:type="spellStart"/>
      <w:r w:rsidRPr="005776FC">
        <w:rPr>
          <w:sz w:val="22"/>
          <w:szCs w:val="22"/>
        </w:rPr>
        <w:t>faktor</w:t>
      </w:r>
      <w:proofErr w:type="spellEnd"/>
      <w:r w:rsidRPr="005776FC">
        <w:rPr>
          <w:sz w:val="22"/>
          <w:szCs w:val="22"/>
        </w:rPr>
        <w:t xml:space="preserve"> </w:t>
      </w:r>
      <w:proofErr w:type="spellStart"/>
      <w:r w:rsidRPr="005776FC">
        <w:rPr>
          <w:sz w:val="22"/>
          <w:szCs w:val="22"/>
        </w:rPr>
        <w:t>penting</w:t>
      </w:r>
      <w:proofErr w:type="spellEnd"/>
      <w:r w:rsidRPr="005776FC">
        <w:rPr>
          <w:sz w:val="22"/>
          <w:szCs w:val="22"/>
        </w:rPr>
        <w:t xml:space="preserve"> yang </w:t>
      </w:r>
      <w:proofErr w:type="spellStart"/>
      <w:r w:rsidRPr="005776FC">
        <w:rPr>
          <w:sz w:val="22"/>
          <w:szCs w:val="22"/>
        </w:rPr>
        <w:t>memengaruhi</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yang </w:t>
      </w:r>
      <w:proofErr w:type="spellStart"/>
      <w:r w:rsidRPr="005776FC">
        <w:rPr>
          <w:sz w:val="22"/>
          <w:szCs w:val="22"/>
        </w:rPr>
        <w:t>memiliki</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yang </w:t>
      </w:r>
      <w:proofErr w:type="spellStart"/>
      <w:r w:rsidRPr="005776FC">
        <w:rPr>
          <w:sz w:val="22"/>
          <w:szCs w:val="22"/>
        </w:rPr>
        <w:t>tinggi</w:t>
      </w:r>
      <w:proofErr w:type="spellEnd"/>
      <w:r w:rsidRPr="005776FC">
        <w:rPr>
          <w:sz w:val="22"/>
          <w:szCs w:val="22"/>
        </w:rPr>
        <w:t xml:space="preserve"> </w:t>
      </w:r>
      <w:proofErr w:type="spellStart"/>
      <w:r w:rsidRPr="005776FC">
        <w:rPr>
          <w:sz w:val="22"/>
          <w:szCs w:val="22"/>
        </w:rPr>
        <w:t>akan</w:t>
      </w:r>
      <w:proofErr w:type="spellEnd"/>
      <w:r w:rsidRPr="005776FC">
        <w:rPr>
          <w:sz w:val="22"/>
          <w:szCs w:val="22"/>
        </w:rPr>
        <w:t xml:space="preserve"> </w:t>
      </w:r>
      <w:proofErr w:type="spellStart"/>
      <w:r w:rsidRPr="005776FC">
        <w:rPr>
          <w:sz w:val="22"/>
          <w:szCs w:val="22"/>
        </w:rPr>
        <w:t>lebih</w:t>
      </w:r>
      <w:proofErr w:type="spellEnd"/>
      <w:r w:rsidRPr="005776FC">
        <w:rPr>
          <w:sz w:val="22"/>
          <w:szCs w:val="22"/>
        </w:rPr>
        <w:t xml:space="preserve"> </w:t>
      </w:r>
      <w:proofErr w:type="spellStart"/>
      <w:r w:rsidRPr="005776FC">
        <w:rPr>
          <w:sz w:val="22"/>
          <w:szCs w:val="22"/>
        </w:rPr>
        <w:t>termotivasi</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w:t>
      </w:r>
      <w:r>
        <w:rPr>
          <w:sz w:val="22"/>
          <w:szCs w:val="22"/>
        </w:rPr>
        <w:t xml:space="preserve"> </w:t>
      </w:r>
      <w:sdt>
        <w:sdtPr>
          <w:rPr>
            <w:color w:val="000000"/>
            <w:sz w:val="22"/>
            <w:szCs w:val="22"/>
          </w:rPr>
          <w:tag w:val="MENDELEY_CITATION_v3_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"/>
          <w:id w:val="-1726296589"/>
          <w:placeholder>
            <w:docPart w:val="DefaultPlaceholder_-1854013440"/>
          </w:placeholder>
        </w:sdtPr>
        <w:sdtContent>
          <w:r w:rsidRPr="00EA6221">
            <w:rPr>
              <w:color w:val="000000"/>
              <w:sz w:val="22"/>
              <w:szCs w:val="22"/>
            </w:rPr>
            <w:t>(</w:t>
          </w:r>
          <w:proofErr w:type="spellStart"/>
          <w:r w:rsidRPr="00EA6221">
            <w:rPr>
              <w:color w:val="000000"/>
              <w:sz w:val="22"/>
              <w:szCs w:val="22"/>
            </w:rPr>
            <w:t>Hidayati</w:t>
          </w:r>
          <w:proofErr w:type="spellEnd"/>
          <w:r w:rsidRPr="00EA6221">
            <w:rPr>
              <w:color w:val="000000"/>
              <w:sz w:val="22"/>
              <w:szCs w:val="22"/>
            </w:rPr>
            <w:t xml:space="preserve"> et al., 2022)</w:t>
          </w:r>
        </w:sdtContent>
      </w:sdt>
      <w:r w:rsidR="00634F01">
        <w:rPr>
          <w:sz w:val="22"/>
          <w:szCs w:val="22"/>
        </w:rPr>
        <w:t xml:space="preserve"> </w:t>
      </w:r>
      <w:proofErr w:type="spellStart"/>
      <w:r w:rsidRPr="005776FC">
        <w:rPr>
          <w:sz w:val="22"/>
          <w:szCs w:val="22"/>
        </w:rPr>
        <w:t>Studi</w:t>
      </w:r>
      <w:proofErr w:type="spellEnd"/>
      <w:r w:rsidRPr="005776FC">
        <w:rPr>
          <w:sz w:val="22"/>
          <w:szCs w:val="22"/>
        </w:rPr>
        <w:t xml:space="preserve"> </w:t>
      </w:r>
      <w:proofErr w:type="spellStart"/>
      <w:r w:rsidRPr="005776FC">
        <w:rPr>
          <w:sz w:val="22"/>
          <w:szCs w:val="22"/>
        </w:rPr>
        <w:t>sebelumnya</w:t>
      </w:r>
      <w:proofErr w:type="spellEnd"/>
      <w:r w:rsidRPr="005776FC">
        <w:rPr>
          <w:sz w:val="22"/>
          <w:szCs w:val="22"/>
        </w:rPr>
        <w:t xml:space="preserve"> </w:t>
      </w:r>
      <w:proofErr w:type="spellStart"/>
      <w:r w:rsidRPr="005776FC">
        <w:rPr>
          <w:sz w:val="22"/>
          <w:szCs w:val="22"/>
        </w:rPr>
        <w:t>telah</w:t>
      </w:r>
      <w:proofErr w:type="spellEnd"/>
      <w:r w:rsidRPr="005776FC">
        <w:rPr>
          <w:sz w:val="22"/>
          <w:szCs w:val="22"/>
        </w:rPr>
        <w:t xml:space="preserve"> </w:t>
      </w:r>
      <w:proofErr w:type="spellStart"/>
      <w:r w:rsidRPr="005776FC">
        <w:rPr>
          <w:sz w:val="22"/>
          <w:szCs w:val="22"/>
        </w:rPr>
        <w:t>menunjukkan</w:t>
      </w:r>
      <w:proofErr w:type="spellEnd"/>
      <w:r w:rsidRPr="005776FC">
        <w:rPr>
          <w:sz w:val="22"/>
          <w:szCs w:val="22"/>
        </w:rPr>
        <w:t xml:space="preserve"> </w:t>
      </w:r>
      <w:proofErr w:type="spellStart"/>
      <w:r w:rsidRPr="005776FC">
        <w:rPr>
          <w:sz w:val="22"/>
          <w:szCs w:val="22"/>
        </w:rPr>
        <w:t>korelasi</w:t>
      </w:r>
      <w:proofErr w:type="spellEnd"/>
      <w:r w:rsidRPr="005776FC">
        <w:rPr>
          <w:sz w:val="22"/>
          <w:szCs w:val="22"/>
        </w:rPr>
        <w:t xml:space="preserve"> </w:t>
      </w:r>
      <w:proofErr w:type="spellStart"/>
      <w:r w:rsidRPr="005776FC">
        <w:rPr>
          <w:sz w:val="22"/>
          <w:szCs w:val="22"/>
        </w:rPr>
        <w:t>positif</w:t>
      </w:r>
      <w:proofErr w:type="spellEnd"/>
      <w:r w:rsidRPr="005776FC">
        <w:rPr>
          <w:sz w:val="22"/>
          <w:szCs w:val="22"/>
        </w:rPr>
        <w:t xml:space="preserve"> </w:t>
      </w:r>
      <w:proofErr w:type="spellStart"/>
      <w:r w:rsidRPr="005776FC">
        <w:rPr>
          <w:sz w:val="22"/>
          <w:szCs w:val="22"/>
        </w:rPr>
        <w:t>antara</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dan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Namun</w:t>
      </w:r>
      <w:proofErr w:type="spellEnd"/>
      <w:r w:rsidRPr="005776FC">
        <w:rPr>
          <w:sz w:val="22"/>
          <w:szCs w:val="22"/>
        </w:rPr>
        <w:t xml:space="preserve">, </w:t>
      </w:r>
      <w:proofErr w:type="spellStart"/>
      <w:r w:rsidRPr="005776FC">
        <w:rPr>
          <w:sz w:val="22"/>
          <w:szCs w:val="22"/>
        </w:rPr>
        <w:t>masih</w:t>
      </w:r>
      <w:proofErr w:type="spellEnd"/>
      <w:r w:rsidRPr="005776FC">
        <w:rPr>
          <w:sz w:val="22"/>
          <w:szCs w:val="22"/>
        </w:rPr>
        <w:t xml:space="preserve"> </w:t>
      </w:r>
      <w:proofErr w:type="spellStart"/>
      <w:r w:rsidRPr="005776FC">
        <w:rPr>
          <w:sz w:val="22"/>
          <w:szCs w:val="22"/>
        </w:rPr>
        <w:t>ada</w:t>
      </w:r>
      <w:proofErr w:type="spellEnd"/>
      <w:r w:rsidRPr="005776FC">
        <w:rPr>
          <w:sz w:val="22"/>
          <w:szCs w:val="22"/>
        </w:rPr>
        <w:t xml:space="preserve"> </w:t>
      </w:r>
      <w:proofErr w:type="spellStart"/>
      <w:r w:rsidRPr="005776FC">
        <w:rPr>
          <w:sz w:val="22"/>
          <w:szCs w:val="22"/>
        </w:rPr>
        <w:t>beberapa</w:t>
      </w:r>
      <w:proofErr w:type="spellEnd"/>
      <w:r w:rsidRPr="005776FC">
        <w:rPr>
          <w:sz w:val="22"/>
          <w:szCs w:val="22"/>
        </w:rPr>
        <w:t xml:space="preserve"> </w:t>
      </w:r>
      <w:proofErr w:type="spellStart"/>
      <w:r w:rsidRPr="005776FC">
        <w:rPr>
          <w:sz w:val="22"/>
          <w:szCs w:val="22"/>
        </w:rPr>
        <w:t>perbedaan</w:t>
      </w:r>
      <w:proofErr w:type="spellEnd"/>
      <w:r w:rsidRPr="005776FC">
        <w:rPr>
          <w:sz w:val="22"/>
          <w:szCs w:val="22"/>
        </w:rPr>
        <w:t xml:space="preserve">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Banyak </w:t>
      </w:r>
      <w:proofErr w:type="spellStart"/>
      <w:r w:rsidRPr="005776FC">
        <w:rPr>
          <w:sz w:val="22"/>
          <w:szCs w:val="22"/>
        </w:rPr>
        <w:t>penelitian</w:t>
      </w:r>
      <w:proofErr w:type="spellEnd"/>
      <w:r w:rsidRPr="005776FC">
        <w:rPr>
          <w:sz w:val="22"/>
          <w:szCs w:val="22"/>
        </w:rPr>
        <w:t xml:space="preserve"> yang </w:t>
      </w:r>
      <w:proofErr w:type="spellStart"/>
      <w:r w:rsidRPr="005776FC">
        <w:rPr>
          <w:sz w:val="22"/>
          <w:szCs w:val="22"/>
        </w:rPr>
        <w:t>hanya</w:t>
      </w:r>
      <w:proofErr w:type="spellEnd"/>
      <w:r w:rsidRPr="005776FC">
        <w:rPr>
          <w:sz w:val="22"/>
          <w:szCs w:val="22"/>
        </w:rPr>
        <w:t xml:space="preserve"> </w:t>
      </w:r>
      <w:proofErr w:type="spellStart"/>
      <w:r w:rsidRPr="005776FC">
        <w:rPr>
          <w:sz w:val="22"/>
          <w:szCs w:val="22"/>
        </w:rPr>
        <w:t>fokus</w:t>
      </w:r>
      <w:proofErr w:type="spellEnd"/>
      <w:r w:rsidRPr="005776FC">
        <w:rPr>
          <w:sz w:val="22"/>
          <w:szCs w:val="22"/>
        </w:rPr>
        <w:t xml:space="preserve"> pada </w:t>
      </w:r>
      <w:proofErr w:type="spellStart"/>
      <w:r w:rsidRPr="005776FC">
        <w:rPr>
          <w:sz w:val="22"/>
          <w:szCs w:val="22"/>
        </w:rPr>
        <w:t>satu</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yaitu</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w:t>
      </w:r>
      <w:proofErr w:type="spellStart"/>
      <w:r w:rsidRPr="005776FC">
        <w:rPr>
          <w:sz w:val="22"/>
          <w:szCs w:val="22"/>
        </w:rPr>
        <w:t>atau</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yang </w:t>
      </w:r>
      <w:proofErr w:type="spellStart"/>
      <w:r w:rsidRPr="005776FC">
        <w:rPr>
          <w:sz w:val="22"/>
          <w:szCs w:val="22"/>
        </w:rPr>
        <w:t>mengkaji</w:t>
      </w:r>
      <w:proofErr w:type="spellEnd"/>
      <w:r w:rsidRPr="005776FC">
        <w:rPr>
          <w:sz w:val="22"/>
          <w:szCs w:val="22"/>
        </w:rPr>
        <w:t xml:space="preserve"> </w:t>
      </w:r>
      <w:proofErr w:type="spellStart"/>
      <w:r w:rsidRPr="005776FC">
        <w:rPr>
          <w:sz w:val="22"/>
          <w:szCs w:val="22"/>
        </w:rPr>
        <w:t>hubungan</w:t>
      </w:r>
      <w:proofErr w:type="spellEnd"/>
      <w:r w:rsidRPr="005776FC">
        <w:rPr>
          <w:sz w:val="22"/>
          <w:szCs w:val="22"/>
        </w:rPr>
        <w:t xml:space="preserve"> </w:t>
      </w:r>
      <w:proofErr w:type="spellStart"/>
      <w:r w:rsidRPr="005776FC">
        <w:rPr>
          <w:sz w:val="22"/>
          <w:szCs w:val="22"/>
        </w:rPr>
        <w:t>kedua</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tersebut</w:t>
      </w:r>
      <w:proofErr w:type="spellEnd"/>
      <w:r w:rsidRPr="005776FC">
        <w:rPr>
          <w:sz w:val="22"/>
          <w:szCs w:val="22"/>
        </w:rPr>
        <w:t xml:space="preserve"> </w:t>
      </w:r>
      <w:proofErr w:type="spellStart"/>
      <w:r w:rsidRPr="005776FC">
        <w:rPr>
          <w:sz w:val="22"/>
          <w:szCs w:val="22"/>
        </w:rPr>
        <w:t>secara</w:t>
      </w:r>
      <w:proofErr w:type="spellEnd"/>
      <w:r w:rsidRPr="005776FC">
        <w:rPr>
          <w:sz w:val="22"/>
          <w:szCs w:val="22"/>
        </w:rPr>
        <w:t xml:space="preserve"> </w:t>
      </w:r>
      <w:proofErr w:type="spellStart"/>
      <w:r w:rsidRPr="005776FC">
        <w:rPr>
          <w:sz w:val="22"/>
          <w:szCs w:val="22"/>
        </w:rPr>
        <w:t>simultan</w:t>
      </w:r>
      <w:proofErr w:type="spellEnd"/>
      <w:r w:rsidRPr="005776FC">
        <w:rPr>
          <w:sz w:val="22"/>
          <w:szCs w:val="22"/>
        </w:rPr>
        <w:t xml:space="preserve"> </w:t>
      </w:r>
      <w:proofErr w:type="spellStart"/>
      <w:r w:rsidRPr="005776FC">
        <w:rPr>
          <w:sz w:val="22"/>
          <w:szCs w:val="22"/>
        </w:rPr>
        <w:t>masih</w:t>
      </w:r>
      <w:proofErr w:type="spellEnd"/>
      <w:r w:rsidRPr="005776FC">
        <w:rPr>
          <w:sz w:val="22"/>
          <w:szCs w:val="22"/>
        </w:rPr>
        <w:t xml:space="preserve"> </w:t>
      </w:r>
      <w:proofErr w:type="spellStart"/>
      <w:r w:rsidRPr="005776FC">
        <w:rPr>
          <w:sz w:val="22"/>
          <w:szCs w:val="22"/>
        </w:rPr>
        <w:t>relatif</w:t>
      </w:r>
      <w:proofErr w:type="spellEnd"/>
      <w:r w:rsidRPr="005776FC">
        <w:rPr>
          <w:sz w:val="22"/>
          <w:szCs w:val="22"/>
        </w:rPr>
        <w:t xml:space="preserve"> </w:t>
      </w:r>
      <w:proofErr w:type="spellStart"/>
      <w:r w:rsidRPr="005776FC">
        <w:rPr>
          <w:sz w:val="22"/>
          <w:szCs w:val="22"/>
        </w:rPr>
        <w:t>sedikit</w:t>
      </w:r>
      <w:proofErr w:type="spellEnd"/>
      <w:r w:rsidRPr="005776FC">
        <w:rPr>
          <w:sz w:val="22"/>
          <w:szCs w:val="22"/>
        </w:rPr>
        <w:t xml:space="preserve">. Dan </w:t>
      </w:r>
      <w:proofErr w:type="spellStart"/>
      <w:r w:rsidRPr="005776FC">
        <w:rPr>
          <w:sz w:val="22"/>
          <w:szCs w:val="22"/>
        </w:rPr>
        <w:t>masih</w:t>
      </w:r>
      <w:proofErr w:type="spellEnd"/>
      <w:r w:rsidRPr="005776FC">
        <w:rPr>
          <w:sz w:val="22"/>
          <w:szCs w:val="22"/>
        </w:rPr>
        <w:t xml:space="preserve"> </w:t>
      </w:r>
      <w:proofErr w:type="spellStart"/>
      <w:r w:rsidRPr="005776FC">
        <w:rPr>
          <w:sz w:val="22"/>
          <w:szCs w:val="22"/>
        </w:rPr>
        <w:t>perlu</w:t>
      </w:r>
      <w:proofErr w:type="spellEnd"/>
      <w:r w:rsidRPr="005776FC">
        <w:rPr>
          <w:sz w:val="22"/>
          <w:szCs w:val="22"/>
        </w:rPr>
        <w:t xml:space="preserve"> </w:t>
      </w:r>
      <w:proofErr w:type="spellStart"/>
      <w:r w:rsidRPr="005776FC">
        <w:rPr>
          <w:sz w:val="22"/>
          <w:szCs w:val="22"/>
        </w:rPr>
        <w:t>mempertimbangkan</w:t>
      </w:r>
      <w:proofErr w:type="spellEnd"/>
      <w:r w:rsidRPr="005776FC">
        <w:rPr>
          <w:sz w:val="22"/>
          <w:szCs w:val="22"/>
        </w:rPr>
        <w:t xml:space="preserve"> </w:t>
      </w:r>
      <w:proofErr w:type="spellStart"/>
      <w:r w:rsidRPr="005776FC">
        <w:rPr>
          <w:sz w:val="22"/>
          <w:szCs w:val="22"/>
        </w:rPr>
        <w:t>budaya</w:t>
      </w:r>
      <w:proofErr w:type="spellEnd"/>
      <w:r w:rsidRPr="005776FC">
        <w:rPr>
          <w:sz w:val="22"/>
          <w:szCs w:val="22"/>
        </w:rPr>
        <w:t xml:space="preserve"> dan </w:t>
      </w:r>
      <w:proofErr w:type="spellStart"/>
      <w:r w:rsidRPr="005776FC">
        <w:rPr>
          <w:sz w:val="22"/>
          <w:szCs w:val="22"/>
        </w:rPr>
        <w:t>karakteristik</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Indonesia.</w:t>
      </w:r>
    </w:p>
    <w:p w14:paraId="759B1E15" w14:textId="112DCA53" w:rsidR="00EA6221" w:rsidRDefault="00EA6221" w:rsidP="00634F01">
      <w:pPr>
        <w:spacing w:line="360" w:lineRule="auto"/>
        <w:ind w:firstLine="426"/>
        <w:jc w:val="both"/>
        <w:rPr>
          <w:sz w:val="22"/>
          <w:szCs w:val="22"/>
        </w:rPr>
      </w:pPr>
      <w:proofErr w:type="spellStart"/>
      <w:r w:rsidRPr="005776FC">
        <w:rPr>
          <w:sz w:val="22"/>
          <w:szCs w:val="22"/>
        </w:rPr>
        <w:t>Sedangkan</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memiliki</w:t>
      </w:r>
      <w:proofErr w:type="spellEnd"/>
      <w:r w:rsidRPr="005776FC">
        <w:rPr>
          <w:sz w:val="22"/>
          <w:szCs w:val="22"/>
        </w:rPr>
        <w:t xml:space="preserve"> </w:t>
      </w:r>
      <w:proofErr w:type="spellStart"/>
      <w:r w:rsidRPr="005776FC">
        <w:rPr>
          <w:sz w:val="22"/>
          <w:szCs w:val="22"/>
        </w:rPr>
        <w:t>beberapa</w:t>
      </w:r>
      <w:proofErr w:type="spellEnd"/>
      <w:r w:rsidRPr="005776FC">
        <w:rPr>
          <w:sz w:val="22"/>
          <w:szCs w:val="22"/>
        </w:rPr>
        <w:t xml:space="preserve"> </w:t>
      </w:r>
      <w:proofErr w:type="spellStart"/>
      <w:r w:rsidRPr="005776FC">
        <w:rPr>
          <w:sz w:val="22"/>
          <w:szCs w:val="22"/>
        </w:rPr>
        <w:t>kebaruan</w:t>
      </w:r>
      <w:proofErr w:type="spellEnd"/>
      <w:r w:rsidRPr="005776FC">
        <w:rPr>
          <w:sz w:val="22"/>
          <w:szCs w:val="22"/>
        </w:rPr>
        <w:t xml:space="preserve">, </w:t>
      </w:r>
      <w:proofErr w:type="spellStart"/>
      <w:r w:rsidRPr="005776FC">
        <w:rPr>
          <w:sz w:val="22"/>
          <w:szCs w:val="22"/>
        </w:rPr>
        <w:t>diantaranya</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mengkaji</w:t>
      </w:r>
      <w:proofErr w:type="spellEnd"/>
      <w:r w:rsidRPr="005776FC">
        <w:rPr>
          <w:sz w:val="22"/>
          <w:szCs w:val="22"/>
        </w:rPr>
        <w:t xml:space="preserve"> </w:t>
      </w:r>
      <w:proofErr w:type="spellStart"/>
      <w:r w:rsidRPr="005776FC">
        <w:rPr>
          <w:sz w:val="22"/>
          <w:szCs w:val="22"/>
        </w:rPr>
        <w:t>hubungan</w:t>
      </w:r>
      <w:proofErr w:type="spellEnd"/>
      <w:r w:rsidRPr="005776FC">
        <w:rPr>
          <w:sz w:val="22"/>
          <w:szCs w:val="22"/>
        </w:rPr>
        <w:t xml:space="preserve"> </w:t>
      </w:r>
      <w:proofErr w:type="spellStart"/>
      <w:r w:rsidRPr="005776FC">
        <w:rPr>
          <w:sz w:val="22"/>
          <w:szCs w:val="22"/>
        </w:rPr>
        <w:t>antara</w:t>
      </w:r>
      <w:proofErr w:type="spellEnd"/>
      <w:r w:rsidRPr="005776FC">
        <w:rPr>
          <w:sz w:val="22"/>
          <w:szCs w:val="22"/>
        </w:rPr>
        <w:t xml:space="preserve"> dua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yaitu</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dan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terhadap</w:t>
      </w:r>
      <w:proofErr w:type="spellEnd"/>
      <w:r w:rsidRPr="005776FC">
        <w:rPr>
          <w:sz w:val="22"/>
          <w:szCs w:val="22"/>
        </w:rPr>
        <w:t xml:space="preserve"> </w:t>
      </w:r>
      <w:proofErr w:type="spellStart"/>
      <w:r w:rsidRPr="005776FC">
        <w:rPr>
          <w:sz w:val="22"/>
          <w:szCs w:val="22"/>
        </w:rPr>
        <w:t>satu</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yaitu</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apabila</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dilakukan</w:t>
      </w:r>
      <w:proofErr w:type="spellEnd"/>
      <w:r w:rsidRPr="005776FC">
        <w:rPr>
          <w:sz w:val="22"/>
          <w:szCs w:val="22"/>
        </w:rPr>
        <w:t xml:space="preserve"> di </w:t>
      </w:r>
      <w:proofErr w:type="spellStart"/>
      <w:r w:rsidRPr="005776FC">
        <w:rPr>
          <w:sz w:val="22"/>
          <w:szCs w:val="22"/>
        </w:rPr>
        <w:t>konteks</w:t>
      </w:r>
      <w:proofErr w:type="spellEnd"/>
      <w:r w:rsidRPr="005776FC">
        <w:rPr>
          <w:sz w:val="22"/>
          <w:szCs w:val="22"/>
        </w:rPr>
        <w:t xml:space="preserve"> Indonesia, </w:t>
      </w:r>
      <w:proofErr w:type="spellStart"/>
      <w:r w:rsidRPr="005776FC">
        <w:rPr>
          <w:sz w:val="22"/>
          <w:szCs w:val="22"/>
        </w:rPr>
        <w:t>harus</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mempertimbangkan</w:t>
      </w:r>
      <w:proofErr w:type="spellEnd"/>
      <w:r w:rsidRPr="005776FC">
        <w:rPr>
          <w:sz w:val="22"/>
          <w:szCs w:val="22"/>
        </w:rPr>
        <w:t xml:space="preserve"> </w:t>
      </w:r>
      <w:proofErr w:type="spellStart"/>
      <w:r w:rsidRPr="005776FC">
        <w:rPr>
          <w:sz w:val="22"/>
          <w:szCs w:val="22"/>
        </w:rPr>
        <w:t>budaya</w:t>
      </w:r>
      <w:proofErr w:type="spellEnd"/>
      <w:r w:rsidRPr="005776FC">
        <w:rPr>
          <w:sz w:val="22"/>
          <w:szCs w:val="22"/>
        </w:rPr>
        <w:t xml:space="preserve"> dan </w:t>
      </w:r>
      <w:proofErr w:type="spellStart"/>
      <w:r w:rsidRPr="005776FC">
        <w:rPr>
          <w:sz w:val="22"/>
          <w:szCs w:val="22"/>
        </w:rPr>
        <w:t>karakteristik</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Indonesia, </w:t>
      </w:r>
      <w:proofErr w:type="spellStart"/>
      <w:r w:rsidRPr="005776FC">
        <w:rPr>
          <w:sz w:val="22"/>
          <w:szCs w:val="22"/>
        </w:rPr>
        <w:t>serta</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menggunakan</w:t>
      </w:r>
      <w:proofErr w:type="spellEnd"/>
      <w:r w:rsidRPr="005776FC">
        <w:rPr>
          <w:sz w:val="22"/>
          <w:szCs w:val="22"/>
        </w:rPr>
        <w:t xml:space="preserve"> </w:t>
      </w:r>
      <w:proofErr w:type="spellStart"/>
      <w:r w:rsidRPr="005776FC">
        <w:rPr>
          <w:sz w:val="22"/>
          <w:szCs w:val="22"/>
        </w:rPr>
        <w:t>metode</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kuantitatif</w:t>
      </w:r>
      <w:proofErr w:type="spellEnd"/>
      <w:r w:rsidRPr="005776FC">
        <w:rPr>
          <w:sz w:val="22"/>
          <w:szCs w:val="22"/>
        </w:rPr>
        <w:t xml:space="preserve"> yang </w:t>
      </w:r>
      <w:proofErr w:type="spellStart"/>
      <w:r w:rsidRPr="005776FC">
        <w:rPr>
          <w:sz w:val="22"/>
          <w:szCs w:val="22"/>
        </w:rPr>
        <w:t>lebih</w:t>
      </w:r>
      <w:proofErr w:type="spellEnd"/>
      <w:r w:rsidRPr="005776FC">
        <w:rPr>
          <w:sz w:val="22"/>
          <w:szCs w:val="22"/>
        </w:rPr>
        <w:t xml:space="preserve"> </w:t>
      </w:r>
      <w:proofErr w:type="spellStart"/>
      <w:r w:rsidRPr="005776FC">
        <w:rPr>
          <w:sz w:val="22"/>
          <w:szCs w:val="22"/>
        </w:rPr>
        <w:t>objektif</w:t>
      </w:r>
      <w:proofErr w:type="spellEnd"/>
      <w:r w:rsidRPr="005776FC">
        <w:rPr>
          <w:sz w:val="22"/>
          <w:szCs w:val="22"/>
        </w:rPr>
        <w:t xml:space="preserve"> dan </w:t>
      </w:r>
      <w:proofErr w:type="spellStart"/>
      <w:r w:rsidRPr="005776FC">
        <w:rPr>
          <w:sz w:val="22"/>
          <w:szCs w:val="22"/>
        </w:rPr>
        <w:t>dapat</w:t>
      </w:r>
      <w:proofErr w:type="spellEnd"/>
      <w:r w:rsidRPr="005776FC">
        <w:rPr>
          <w:sz w:val="22"/>
          <w:szCs w:val="22"/>
        </w:rPr>
        <w:t xml:space="preserve"> </w:t>
      </w:r>
      <w:proofErr w:type="spellStart"/>
      <w:r w:rsidRPr="005776FC">
        <w:rPr>
          <w:sz w:val="22"/>
          <w:szCs w:val="22"/>
        </w:rPr>
        <w:t>digeneralisasikan</w:t>
      </w:r>
      <w:proofErr w:type="spellEnd"/>
      <w:r w:rsidRPr="005776FC">
        <w:rPr>
          <w:sz w:val="22"/>
          <w:szCs w:val="22"/>
        </w:rPr>
        <w:t>.</w:t>
      </w:r>
      <w:r w:rsidR="00634F01">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bertujuan</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menyelidiki</w:t>
      </w:r>
      <w:proofErr w:type="spellEnd"/>
      <w:r w:rsidRPr="005776FC">
        <w:rPr>
          <w:sz w:val="22"/>
          <w:szCs w:val="22"/>
        </w:rPr>
        <w:t xml:space="preserve"> </w:t>
      </w:r>
      <w:proofErr w:type="spellStart"/>
      <w:r w:rsidRPr="005776FC">
        <w:rPr>
          <w:sz w:val="22"/>
          <w:szCs w:val="22"/>
        </w:rPr>
        <w:t>hubungan</w:t>
      </w:r>
      <w:proofErr w:type="spellEnd"/>
      <w:r w:rsidRPr="005776FC">
        <w:rPr>
          <w:sz w:val="22"/>
          <w:szCs w:val="22"/>
        </w:rPr>
        <w:t xml:space="preserve"> </w:t>
      </w:r>
      <w:proofErr w:type="spellStart"/>
      <w:r w:rsidRPr="005776FC">
        <w:rPr>
          <w:sz w:val="22"/>
          <w:szCs w:val="22"/>
        </w:rPr>
        <w:t>antara</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dan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kelas</w:t>
      </w:r>
      <w:proofErr w:type="spellEnd"/>
      <w:r w:rsidRPr="005776FC">
        <w:rPr>
          <w:sz w:val="22"/>
          <w:szCs w:val="22"/>
        </w:rPr>
        <w:t xml:space="preserve"> X di MAN 2 </w:t>
      </w:r>
      <w:proofErr w:type="spellStart"/>
      <w:r w:rsidRPr="005776FC">
        <w:rPr>
          <w:sz w:val="22"/>
          <w:szCs w:val="22"/>
        </w:rPr>
        <w:t>Nganjuk</w:t>
      </w:r>
      <w:proofErr w:type="spellEnd"/>
      <w:r w:rsidRPr="005776FC">
        <w:rPr>
          <w:sz w:val="22"/>
          <w:szCs w:val="22"/>
        </w:rPr>
        <w:t xml:space="preserve"> </w:t>
      </w:r>
      <w:proofErr w:type="spellStart"/>
      <w:r w:rsidRPr="005776FC">
        <w:rPr>
          <w:sz w:val="22"/>
          <w:szCs w:val="22"/>
        </w:rPr>
        <w:t>tahun</w:t>
      </w:r>
      <w:proofErr w:type="spellEnd"/>
      <w:r w:rsidRPr="005776FC">
        <w:rPr>
          <w:sz w:val="22"/>
          <w:szCs w:val="22"/>
        </w:rPr>
        <w:t xml:space="preserve"> </w:t>
      </w:r>
      <w:proofErr w:type="spellStart"/>
      <w:r w:rsidRPr="005776FC">
        <w:rPr>
          <w:sz w:val="22"/>
          <w:szCs w:val="22"/>
        </w:rPr>
        <w:t>akademik</w:t>
      </w:r>
      <w:proofErr w:type="spellEnd"/>
      <w:r w:rsidRPr="005776FC">
        <w:rPr>
          <w:sz w:val="22"/>
          <w:szCs w:val="22"/>
        </w:rPr>
        <w:t xml:space="preserve"> 2023/2024.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diharapkan</w:t>
      </w:r>
      <w:proofErr w:type="spellEnd"/>
      <w:r w:rsidRPr="005776FC">
        <w:rPr>
          <w:sz w:val="22"/>
          <w:szCs w:val="22"/>
        </w:rPr>
        <w:t xml:space="preserve"> </w:t>
      </w:r>
      <w:proofErr w:type="spellStart"/>
      <w:r w:rsidRPr="005776FC">
        <w:rPr>
          <w:sz w:val="22"/>
          <w:szCs w:val="22"/>
        </w:rPr>
        <w:t>dapat</w:t>
      </w:r>
      <w:proofErr w:type="spellEnd"/>
      <w:r w:rsidRPr="005776FC">
        <w:rPr>
          <w:sz w:val="22"/>
          <w:szCs w:val="22"/>
        </w:rPr>
        <w:t xml:space="preserve"> </w:t>
      </w:r>
      <w:proofErr w:type="spellStart"/>
      <w:r w:rsidRPr="005776FC">
        <w:rPr>
          <w:sz w:val="22"/>
          <w:szCs w:val="22"/>
        </w:rPr>
        <w:t>meningkatkan</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kelas</w:t>
      </w:r>
      <w:proofErr w:type="spellEnd"/>
      <w:r w:rsidRPr="005776FC">
        <w:rPr>
          <w:sz w:val="22"/>
          <w:szCs w:val="22"/>
        </w:rPr>
        <w:t xml:space="preserve"> X di MAN 2 </w:t>
      </w:r>
      <w:proofErr w:type="spellStart"/>
      <w:r w:rsidRPr="005776FC">
        <w:rPr>
          <w:sz w:val="22"/>
          <w:szCs w:val="22"/>
        </w:rPr>
        <w:t>Nganjuk</w:t>
      </w:r>
      <w:proofErr w:type="spellEnd"/>
      <w:r w:rsidRPr="005776FC">
        <w:rPr>
          <w:sz w:val="22"/>
          <w:szCs w:val="22"/>
        </w:rPr>
        <w:t xml:space="preserve"> </w:t>
      </w:r>
      <w:proofErr w:type="spellStart"/>
      <w:r w:rsidRPr="005776FC">
        <w:rPr>
          <w:sz w:val="22"/>
          <w:szCs w:val="22"/>
        </w:rPr>
        <w:t>tahun</w:t>
      </w:r>
      <w:proofErr w:type="spellEnd"/>
      <w:r w:rsidRPr="005776FC">
        <w:rPr>
          <w:sz w:val="22"/>
          <w:szCs w:val="22"/>
        </w:rPr>
        <w:t xml:space="preserve"> </w:t>
      </w:r>
      <w:proofErr w:type="spellStart"/>
      <w:r w:rsidRPr="005776FC">
        <w:rPr>
          <w:sz w:val="22"/>
          <w:szCs w:val="22"/>
        </w:rPr>
        <w:t>akademik</w:t>
      </w:r>
      <w:proofErr w:type="spellEnd"/>
      <w:r w:rsidRPr="005776FC">
        <w:rPr>
          <w:sz w:val="22"/>
          <w:szCs w:val="22"/>
        </w:rPr>
        <w:t xml:space="preserve"> 2023/2024.</w:t>
      </w:r>
    </w:p>
    <w:p w14:paraId="5ADE1173" w14:textId="77777777" w:rsidR="00EA6221" w:rsidRPr="00027515" w:rsidRDefault="00EA6221" w:rsidP="00027515">
      <w:pPr>
        <w:spacing w:line="360" w:lineRule="auto"/>
        <w:ind w:firstLine="426"/>
        <w:jc w:val="both"/>
        <w:rPr>
          <w:sz w:val="22"/>
          <w:szCs w:val="22"/>
        </w:rPr>
      </w:pPr>
    </w:p>
    <w:p w14:paraId="14505281" w14:textId="77777777" w:rsidR="00EA6221" w:rsidRDefault="00EA6221" w:rsidP="00561A76">
      <w:pPr>
        <w:pStyle w:val="Heading1"/>
        <w:spacing w:before="120" w:after="120" w:line="240" w:lineRule="auto"/>
        <w:jc w:val="left"/>
        <w:rPr>
          <w:noProof/>
          <w:sz w:val="22"/>
          <w:szCs w:val="22"/>
          <w:lang w:val="id-ID"/>
        </w:rPr>
      </w:pPr>
      <w:r w:rsidRPr="00667B5E">
        <w:rPr>
          <w:noProof/>
          <w:sz w:val="22"/>
          <w:szCs w:val="22"/>
          <w:lang w:val="id-ID"/>
        </w:rPr>
        <w:t>METODE P</w:t>
      </w:r>
      <w:r>
        <w:rPr>
          <w:noProof/>
          <w:sz w:val="22"/>
          <w:szCs w:val="22"/>
          <w:lang w:val="id-ID"/>
        </w:rPr>
        <w:t xml:space="preserve">ENELITIAN </w:t>
      </w:r>
    </w:p>
    <w:p w14:paraId="6879DDA7" w14:textId="77777777" w:rsidR="00EA6221" w:rsidRPr="005776FC" w:rsidRDefault="00EA6221" w:rsidP="00A001AE">
      <w:pPr>
        <w:spacing w:line="360" w:lineRule="auto"/>
        <w:ind w:firstLine="425"/>
        <w:jc w:val="both"/>
        <w:rPr>
          <w:sz w:val="22"/>
          <w:szCs w:val="22"/>
          <w:lang w:eastAsia="id-ID"/>
        </w:rPr>
      </w:pP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menggunakan</w:t>
      </w:r>
      <w:proofErr w:type="spellEnd"/>
      <w:r w:rsidRPr="005776FC">
        <w:rPr>
          <w:sz w:val="22"/>
          <w:szCs w:val="22"/>
        </w:rPr>
        <w:t xml:space="preserve"> </w:t>
      </w:r>
      <w:proofErr w:type="spellStart"/>
      <w:r w:rsidRPr="005776FC">
        <w:rPr>
          <w:sz w:val="22"/>
          <w:szCs w:val="22"/>
        </w:rPr>
        <w:t>desain</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kuantitatif</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pendekatan</w:t>
      </w:r>
      <w:proofErr w:type="spellEnd"/>
      <w:r w:rsidRPr="005776FC">
        <w:rPr>
          <w:sz w:val="22"/>
          <w:szCs w:val="22"/>
        </w:rPr>
        <w:t xml:space="preserve"> </w:t>
      </w:r>
      <w:proofErr w:type="spellStart"/>
      <w:r w:rsidRPr="005776FC">
        <w:rPr>
          <w:sz w:val="22"/>
          <w:szCs w:val="22"/>
        </w:rPr>
        <w:t>eksplanatif</w:t>
      </w:r>
      <w:proofErr w:type="spellEnd"/>
      <w:r w:rsidRPr="005776FC">
        <w:rPr>
          <w:sz w:val="22"/>
          <w:szCs w:val="22"/>
        </w:rPr>
        <w:t xml:space="preserve">. </w:t>
      </w:r>
      <w:proofErr w:type="spellStart"/>
      <w:r w:rsidRPr="005776FC">
        <w:rPr>
          <w:sz w:val="22"/>
          <w:szCs w:val="22"/>
        </w:rPr>
        <w:t>Tujuan</w:t>
      </w:r>
      <w:proofErr w:type="spellEnd"/>
      <w:r w:rsidRPr="005776FC">
        <w:rPr>
          <w:sz w:val="22"/>
          <w:szCs w:val="22"/>
        </w:rPr>
        <w:t xml:space="preserve"> </w:t>
      </w:r>
      <w:proofErr w:type="spellStart"/>
      <w:r w:rsidRPr="005776FC">
        <w:rPr>
          <w:sz w:val="22"/>
          <w:szCs w:val="22"/>
        </w:rPr>
        <w:t>dari</w:t>
      </w:r>
      <w:proofErr w:type="spellEnd"/>
      <w:r w:rsidRPr="005776FC">
        <w:rPr>
          <w:sz w:val="22"/>
          <w:szCs w:val="22"/>
        </w:rPr>
        <w:t xml:space="preserve"> </w:t>
      </w:r>
      <w:proofErr w:type="spellStart"/>
      <w:r w:rsidRPr="005776FC">
        <w:rPr>
          <w:sz w:val="22"/>
          <w:szCs w:val="22"/>
        </w:rPr>
        <w:t>desain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adalah</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mengumpulkan</w:t>
      </w:r>
      <w:proofErr w:type="spellEnd"/>
      <w:r w:rsidRPr="005776FC">
        <w:rPr>
          <w:sz w:val="22"/>
          <w:szCs w:val="22"/>
        </w:rPr>
        <w:t xml:space="preserve"> data </w:t>
      </w:r>
      <w:proofErr w:type="spellStart"/>
      <w:r w:rsidRPr="005776FC">
        <w:rPr>
          <w:sz w:val="22"/>
          <w:szCs w:val="22"/>
        </w:rPr>
        <w:t>kuantitatif</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menjelaskan</w:t>
      </w:r>
      <w:proofErr w:type="spellEnd"/>
      <w:r w:rsidRPr="005776FC">
        <w:rPr>
          <w:sz w:val="22"/>
          <w:szCs w:val="22"/>
        </w:rPr>
        <w:t xml:space="preserve"> </w:t>
      </w:r>
      <w:proofErr w:type="spellStart"/>
      <w:r w:rsidRPr="005776FC">
        <w:rPr>
          <w:sz w:val="22"/>
          <w:szCs w:val="22"/>
        </w:rPr>
        <w:t>bagaimana</w:t>
      </w:r>
      <w:proofErr w:type="spellEnd"/>
      <w:r w:rsidRPr="005776FC">
        <w:rPr>
          <w:sz w:val="22"/>
          <w:szCs w:val="22"/>
        </w:rPr>
        <w:t xml:space="preserve"> </w:t>
      </w:r>
      <w:proofErr w:type="spellStart"/>
      <w:r w:rsidRPr="005776FC">
        <w:rPr>
          <w:sz w:val="22"/>
          <w:szCs w:val="22"/>
        </w:rPr>
        <w:t>variabel-variabel</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yang </w:t>
      </w:r>
      <w:proofErr w:type="spellStart"/>
      <w:r w:rsidRPr="005776FC">
        <w:rPr>
          <w:sz w:val="22"/>
          <w:szCs w:val="22"/>
        </w:rPr>
        <w:t>berhubungan</w:t>
      </w:r>
      <w:proofErr w:type="spellEnd"/>
      <w:r w:rsidRPr="005776FC">
        <w:rPr>
          <w:sz w:val="22"/>
          <w:szCs w:val="22"/>
        </w:rPr>
        <w:t xml:space="preserve"> </w:t>
      </w:r>
      <w:proofErr w:type="spellStart"/>
      <w:r w:rsidRPr="005776FC">
        <w:rPr>
          <w:sz w:val="22"/>
          <w:szCs w:val="22"/>
        </w:rPr>
        <w:t>satu</w:t>
      </w:r>
      <w:proofErr w:type="spellEnd"/>
      <w:r w:rsidRPr="005776FC">
        <w:rPr>
          <w:sz w:val="22"/>
          <w:szCs w:val="22"/>
        </w:rPr>
        <w:t xml:space="preserve"> </w:t>
      </w:r>
      <w:proofErr w:type="spellStart"/>
      <w:r w:rsidRPr="005776FC">
        <w:rPr>
          <w:sz w:val="22"/>
          <w:szCs w:val="22"/>
        </w:rPr>
        <w:t>sama</w:t>
      </w:r>
      <w:proofErr w:type="spellEnd"/>
      <w:r w:rsidRPr="005776FC">
        <w:rPr>
          <w:sz w:val="22"/>
          <w:szCs w:val="22"/>
        </w:rPr>
        <w:t xml:space="preserve"> lain. </w:t>
      </w:r>
      <w:proofErr w:type="spellStart"/>
      <w:r w:rsidRPr="005776FC">
        <w:rPr>
          <w:sz w:val="22"/>
          <w:szCs w:val="22"/>
        </w:rPr>
        <w:t>Menurut</w:t>
      </w:r>
      <w:proofErr w:type="spellEnd"/>
      <w:r w:rsidRPr="005776FC">
        <w:rPr>
          <w:sz w:val="22"/>
          <w:szCs w:val="22"/>
        </w:rPr>
        <w:t xml:space="preserve"> </w:t>
      </w:r>
      <w:proofErr w:type="spellStart"/>
      <w:r w:rsidRPr="005776FC">
        <w:rPr>
          <w:sz w:val="22"/>
          <w:szCs w:val="22"/>
        </w:rPr>
        <w:t>Bungin</w:t>
      </w:r>
      <w:proofErr w:type="spellEnd"/>
      <w:r w:rsidRPr="005776FC">
        <w:rPr>
          <w:sz w:val="22"/>
          <w:szCs w:val="22"/>
        </w:rPr>
        <w:t xml:space="preserve"> (2017), </w:t>
      </w:r>
      <w:proofErr w:type="spellStart"/>
      <w:r w:rsidRPr="005776FC">
        <w:rPr>
          <w:sz w:val="22"/>
          <w:szCs w:val="22"/>
        </w:rPr>
        <w:t>Pendekatan</w:t>
      </w:r>
      <w:proofErr w:type="spellEnd"/>
      <w:r w:rsidRPr="005776FC">
        <w:rPr>
          <w:sz w:val="22"/>
          <w:szCs w:val="22"/>
        </w:rPr>
        <w:t xml:space="preserve"> </w:t>
      </w:r>
      <w:proofErr w:type="spellStart"/>
      <w:r w:rsidRPr="005776FC">
        <w:rPr>
          <w:sz w:val="22"/>
          <w:szCs w:val="22"/>
        </w:rPr>
        <w:t>eksplanatif</w:t>
      </w:r>
      <w:proofErr w:type="spellEnd"/>
      <w:r w:rsidRPr="005776FC">
        <w:rPr>
          <w:sz w:val="22"/>
          <w:szCs w:val="22"/>
        </w:rPr>
        <w:t xml:space="preserve"> </w:t>
      </w:r>
      <w:proofErr w:type="spellStart"/>
      <w:r w:rsidRPr="005776FC">
        <w:rPr>
          <w:sz w:val="22"/>
          <w:szCs w:val="22"/>
        </w:rPr>
        <w:t>digunakan</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menjelaskan</w:t>
      </w:r>
      <w:proofErr w:type="spellEnd"/>
      <w:r w:rsidRPr="005776FC">
        <w:rPr>
          <w:sz w:val="22"/>
          <w:szCs w:val="22"/>
        </w:rPr>
        <w:t xml:space="preserve"> </w:t>
      </w:r>
      <w:proofErr w:type="spellStart"/>
      <w:r w:rsidRPr="005776FC">
        <w:rPr>
          <w:sz w:val="22"/>
          <w:szCs w:val="22"/>
        </w:rPr>
        <w:t>hubungan</w:t>
      </w:r>
      <w:proofErr w:type="spellEnd"/>
      <w:r w:rsidRPr="005776FC">
        <w:rPr>
          <w:sz w:val="22"/>
          <w:szCs w:val="22"/>
        </w:rPr>
        <w:t xml:space="preserve"> </w:t>
      </w:r>
      <w:proofErr w:type="spellStart"/>
      <w:r w:rsidRPr="005776FC">
        <w:rPr>
          <w:sz w:val="22"/>
          <w:szCs w:val="22"/>
        </w:rPr>
        <w:t>sebab</w:t>
      </w:r>
      <w:proofErr w:type="spellEnd"/>
      <w:r w:rsidRPr="005776FC">
        <w:rPr>
          <w:sz w:val="22"/>
          <w:szCs w:val="22"/>
        </w:rPr>
        <w:t xml:space="preserve"> </w:t>
      </w:r>
      <w:proofErr w:type="spellStart"/>
      <w:r w:rsidRPr="005776FC">
        <w:rPr>
          <w:sz w:val="22"/>
          <w:szCs w:val="22"/>
        </w:rPr>
        <w:t>akibat</w:t>
      </w:r>
      <w:proofErr w:type="spellEnd"/>
      <w:r w:rsidRPr="005776FC">
        <w:rPr>
          <w:sz w:val="22"/>
          <w:szCs w:val="22"/>
        </w:rPr>
        <w:t xml:space="preserve"> </w:t>
      </w:r>
      <w:proofErr w:type="spellStart"/>
      <w:r w:rsidRPr="005776FC">
        <w:rPr>
          <w:sz w:val="22"/>
          <w:szCs w:val="22"/>
        </w:rPr>
        <w:t>antara</w:t>
      </w:r>
      <w:proofErr w:type="spellEnd"/>
      <w:r w:rsidRPr="005776FC">
        <w:rPr>
          <w:sz w:val="22"/>
          <w:szCs w:val="22"/>
        </w:rPr>
        <w:t xml:space="preserve"> </w:t>
      </w:r>
      <w:proofErr w:type="spellStart"/>
      <w:r w:rsidRPr="005776FC">
        <w:rPr>
          <w:sz w:val="22"/>
          <w:szCs w:val="22"/>
        </w:rPr>
        <w:t>variabel-variabel</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independen</w:t>
      </w:r>
      <w:proofErr w:type="spellEnd"/>
      <w:r w:rsidRPr="005776FC">
        <w:rPr>
          <w:sz w:val="22"/>
          <w:szCs w:val="22"/>
        </w:rPr>
        <w:t xml:space="preserve"> </w:t>
      </w:r>
      <w:proofErr w:type="spellStart"/>
      <w:r w:rsidRPr="005776FC">
        <w:rPr>
          <w:sz w:val="22"/>
          <w:szCs w:val="22"/>
        </w:rPr>
        <w:t>adalah</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dan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lastRenderedPageBreak/>
        <w:t>Sedangkan</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dependen</w:t>
      </w:r>
      <w:proofErr w:type="spellEnd"/>
      <w:r w:rsidRPr="005776FC">
        <w:rPr>
          <w:sz w:val="22"/>
          <w:szCs w:val="22"/>
        </w:rPr>
        <w:t xml:space="preserve"> </w:t>
      </w:r>
      <w:proofErr w:type="spellStart"/>
      <w:r w:rsidRPr="005776FC">
        <w:rPr>
          <w:sz w:val="22"/>
          <w:szCs w:val="22"/>
        </w:rPr>
        <w:t>adalah</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Populasi</w:t>
      </w:r>
      <w:proofErr w:type="spellEnd"/>
      <w:r w:rsidRPr="005776FC">
        <w:rPr>
          <w:sz w:val="22"/>
          <w:szCs w:val="22"/>
        </w:rPr>
        <w:t xml:space="preserve">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adalah</w:t>
      </w:r>
      <w:proofErr w:type="spellEnd"/>
      <w:r w:rsidRPr="005776FC">
        <w:rPr>
          <w:sz w:val="22"/>
          <w:szCs w:val="22"/>
        </w:rPr>
        <w:t xml:space="preserve"> </w:t>
      </w:r>
      <w:proofErr w:type="spellStart"/>
      <w:r w:rsidRPr="005776FC">
        <w:rPr>
          <w:sz w:val="22"/>
          <w:szCs w:val="22"/>
        </w:rPr>
        <w:t>seluruh</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kelas</w:t>
      </w:r>
      <w:proofErr w:type="spellEnd"/>
      <w:r w:rsidRPr="005776FC">
        <w:rPr>
          <w:sz w:val="22"/>
          <w:szCs w:val="22"/>
        </w:rPr>
        <w:t xml:space="preserve"> X di MA Negeri 2 </w:t>
      </w:r>
      <w:proofErr w:type="spellStart"/>
      <w:r w:rsidRPr="005776FC">
        <w:rPr>
          <w:sz w:val="22"/>
          <w:szCs w:val="22"/>
        </w:rPr>
        <w:t>Nganjuk</w:t>
      </w:r>
      <w:proofErr w:type="spellEnd"/>
      <w:r w:rsidRPr="005776FC">
        <w:rPr>
          <w:sz w:val="22"/>
          <w:szCs w:val="22"/>
        </w:rPr>
        <w:t xml:space="preserve"> </w:t>
      </w:r>
      <w:proofErr w:type="spellStart"/>
      <w:r w:rsidRPr="005776FC">
        <w:rPr>
          <w:sz w:val="22"/>
          <w:szCs w:val="22"/>
        </w:rPr>
        <w:t>Tahun</w:t>
      </w:r>
      <w:proofErr w:type="spellEnd"/>
      <w:r w:rsidRPr="005776FC">
        <w:rPr>
          <w:sz w:val="22"/>
          <w:szCs w:val="22"/>
        </w:rPr>
        <w:t xml:space="preserve"> </w:t>
      </w:r>
      <w:proofErr w:type="spellStart"/>
      <w:r w:rsidRPr="005776FC">
        <w:rPr>
          <w:sz w:val="22"/>
          <w:szCs w:val="22"/>
        </w:rPr>
        <w:t>Ajaran</w:t>
      </w:r>
      <w:proofErr w:type="spellEnd"/>
      <w:r w:rsidRPr="005776FC">
        <w:rPr>
          <w:sz w:val="22"/>
          <w:szCs w:val="22"/>
        </w:rPr>
        <w:t xml:space="preserve"> 2023/2024   yang </w:t>
      </w:r>
      <w:proofErr w:type="spellStart"/>
      <w:r w:rsidRPr="005776FC">
        <w:rPr>
          <w:sz w:val="22"/>
          <w:szCs w:val="22"/>
        </w:rPr>
        <w:t>berjumlah</w:t>
      </w:r>
      <w:proofErr w:type="spellEnd"/>
      <w:r w:rsidRPr="005776FC">
        <w:rPr>
          <w:sz w:val="22"/>
          <w:szCs w:val="22"/>
        </w:rPr>
        <w:t xml:space="preserve"> 308 orang yang </w:t>
      </w:r>
      <w:proofErr w:type="spellStart"/>
      <w:r w:rsidRPr="005776FC">
        <w:rPr>
          <w:sz w:val="22"/>
          <w:szCs w:val="22"/>
        </w:rPr>
        <w:t>terbagi</w:t>
      </w:r>
      <w:proofErr w:type="spellEnd"/>
      <w:r w:rsidRPr="005776FC">
        <w:rPr>
          <w:sz w:val="22"/>
          <w:szCs w:val="22"/>
        </w:rPr>
        <w:t xml:space="preserve"> </w:t>
      </w:r>
      <w:proofErr w:type="spellStart"/>
      <w:r w:rsidRPr="005776FC">
        <w:rPr>
          <w:sz w:val="22"/>
          <w:szCs w:val="22"/>
        </w:rPr>
        <w:t>menjadi</w:t>
      </w:r>
      <w:proofErr w:type="spellEnd"/>
      <w:r w:rsidRPr="005776FC">
        <w:rPr>
          <w:sz w:val="22"/>
          <w:szCs w:val="22"/>
        </w:rPr>
        <w:t xml:space="preserve"> 9 </w:t>
      </w:r>
      <w:proofErr w:type="spellStart"/>
      <w:r w:rsidRPr="005776FC">
        <w:rPr>
          <w:sz w:val="22"/>
          <w:szCs w:val="22"/>
        </w:rPr>
        <w:t>kelas</w:t>
      </w:r>
      <w:proofErr w:type="spellEnd"/>
      <w:r w:rsidRPr="005776FC">
        <w:rPr>
          <w:sz w:val="22"/>
          <w:szCs w:val="22"/>
        </w:rPr>
        <w:t>.</w:t>
      </w:r>
      <w:r w:rsidRPr="005776FC">
        <w:rPr>
          <w:sz w:val="22"/>
          <w:szCs w:val="22"/>
          <w:lang w:eastAsia="id-ID"/>
        </w:rPr>
        <w:t xml:space="preserve"> </w:t>
      </w:r>
      <w:proofErr w:type="spellStart"/>
      <w:r w:rsidRPr="005776FC">
        <w:rPr>
          <w:sz w:val="22"/>
          <w:szCs w:val="22"/>
          <w:lang w:eastAsia="id-ID"/>
        </w:rPr>
        <w:t>Berdasarkan</w:t>
      </w:r>
      <w:proofErr w:type="spellEnd"/>
      <w:r w:rsidRPr="005776FC">
        <w:rPr>
          <w:sz w:val="22"/>
          <w:szCs w:val="22"/>
          <w:lang w:eastAsia="id-ID"/>
        </w:rPr>
        <w:t xml:space="preserve"> </w:t>
      </w:r>
      <w:proofErr w:type="spellStart"/>
      <w:r w:rsidRPr="005776FC">
        <w:rPr>
          <w:sz w:val="22"/>
          <w:szCs w:val="22"/>
          <w:lang w:eastAsia="id-ID"/>
        </w:rPr>
        <w:t>observasi</w:t>
      </w:r>
      <w:proofErr w:type="spellEnd"/>
      <w:r w:rsidRPr="005776FC">
        <w:rPr>
          <w:sz w:val="22"/>
          <w:szCs w:val="22"/>
          <w:lang w:eastAsia="id-ID"/>
        </w:rPr>
        <w:t xml:space="preserve"> </w:t>
      </w:r>
      <w:proofErr w:type="spellStart"/>
      <w:r w:rsidRPr="005776FC">
        <w:rPr>
          <w:sz w:val="22"/>
          <w:szCs w:val="22"/>
          <w:lang w:eastAsia="id-ID"/>
        </w:rPr>
        <w:t>peneliti</w:t>
      </w:r>
      <w:proofErr w:type="spellEnd"/>
      <w:r w:rsidRPr="005776FC">
        <w:rPr>
          <w:sz w:val="22"/>
          <w:szCs w:val="22"/>
          <w:lang w:eastAsia="id-ID"/>
        </w:rPr>
        <w:t xml:space="preserve"> </w:t>
      </w:r>
      <w:proofErr w:type="spellStart"/>
      <w:r w:rsidRPr="005776FC">
        <w:rPr>
          <w:sz w:val="22"/>
          <w:szCs w:val="22"/>
          <w:lang w:eastAsia="id-ID"/>
        </w:rPr>
        <w:t>saat</w:t>
      </w:r>
      <w:proofErr w:type="spellEnd"/>
      <w:r w:rsidRPr="005776FC">
        <w:rPr>
          <w:sz w:val="22"/>
          <w:szCs w:val="22"/>
          <w:lang w:eastAsia="id-ID"/>
        </w:rPr>
        <w:t xml:space="preserve"> </w:t>
      </w:r>
      <w:proofErr w:type="spellStart"/>
      <w:r w:rsidRPr="005776FC">
        <w:rPr>
          <w:sz w:val="22"/>
          <w:szCs w:val="22"/>
          <w:lang w:eastAsia="id-ID"/>
        </w:rPr>
        <w:t>kegiatan</w:t>
      </w:r>
      <w:proofErr w:type="spellEnd"/>
      <w:r w:rsidRPr="005776FC">
        <w:rPr>
          <w:sz w:val="22"/>
          <w:szCs w:val="22"/>
          <w:lang w:eastAsia="id-ID"/>
        </w:rPr>
        <w:t xml:space="preserve"> </w:t>
      </w:r>
      <w:proofErr w:type="spellStart"/>
      <w:r w:rsidRPr="005776FC">
        <w:rPr>
          <w:sz w:val="22"/>
          <w:szCs w:val="22"/>
          <w:lang w:eastAsia="id-ID"/>
        </w:rPr>
        <w:t>Praktek</w:t>
      </w:r>
      <w:proofErr w:type="spellEnd"/>
      <w:r w:rsidRPr="005776FC">
        <w:rPr>
          <w:sz w:val="22"/>
          <w:szCs w:val="22"/>
          <w:lang w:eastAsia="id-ID"/>
        </w:rPr>
        <w:t xml:space="preserve"> </w:t>
      </w:r>
      <w:proofErr w:type="spellStart"/>
      <w:r w:rsidRPr="005776FC">
        <w:rPr>
          <w:sz w:val="22"/>
          <w:szCs w:val="22"/>
          <w:lang w:eastAsia="id-ID"/>
        </w:rPr>
        <w:t>Pengalaman</w:t>
      </w:r>
      <w:proofErr w:type="spellEnd"/>
      <w:r w:rsidRPr="005776FC">
        <w:rPr>
          <w:sz w:val="22"/>
          <w:szCs w:val="22"/>
          <w:lang w:eastAsia="id-ID"/>
        </w:rPr>
        <w:t xml:space="preserve"> </w:t>
      </w:r>
      <w:proofErr w:type="spellStart"/>
      <w:r w:rsidRPr="005776FC">
        <w:rPr>
          <w:sz w:val="22"/>
          <w:szCs w:val="22"/>
          <w:lang w:eastAsia="id-ID"/>
        </w:rPr>
        <w:t>Lapangan</w:t>
      </w:r>
      <w:proofErr w:type="spellEnd"/>
      <w:r w:rsidRPr="005776FC">
        <w:rPr>
          <w:sz w:val="22"/>
          <w:szCs w:val="22"/>
          <w:lang w:eastAsia="id-ID"/>
        </w:rPr>
        <w:t xml:space="preserve">, </w:t>
      </w:r>
      <w:proofErr w:type="spellStart"/>
      <w:proofErr w:type="gramStart"/>
      <w:r w:rsidRPr="005776FC">
        <w:rPr>
          <w:sz w:val="22"/>
          <w:szCs w:val="22"/>
          <w:lang w:eastAsia="id-ID"/>
        </w:rPr>
        <w:t>peneliti</w:t>
      </w:r>
      <w:proofErr w:type="spellEnd"/>
      <w:r w:rsidRPr="005776FC">
        <w:rPr>
          <w:sz w:val="22"/>
          <w:szCs w:val="22"/>
          <w:lang w:eastAsia="id-ID"/>
        </w:rPr>
        <w:t xml:space="preserve">  </w:t>
      </w:r>
      <w:proofErr w:type="spellStart"/>
      <w:r w:rsidRPr="005776FC">
        <w:rPr>
          <w:sz w:val="22"/>
          <w:szCs w:val="22"/>
          <w:lang w:eastAsia="id-ID"/>
        </w:rPr>
        <w:t>memutuskan</w:t>
      </w:r>
      <w:proofErr w:type="spellEnd"/>
      <w:proofErr w:type="gramEnd"/>
      <w:r w:rsidRPr="005776FC">
        <w:rPr>
          <w:sz w:val="22"/>
          <w:szCs w:val="22"/>
          <w:lang w:eastAsia="id-ID"/>
        </w:rPr>
        <w:t xml:space="preserve"> </w:t>
      </w:r>
      <w:proofErr w:type="spellStart"/>
      <w:r w:rsidRPr="005776FC">
        <w:rPr>
          <w:sz w:val="22"/>
          <w:szCs w:val="22"/>
          <w:lang w:eastAsia="id-ID"/>
        </w:rPr>
        <w:t>untuk</w:t>
      </w:r>
      <w:proofErr w:type="spellEnd"/>
      <w:r w:rsidRPr="005776FC">
        <w:rPr>
          <w:sz w:val="22"/>
          <w:szCs w:val="22"/>
          <w:lang w:eastAsia="id-ID"/>
        </w:rPr>
        <w:t xml:space="preserve"> </w:t>
      </w:r>
      <w:proofErr w:type="spellStart"/>
      <w:r w:rsidRPr="005776FC">
        <w:rPr>
          <w:sz w:val="22"/>
          <w:szCs w:val="22"/>
          <w:lang w:eastAsia="id-ID"/>
        </w:rPr>
        <w:t>mengambil</w:t>
      </w:r>
      <w:proofErr w:type="spellEnd"/>
      <w:r w:rsidRPr="005776FC">
        <w:rPr>
          <w:sz w:val="22"/>
          <w:szCs w:val="22"/>
          <w:lang w:eastAsia="id-ID"/>
        </w:rPr>
        <w:t xml:space="preserve"> </w:t>
      </w:r>
      <w:proofErr w:type="spellStart"/>
      <w:r w:rsidRPr="005776FC">
        <w:rPr>
          <w:sz w:val="22"/>
          <w:szCs w:val="22"/>
          <w:lang w:eastAsia="id-ID"/>
        </w:rPr>
        <w:t>satu</w:t>
      </w:r>
      <w:proofErr w:type="spellEnd"/>
      <w:r w:rsidRPr="005776FC">
        <w:rPr>
          <w:sz w:val="22"/>
          <w:szCs w:val="22"/>
          <w:lang w:eastAsia="id-ID"/>
        </w:rPr>
        <w:t xml:space="preserve"> </w:t>
      </w:r>
      <w:proofErr w:type="spellStart"/>
      <w:r w:rsidRPr="005776FC">
        <w:rPr>
          <w:sz w:val="22"/>
          <w:szCs w:val="22"/>
          <w:lang w:eastAsia="id-ID"/>
        </w:rPr>
        <w:t>kelas</w:t>
      </w:r>
      <w:proofErr w:type="spellEnd"/>
      <w:r w:rsidRPr="005776FC">
        <w:rPr>
          <w:sz w:val="22"/>
          <w:szCs w:val="22"/>
          <w:lang w:eastAsia="id-ID"/>
        </w:rPr>
        <w:t xml:space="preserve"> </w:t>
      </w:r>
      <w:proofErr w:type="spellStart"/>
      <w:r w:rsidRPr="005776FC">
        <w:rPr>
          <w:sz w:val="22"/>
          <w:szCs w:val="22"/>
          <w:lang w:eastAsia="id-ID"/>
        </w:rPr>
        <w:t>untuk</w:t>
      </w:r>
      <w:proofErr w:type="spellEnd"/>
      <w:r w:rsidRPr="005776FC">
        <w:rPr>
          <w:sz w:val="22"/>
          <w:szCs w:val="22"/>
          <w:lang w:eastAsia="id-ID"/>
        </w:rPr>
        <w:t xml:space="preserve"> </w:t>
      </w:r>
      <w:proofErr w:type="spellStart"/>
      <w:r w:rsidRPr="005776FC">
        <w:rPr>
          <w:sz w:val="22"/>
          <w:szCs w:val="22"/>
          <w:lang w:eastAsia="id-ID"/>
        </w:rPr>
        <w:t>dijadikan</w:t>
      </w:r>
      <w:proofErr w:type="spellEnd"/>
      <w:r w:rsidRPr="005776FC">
        <w:rPr>
          <w:sz w:val="22"/>
          <w:szCs w:val="22"/>
          <w:lang w:eastAsia="id-ID"/>
        </w:rPr>
        <w:t xml:space="preserve"> </w:t>
      </w:r>
      <w:proofErr w:type="spellStart"/>
      <w:r w:rsidRPr="005776FC">
        <w:rPr>
          <w:sz w:val="22"/>
          <w:szCs w:val="22"/>
          <w:lang w:eastAsia="id-ID"/>
        </w:rPr>
        <w:t>sampel.Sampel</w:t>
      </w:r>
      <w:proofErr w:type="spellEnd"/>
      <w:r w:rsidRPr="005776FC">
        <w:rPr>
          <w:sz w:val="22"/>
          <w:szCs w:val="22"/>
          <w:lang w:eastAsia="id-ID"/>
        </w:rPr>
        <w:t xml:space="preserve"> pada </w:t>
      </w:r>
      <w:proofErr w:type="spellStart"/>
      <w:r w:rsidRPr="005776FC">
        <w:rPr>
          <w:sz w:val="22"/>
          <w:szCs w:val="22"/>
          <w:lang w:eastAsia="id-ID"/>
        </w:rPr>
        <w:t>penelitian</w:t>
      </w:r>
      <w:proofErr w:type="spellEnd"/>
      <w:r w:rsidRPr="005776FC">
        <w:rPr>
          <w:sz w:val="22"/>
          <w:szCs w:val="22"/>
          <w:lang w:eastAsia="id-ID"/>
        </w:rPr>
        <w:t xml:space="preserve"> </w:t>
      </w:r>
      <w:proofErr w:type="spellStart"/>
      <w:r w:rsidRPr="005776FC">
        <w:rPr>
          <w:sz w:val="22"/>
          <w:szCs w:val="22"/>
          <w:lang w:eastAsia="id-ID"/>
        </w:rPr>
        <w:t>ini</w:t>
      </w:r>
      <w:proofErr w:type="spellEnd"/>
      <w:r w:rsidRPr="005776FC">
        <w:rPr>
          <w:sz w:val="22"/>
          <w:szCs w:val="22"/>
          <w:lang w:eastAsia="id-ID"/>
        </w:rPr>
        <w:t xml:space="preserve"> </w:t>
      </w:r>
      <w:proofErr w:type="spellStart"/>
      <w:r w:rsidRPr="005776FC">
        <w:rPr>
          <w:sz w:val="22"/>
          <w:szCs w:val="22"/>
          <w:lang w:eastAsia="id-ID"/>
        </w:rPr>
        <w:t>penelti</w:t>
      </w:r>
      <w:proofErr w:type="spellEnd"/>
      <w:r w:rsidRPr="005776FC">
        <w:rPr>
          <w:sz w:val="22"/>
          <w:szCs w:val="22"/>
          <w:lang w:eastAsia="id-ID"/>
        </w:rPr>
        <w:t xml:space="preserve"> </w:t>
      </w:r>
      <w:proofErr w:type="spellStart"/>
      <w:r w:rsidRPr="005776FC">
        <w:rPr>
          <w:sz w:val="22"/>
          <w:szCs w:val="22"/>
          <w:lang w:eastAsia="id-ID"/>
        </w:rPr>
        <w:t>mengambil</w:t>
      </w:r>
      <w:proofErr w:type="spellEnd"/>
      <w:r w:rsidRPr="005776FC">
        <w:rPr>
          <w:sz w:val="22"/>
          <w:szCs w:val="22"/>
          <w:lang w:eastAsia="id-ID"/>
        </w:rPr>
        <w:t xml:space="preserve"> </w:t>
      </w:r>
      <w:proofErr w:type="spellStart"/>
      <w:r w:rsidRPr="005776FC">
        <w:rPr>
          <w:sz w:val="22"/>
          <w:szCs w:val="22"/>
          <w:lang w:eastAsia="id-ID"/>
        </w:rPr>
        <w:t>sampel</w:t>
      </w:r>
      <w:proofErr w:type="spellEnd"/>
      <w:r w:rsidRPr="005776FC">
        <w:rPr>
          <w:sz w:val="22"/>
          <w:szCs w:val="22"/>
          <w:lang w:eastAsia="id-ID"/>
        </w:rPr>
        <w:t xml:space="preserve"> </w:t>
      </w:r>
      <w:proofErr w:type="spellStart"/>
      <w:r w:rsidRPr="005776FC">
        <w:rPr>
          <w:sz w:val="22"/>
          <w:szCs w:val="22"/>
          <w:lang w:eastAsia="id-ID"/>
        </w:rPr>
        <w:t>dari</w:t>
      </w:r>
      <w:proofErr w:type="spellEnd"/>
      <w:r w:rsidRPr="005776FC">
        <w:rPr>
          <w:sz w:val="22"/>
          <w:szCs w:val="22"/>
          <w:lang w:eastAsia="id-ID"/>
        </w:rPr>
        <w:t xml:space="preserve"> </w:t>
      </w:r>
      <w:proofErr w:type="spellStart"/>
      <w:r w:rsidRPr="005776FC">
        <w:rPr>
          <w:sz w:val="22"/>
          <w:szCs w:val="22"/>
          <w:lang w:eastAsia="id-ID"/>
        </w:rPr>
        <w:t>kelas</w:t>
      </w:r>
      <w:proofErr w:type="spellEnd"/>
      <w:r w:rsidRPr="005776FC">
        <w:rPr>
          <w:sz w:val="22"/>
          <w:szCs w:val="22"/>
          <w:lang w:eastAsia="id-ID"/>
        </w:rPr>
        <w:t xml:space="preserve"> X-F yang </w:t>
      </w:r>
      <w:proofErr w:type="spellStart"/>
      <w:r w:rsidRPr="005776FC">
        <w:rPr>
          <w:sz w:val="22"/>
          <w:szCs w:val="22"/>
          <w:lang w:eastAsia="id-ID"/>
        </w:rPr>
        <w:t>berjumlah</w:t>
      </w:r>
      <w:proofErr w:type="spellEnd"/>
      <w:r w:rsidRPr="005776FC">
        <w:rPr>
          <w:sz w:val="22"/>
          <w:szCs w:val="22"/>
          <w:lang w:eastAsia="id-ID"/>
        </w:rPr>
        <w:t xml:space="preserve"> 36 </w:t>
      </w:r>
      <w:proofErr w:type="spellStart"/>
      <w:r w:rsidRPr="005776FC">
        <w:rPr>
          <w:sz w:val="22"/>
          <w:szCs w:val="22"/>
          <w:lang w:eastAsia="id-ID"/>
        </w:rPr>
        <w:t>siswa</w:t>
      </w:r>
      <w:proofErr w:type="spellEnd"/>
      <w:r w:rsidRPr="005776FC">
        <w:rPr>
          <w:sz w:val="22"/>
          <w:szCs w:val="22"/>
          <w:lang w:eastAsia="id-ID"/>
        </w:rPr>
        <w:t>.</w:t>
      </w:r>
      <w:r w:rsidRPr="005776FC">
        <w:rPr>
          <w:sz w:val="22"/>
          <w:szCs w:val="22"/>
        </w:rPr>
        <w:t xml:space="preserve"> Teknik </w:t>
      </w:r>
      <w:proofErr w:type="spellStart"/>
      <w:r w:rsidRPr="005776FC">
        <w:rPr>
          <w:sz w:val="22"/>
          <w:szCs w:val="22"/>
        </w:rPr>
        <w:t>pengumpulan</w:t>
      </w:r>
      <w:proofErr w:type="spellEnd"/>
      <w:r w:rsidRPr="005776FC">
        <w:rPr>
          <w:sz w:val="22"/>
          <w:szCs w:val="22"/>
        </w:rPr>
        <w:t xml:space="preserve"> data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adalah</w:t>
      </w:r>
      <w:proofErr w:type="spellEnd"/>
      <w:r w:rsidRPr="005776FC">
        <w:rPr>
          <w:sz w:val="22"/>
          <w:szCs w:val="22"/>
        </w:rPr>
        <w:t xml:space="preserve"> </w:t>
      </w:r>
      <w:proofErr w:type="spellStart"/>
      <w:r w:rsidRPr="005776FC">
        <w:rPr>
          <w:sz w:val="22"/>
          <w:szCs w:val="22"/>
        </w:rPr>
        <w:t>kuesioner</w:t>
      </w:r>
      <w:proofErr w:type="spellEnd"/>
      <w:r w:rsidRPr="005776FC">
        <w:rPr>
          <w:sz w:val="22"/>
          <w:szCs w:val="22"/>
        </w:rPr>
        <w:t xml:space="preserve">, </w:t>
      </w:r>
      <w:proofErr w:type="spellStart"/>
      <w:r w:rsidRPr="005776FC">
        <w:rPr>
          <w:sz w:val="22"/>
          <w:szCs w:val="22"/>
        </w:rPr>
        <w:t>wawancara</w:t>
      </w:r>
      <w:proofErr w:type="spellEnd"/>
      <w:r w:rsidRPr="005776FC">
        <w:rPr>
          <w:sz w:val="22"/>
          <w:szCs w:val="22"/>
        </w:rPr>
        <w:t xml:space="preserve">, dan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ujian</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w:t>
      </w:r>
      <w:r w:rsidRPr="005776FC">
        <w:rPr>
          <w:sz w:val="22"/>
          <w:szCs w:val="22"/>
          <w:lang w:eastAsia="id-ID"/>
        </w:rPr>
        <w:t xml:space="preserve"> </w:t>
      </w:r>
      <w:proofErr w:type="spellStart"/>
      <w:r w:rsidRPr="005776FC">
        <w:rPr>
          <w:sz w:val="22"/>
          <w:szCs w:val="22"/>
          <w:lang w:eastAsia="id-ID"/>
        </w:rPr>
        <w:t>Instrumen</w:t>
      </w:r>
      <w:proofErr w:type="spellEnd"/>
      <w:r w:rsidRPr="005776FC">
        <w:rPr>
          <w:sz w:val="22"/>
          <w:szCs w:val="22"/>
          <w:lang w:eastAsia="id-ID"/>
        </w:rPr>
        <w:t xml:space="preserve"> </w:t>
      </w:r>
      <w:proofErr w:type="spellStart"/>
      <w:r w:rsidRPr="005776FC">
        <w:rPr>
          <w:sz w:val="22"/>
          <w:szCs w:val="22"/>
          <w:lang w:eastAsia="id-ID"/>
        </w:rPr>
        <w:t>penelitian</w:t>
      </w:r>
      <w:proofErr w:type="spellEnd"/>
      <w:r w:rsidRPr="005776FC">
        <w:rPr>
          <w:sz w:val="22"/>
          <w:szCs w:val="22"/>
          <w:lang w:eastAsia="id-ID"/>
        </w:rPr>
        <w:t xml:space="preserve"> yang </w:t>
      </w:r>
      <w:proofErr w:type="spellStart"/>
      <w:r w:rsidRPr="005776FC">
        <w:rPr>
          <w:sz w:val="22"/>
          <w:szCs w:val="22"/>
          <w:lang w:eastAsia="id-ID"/>
        </w:rPr>
        <w:t>digunakan</w:t>
      </w:r>
      <w:proofErr w:type="spellEnd"/>
      <w:r w:rsidRPr="005776FC">
        <w:rPr>
          <w:sz w:val="22"/>
          <w:szCs w:val="22"/>
          <w:lang w:eastAsia="id-ID"/>
        </w:rPr>
        <w:t xml:space="preserve"> </w:t>
      </w:r>
      <w:proofErr w:type="spellStart"/>
      <w:r w:rsidRPr="005776FC">
        <w:rPr>
          <w:sz w:val="22"/>
          <w:szCs w:val="22"/>
          <w:lang w:eastAsia="id-ID"/>
        </w:rPr>
        <w:t>berupa</w:t>
      </w:r>
      <w:proofErr w:type="spellEnd"/>
      <w:r w:rsidRPr="005776FC">
        <w:rPr>
          <w:sz w:val="22"/>
          <w:szCs w:val="22"/>
          <w:lang w:eastAsia="id-ID"/>
        </w:rPr>
        <w:t xml:space="preserve"> </w:t>
      </w:r>
      <w:proofErr w:type="spellStart"/>
      <w:r w:rsidRPr="005776FC">
        <w:rPr>
          <w:sz w:val="22"/>
          <w:szCs w:val="22"/>
          <w:lang w:eastAsia="id-ID"/>
        </w:rPr>
        <w:t>kuesioner</w:t>
      </w:r>
      <w:proofErr w:type="spellEnd"/>
      <w:r w:rsidRPr="005776FC">
        <w:rPr>
          <w:sz w:val="22"/>
          <w:szCs w:val="22"/>
          <w:lang w:eastAsia="id-ID"/>
        </w:rPr>
        <w:t xml:space="preserve">. Langkah </w:t>
      </w:r>
      <w:proofErr w:type="spellStart"/>
      <w:r w:rsidRPr="005776FC">
        <w:rPr>
          <w:sz w:val="22"/>
          <w:szCs w:val="22"/>
          <w:lang w:eastAsia="id-ID"/>
        </w:rPr>
        <w:t>penyusunan</w:t>
      </w:r>
      <w:proofErr w:type="spellEnd"/>
      <w:r w:rsidRPr="005776FC">
        <w:rPr>
          <w:sz w:val="22"/>
          <w:szCs w:val="22"/>
          <w:lang w:eastAsia="id-ID"/>
        </w:rPr>
        <w:t xml:space="preserve"> </w:t>
      </w:r>
      <w:proofErr w:type="spellStart"/>
      <w:r w:rsidRPr="005776FC">
        <w:rPr>
          <w:sz w:val="22"/>
          <w:szCs w:val="22"/>
          <w:lang w:eastAsia="id-ID"/>
        </w:rPr>
        <w:t>instrumen</w:t>
      </w:r>
      <w:proofErr w:type="spellEnd"/>
      <w:r w:rsidRPr="005776FC">
        <w:rPr>
          <w:sz w:val="22"/>
          <w:szCs w:val="22"/>
          <w:lang w:eastAsia="id-ID"/>
        </w:rPr>
        <w:t xml:space="preserve"> </w:t>
      </w:r>
      <w:proofErr w:type="spellStart"/>
      <w:r w:rsidRPr="005776FC">
        <w:rPr>
          <w:sz w:val="22"/>
          <w:szCs w:val="22"/>
          <w:lang w:eastAsia="id-ID"/>
        </w:rPr>
        <w:t>adalah</w:t>
      </w:r>
      <w:proofErr w:type="spellEnd"/>
      <w:r w:rsidRPr="005776FC">
        <w:rPr>
          <w:sz w:val="22"/>
          <w:szCs w:val="22"/>
          <w:lang w:eastAsia="id-ID"/>
        </w:rPr>
        <w:t xml:space="preserve"> </w:t>
      </w:r>
      <w:proofErr w:type="spellStart"/>
      <w:r w:rsidRPr="005776FC">
        <w:rPr>
          <w:sz w:val="22"/>
          <w:szCs w:val="22"/>
          <w:lang w:eastAsia="id-ID"/>
        </w:rPr>
        <w:t>membuat</w:t>
      </w:r>
      <w:proofErr w:type="spellEnd"/>
      <w:r w:rsidRPr="005776FC">
        <w:rPr>
          <w:sz w:val="22"/>
          <w:szCs w:val="22"/>
          <w:lang w:eastAsia="id-ID"/>
        </w:rPr>
        <w:t xml:space="preserve"> </w:t>
      </w:r>
      <w:proofErr w:type="spellStart"/>
      <w:r w:rsidRPr="005776FC">
        <w:rPr>
          <w:sz w:val="22"/>
          <w:szCs w:val="22"/>
          <w:lang w:eastAsia="id-ID"/>
        </w:rPr>
        <w:t>kisi</w:t>
      </w:r>
      <w:proofErr w:type="spellEnd"/>
      <w:r w:rsidRPr="005776FC">
        <w:rPr>
          <w:sz w:val="22"/>
          <w:szCs w:val="22"/>
          <w:lang w:eastAsia="id-ID"/>
        </w:rPr>
        <w:t xml:space="preserve"> – </w:t>
      </w:r>
      <w:proofErr w:type="spellStart"/>
      <w:r w:rsidRPr="005776FC">
        <w:rPr>
          <w:sz w:val="22"/>
          <w:szCs w:val="22"/>
          <w:lang w:eastAsia="id-ID"/>
        </w:rPr>
        <w:t>kisi</w:t>
      </w:r>
      <w:proofErr w:type="spellEnd"/>
      <w:r w:rsidRPr="005776FC">
        <w:rPr>
          <w:sz w:val="22"/>
          <w:szCs w:val="22"/>
          <w:lang w:eastAsia="id-ID"/>
        </w:rPr>
        <w:t xml:space="preserve">. Kisi – </w:t>
      </w:r>
      <w:proofErr w:type="spellStart"/>
      <w:r w:rsidRPr="005776FC">
        <w:rPr>
          <w:sz w:val="22"/>
          <w:szCs w:val="22"/>
          <w:lang w:eastAsia="id-ID"/>
        </w:rPr>
        <w:t>kisi</w:t>
      </w:r>
      <w:proofErr w:type="spellEnd"/>
      <w:r w:rsidRPr="005776FC">
        <w:rPr>
          <w:sz w:val="22"/>
          <w:szCs w:val="22"/>
          <w:lang w:eastAsia="id-ID"/>
        </w:rPr>
        <w:t xml:space="preserve"> </w:t>
      </w:r>
      <w:proofErr w:type="spellStart"/>
      <w:r w:rsidRPr="005776FC">
        <w:rPr>
          <w:sz w:val="22"/>
          <w:szCs w:val="22"/>
          <w:lang w:eastAsia="id-ID"/>
        </w:rPr>
        <w:t>instrumen</w:t>
      </w:r>
      <w:proofErr w:type="spellEnd"/>
      <w:r w:rsidRPr="005776FC">
        <w:rPr>
          <w:sz w:val="22"/>
          <w:szCs w:val="22"/>
          <w:lang w:eastAsia="id-ID"/>
        </w:rPr>
        <w:t xml:space="preserve"> </w:t>
      </w:r>
      <w:proofErr w:type="spellStart"/>
      <w:r w:rsidRPr="005776FC">
        <w:rPr>
          <w:sz w:val="22"/>
          <w:szCs w:val="22"/>
          <w:lang w:eastAsia="id-ID"/>
        </w:rPr>
        <w:t>penelitian</w:t>
      </w:r>
      <w:proofErr w:type="spellEnd"/>
      <w:r w:rsidRPr="005776FC">
        <w:rPr>
          <w:sz w:val="22"/>
          <w:szCs w:val="22"/>
          <w:lang w:eastAsia="id-ID"/>
        </w:rPr>
        <w:t xml:space="preserve"> </w:t>
      </w:r>
      <w:proofErr w:type="spellStart"/>
      <w:r w:rsidRPr="005776FC">
        <w:rPr>
          <w:sz w:val="22"/>
          <w:szCs w:val="22"/>
          <w:lang w:eastAsia="id-ID"/>
        </w:rPr>
        <w:t>untuk</w:t>
      </w:r>
      <w:proofErr w:type="spellEnd"/>
      <w:r w:rsidRPr="005776FC">
        <w:rPr>
          <w:sz w:val="22"/>
          <w:szCs w:val="22"/>
          <w:lang w:eastAsia="id-ID"/>
        </w:rPr>
        <w:t xml:space="preserve"> masing – masing </w:t>
      </w:r>
      <w:proofErr w:type="spellStart"/>
      <w:r w:rsidRPr="005776FC">
        <w:rPr>
          <w:sz w:val="22"/>
          <w:szCs w:val="22"/>
          <w:lang w:eastAsia="id-ID"/>
        </w:rPr>
        <w:t>variabel</w:t>
      </w:r>
      <w:proofErr w:type="spellEnd"/>
      <w:r w:rsidRPr="005776FC">
        <w:rPr>
          <w:sz w:val="22"/>
          <w:szCs w:val="22"/>
          <w:lang w:eastAsia="id-ID"/>
        </w:rPr>
        <w:t xml:space="preserve"> </w:t>
      </w:r>
      <w:proofErr w:type="spellStart"/>
      <w:r w:rsidRPr="005776FC">
        <w:rPr>
          <w:sz w:val="22"/>
          <w:szCs w:val="22"/>
          <w:lang w:eastAsia="id-ID"/>
        </w:rPr>
        <w:t>adalah</w:t>
      </w:r>
      <w:proofErr w:type="spellEnd"/>
      <w:r w:rsidRPr="005776FC">
        <w:rPr>
          <w:sz w:val="22"/>
          <w:szCs w:val="22"/>
          <w:lang w:eastAsia="id-ID"/>
        </w:rPr>
        <w:t xml:space="preserve"> </w:t>
      </w:r>
      <w:proofErr w:type="spellStart"/>
      <w:r w:rsidRPr="005776FC">
        <w:rPr>
          <w:sz w:val="22"/>
          <w:szCs w:val="22"/>
          <w:lang w:eastAsia="id-ID"/>
        </w:rPr>
        <w:t>sebagai</w:t>
      </w:r>
      <w:proofErr w:type="spellEnd"/>
      <w:r w:rsidRPr="005776FC">
        <w:rPr>
          <w:sz w:val="22"/>
          <w:szCs w:val="22"/>
          <w:lang w:eastAsia="id-ID"/>
        </w:rPr>
        <w:t xml:space="preserve"> </w:t>
      </w:r>
      <w:proofErr w:type="spellStart"/>
      <w:proofErr w:type="gramStart"/>
      <w:r w:rsidRPr="005776FC">
        <w:rPr>
          <w:sz w:val="22"/>
          <w:szCs w:val="22"/>
          <w:lang w:eastAsia="id-ID"/>
        </w:rPr>
        <w:t>berikut</w:t>
      </w:r>
      <w:proofErr w:type="spellEnd"/>
      <w:r w:rsidRPr="005776FC">
        <w:rPr>
          <w:sz w:val="22"/>
          <w:szCs w:val="22"/>
          <w:lang w:eastAsia="id-ID"/>
        </w:rPr>
        <w:t xml:space="preserve"> :</w:t>
      </w:r>
      <w:proofErr w:type="gramEnd"/>
    </w:p>
    <w:p w14:paraId="263931C0" w14:textId="13880F95" w:rsidR="00EA6221" w:rsidRPr="005776FC" w:rsidRDefault="00EA6221" w:rsidP="00062564">
      <w:pPr>
        <w:spacing w:line="360" w:lineRule="auto"/>
        <w:jc w:val="center"/>
        <w:rPr>
          <w:b/>
          <w:bCs/>
          <w:sz w:val="22"/>
          <w:szCs w:val="22"/>
        </w:rPr>
      </w:pPr>
      <w:proofErr w:type="spellStart"/>
      <w:r w:rsidRPr="005776FC">
        <w:rPr>
          <w:b/>
          <w:sz w:val="22"/>
          <w:szCs w:val="22"/>
          <w:lang w:eastAsia="id-ID"/>
        </w:rPr>
        <w:t>Tabel</w:t>
      </w:r>
      <w:proofErr w:type="spellEnd"/>
      <w:r w:rsidR="00BB4AFA" w:rsidRPr="005776FC">
        <w:rPr>
          <w:b/>
          <w:sz w:val="22"/>
          <w:szCs w:val="22"/>
          <w:lang w:eastAsia="id-ID"/>
        </w:rPr>
        <w:t xml:space="preserve">. 3.1 Kisi – Kisi </w:t>
      </w:r>
      <w:proofErr w:type="spellStart"/>
      <w:r w:rsidR="00BB4AFA" w:rsidRPr="005776FC">
        <w:rPr>
          <w:b/>
          <w:sz w:val="22"/>
          <w:szCs w:val="22"/>
          <w:lang w:eastAsia="id-ID"/>
        </w:rPr>
        <w:t>Instrumen</w:t>
      </w:r>
      <w:proofErr w:type="spellEnd"/>
      <w:r w:rsidR="00BB4AFA" w:rsidRPr="005776FC">
        <w:rPr>
          <w:b/>
          <w:sz w:val="22"/>
          <w:szCs w:val="22"/>
          <w:lang w:eastAsia="id-ID"/>
        </w:rPr>
        <w:t xml:space="preserve"> </w:t>
      </w:r>
      <w:proofErr w:type="spellStart"/>
      <w:r w:rsidR="00BB4AFA" w:rsidRPr="005776FC">
        <w:rPr>
          <w:b/>
          <w:sz w:val="22"/>
          <w:szCs w:val="22"/>
          <w:lang w:eastAsia="id-ID"/>
        </w:rPr>
        <w:t>Penelitian</w:t>
      </w:r>
      <w:proofErr w:type="spellEnd"/>
    </w:p>
    <w:tbl>
      <w:tblPr>
        <w:tblW w:w="7512" w:type="dxa"/>
        <w:jc w:val="center"/>
        <w:tblBorders>
          <w:top w:val="thinThickSmallGap" w:sz="24" w:space="0" w:color="auto"/>
          <w:bottom w:val="single" w:sz="4" w:space="0" w:color="auto"/>
        </w:tblBorders>
        <w:tblLayout w:type="fixed"/>
        <w:tblLook w:val="04A0" w:firstRow="1" w:lastRow="0" w:firstColumn="1" w:lastColumn="0" w:noHBand="0" w:noVBand="1"/>
      </w:tblPr>
      <w:tblGrid>
        <w:gridCol w:w="2158"/>
        <w:gridCol w:w="3086"/>
        <w:gridCol w:w="1134"/>
        <w:gridCol w:w="1134"/>
      </w:tblGrid>
      <w:tr w:rsidR="00EA6221" w:rsidRPr="005776FC" w14:paraId="7D58E3E6" w14:textId="77777777" w:rsidTr="00940CE9">
        <w:trPr>
          <w:trHeight w:val="20"/>
          <w:jc w:val="center"/>
        </w:trPr>
        <w:tc>
          <w:tcPr>
            <w:tcW w:w="2158" w:type="dxa"/>
          </w:tcPr>
          <w:p w14:paraId="7B3663AB" w14:textId="77777777" w:rsidR="00EA6221" w:rsidRPr="005776FC" w:rsidRDefault="00EA6221" w:rsidP="00A001AE">
            <w:pPr>
              <w:rPr>
                <w:b/>
                <w:bCs/>
                <w:sz w:val="22"/>
                <w:szCs w:val="22"/>
              </w:rPr>
            </w:pPr>
            <w:proofErr w:type="spellStart"/>
            <w:r w:rsidRPr="005776FC">
              <w:rPr>
                <w:b/>
                <w:bCs/>
                <w:sz w:val="22"/>
                <w:szCs w:val="22"/>
              </w:rPr>
              <w:t>Variabel</w:t>
            </w:r>
            <w:proofErr w:type="spellEnd"/>
          </w:p>
        </w:tc>
        <w:tc>
          <w:tcPr>
            <w:tcW w:w="3086" w:type="dxa"/>
          </w:tcPr>
          <w:p w14:paraId="709A9DEA" w14:textId="77777777" w:rsidR="00EA6221" w:rsidRPr="005776FC" w:rsidRDefault="00EA6221" w:rsidP="00A001AE">
            <w:pPr>
              <w:rPr>
                <w:b/>
                <w:bCs/>
                <w:sz w:val="22"/>
                <w:szCs w:val="22"/>
              </w:rPr>
            </w:pPr>
            <w:proofErr w:type="spellStart"/>
            <w:r w:rsidRPr="005776FC">
              <w:rPr>
                <w:b/>
                <w:bCs/>
                <w:sz w:val="22"/>
                <w:szCs w:val="22"/>
              </w:rPr>
              <w:t>Indikator</w:t>
            </w:r>
            <w:proofErr w:type="spellEnd"/>
          </w:p>
        </w:tc>
        <w:tc>
          <w:tcPr>
            <w:tcW w:w="1134" w:type="dxa"/>
          </w:tcPr>
          <w:p w14:paraId="76A91184" w14:textId="77777777" w:rsidR="00EA6221" w:rsidRPr="005776FC" w:rsidRDefault="00EA6221" w:rsidP="00A001AE">
            <w:pPr>
              <w:rPr>
                <w:b/>
                <w:bCs/>
                <w:sz w:val="22"/>
                <w:szCs w:val="22"/>
              </w:rPr>
            </w:pPr>
            <w:r w:rsidRPr="005776FC">
              <w:rPr>
                <w:b/>
                <w:bCs/>
                <w:sz w:val="22"/>
                <w:szCs w:val="22"/>
              </w:rPr>
              <w:t>No Item</w:t>
            </w:r>
          </w:p>
        </w:tc>
        <w:tc>
          <w:tcPr>
            <w:tcW w:w="1134" w:type="dxa"/>
          </w:tcPr>
          <w:p w14:paraId="4F11EA5D" w14:textId="77777777" w:rsidR="00EA6221" w:rsidRPr="005776FC" w:rsidRDefault="00EA6221" w:rsidP="00A001AE">
            <w:pPr>
              <w:rPr>
                <w:b/>
                <w:bCs/>
                <w:sz w:val="22"/>
                <w:szCs w:val="22"/>
              </w:rPr>
            </w:pPr>
            <w:proofErr w:type="spellStart"/>
            <w:r w:rsidRPr="005776FC">
              <w:rPr>
                <w:b/>
                <w:bCs/>
                <w:sz w:val="22"/>
                <w:szCs w:val="22"/>
              </w:rPr>
              <w:t>Jumlah</w:t>
            </w:r>
            <w:proofErr w:type="spellEnd"/>
          </w:p>
        </w:tc>
      </w:tr>
      <w:tr w:rsidR="00EA6221" w:rsidRPr="005776FC" w14:paraId="4CE505F6" w14:textId="77777777" w:rsidTr="00940CE9">
        <w:trPr>
          <w:trHeight w:val="20"/>
          <w:jc w:val="center"/>
        </w:trPr>
        <w:tc>
          <w:tcPr>
            <w:tcW w:w="2158" w:type="dxa"/>
            <w:vMerge w:val="restart"/>
          </w:tcPr>
          <w:p w14:paraId="562BE0E5" w14:textId="77777777" w:rsidR="00EA6221" w:rsidRPr="005776FC" w:rsidRDefault="00EA6221" w:rsidP="00A001AE">
            <w:pPr>
              <w:rPr>
                <w:bCs/>
                <w:sz w:val="22"/>
                <w:szCs w:val="22"/>
              </w:rPr>
            </w:pPr>
            <w:r w:rsidRPr="005776FC">
              <w:rPr>
                <w:rFonts w:eastAsiaTheme="minorHAnsi"/>
                <w:sz w:val="22"/>
                <w:szCs w:val="22"/>
              </w:rPr>
              <w:t xml:space="preserve">Pola </w:t>
            </w:r>
            <w:proofErr w:type="spellStart"/>
            <w:r w:rsidRPr="005776FC">
              <w:rPr>
                <w:rFonts w:eastAsiaTheme="minorHAnsi"/>
                <w:sz w:val="22"/>
                <w:szCs w:val="22"/>
              </w:rPr>
              <w:t>Asuh</w:t>
            </w:r>
            <w:proofErr w:type="spellEnd"/>
            <w:r w:rsidRPr="005776FC">
              <w:rPr>
                <w:rFonts w:eastAsiaTheme="minorHAnsi"/>
                <w:sz w:val="22"/>
                <w:szCs w:val="22"/>
              </w:rPr>
              <w:t xml:space="preserve"> Orang </w:t>
            </w:r>
            <w:proofErr w:type="spellStart"/>
            <w:r w:rsidRPr="005776FC">
              <w:rPr>
                <w:rFonts w:eastAsiaTheme="minorHAnsi"/>
                <w:sz w:val="22"/>
                <w:szCs w:val="22"/>
              </w:rPr>
              <w:t>Tua</w:t>
            </w:r>
            <w:proofErr w:type="spellEnd"/>
          </w:p>
        </w:tc>
        <w:tc>
          <w:tcPr>
            <w:tcW w:w="3086" w:type="dxa"/>
          </w:tcPr>
          <w:p w14:paraId="6C5F9239" w14:textId="77777777" w:rsidR="00EA6221" w:rsidRPr="005776FC" w:rsidRDefault="00EA6221" w:rsidP="00A001AE">
            <w:pPr>
              <w:rPr>
                <w:rFonts w:eastAsiaTheme="minorHAnsi"/>
                <w:sz w:val="22"/>
                <w:szCs w:val="22"/>
              </w:rPr>
            </w:pPr>
            <w:r w:rsidRPr="005776FC">
              <w:rPr>
                <w:rFonts w:eastAsiaTheme="minorHAnsi"/>
                <w:sz w:val="22"/>
                <w:szCs w:val="22"/>
              </w:rPr>
              <w:t xml:space="preserve">- </w:t>
            </w:r>
            <w:proofErr w:type="spellStart"/>
            <w:r w:rsidRPr="005776FC">
              <w:rPr>
                <w:rFonts w:eastAsiaTheme="minorHAnsi"/>
                <w:sz w:val="22"/>
                <w:szCs w:val="22"/>
              </w:rPr>
              <w:t>Demokratis</w:t>
            </w:r>
            <w:proofErr w:type="spellEnd"/>
          </w:p>
        </w:tc>
        <w:tc>
          <w:tcPr>
            <w:tcW w:w="1134" w:type="dxa"/>
          </w:tcPr>
          <w:p w14:paraId="2979772A" w14:textId="77777777" w:rsidR="00EA6221" w:rsidRPr="005776FC" w:rsidRDefault="00EA6221" w:rsidP="00A001AE">
            <w:pPr>
              <w:ind w:right="-250"/>
              <w:rPr>
                <w:bCs/>
                <w:sz w:val="22"/>
                <w:szCs w:val="22"/>
              </w:rPr>
            </w:pPr>
            <w:r w:rsidRPr="005776FC">
              <w:rPr>
                <w:bCs/>
                <w:sz w:val="22"/>
                <w:szCs w:val="22"/>
              </w:rPr>
              <w:t>1, 2, 3,</w:t>
            </w:r>
          </w:p>
        </w:tc>
        <w:tc>
          <w:tcPr>
            <w:tcW w:w="1134" w:type="dxa"/>
          </w:tcPr>
          <w:p w14:paraId="33DD53CF" w14:textId="77777777" w:rsidR="00EA6221" w:rsidRPr="005776FC" w:rsidRDefault="00EA6221" w:rsidP="00027515">
            <w:pPr>
              <w:jc w:val="center"/>
              <w:rPr>
                <w:bCs/>
                <w:sz w:val="22"/>
                <w:szCs w:val="22"/>
              </w:rPr>
            </w:pPr>
            <w:r w:rsidRPr="005776FC">
              <w:rPr>
                <w:bCs/>
                <w:sz w:val="22"/>
                <w:szCs w:val="22"/>
              </w:rPr>
              <w:t>3</w:t>
            </w:r>
          </w:p>
        </w:tc>
      </w:tr>
      <w:tr w:rsidR="00EA6221" w:rsidRPr="005776FC" w14:paraId="1A37A15C" w14:textId="77777777" w:rsidTr="00940CE9">
        <w:trPr>
          <w:trHeight w:val="20"/>
          <w:jc w:val="center"/>
        </w:trPr>
        <w:tc>
          <w:tcPr>
            <w:tcW w:w="2158" w:type="dxa"/>
            <w:vMerge/>
          </w:tcPr>
          <w:p w14:paraId="09229F70" w14:textId="77777777" w:rsidR="00EA6221" w:rsidRPr="005776FC" w:rsidRDefault="00EA6221" w:rsidP="00A001AE">
            <w:pPr>
              <w:rPr>
                <w:rFonts w:eastAsiaTheme="minorHAnsi"/>
                <w:sz w:val="22"/>
                <w:szCs w:val="22"/>
              </w:rPr>
            </w:pPr>
          </w:p>
        </w:tc>
        <w:tc>
          <w:tcPr>
            <w:tcW w:w="3086" w:type="dxa"/>
          </w:tcPr>
          <w:p w14:paraId="104B42D7" w14:textId="77777777" w:rsidR="00EA6221" w:rsidRPr="005776FC" w:rsidRDefault="00EA6221" w:rsidP="00A001AE">
            <w:pPr>
              <w:rPr>
                <w:rFonts w:eastAsiaTheme="minorHAnsi"/>
                <w:sz w:val="22"/>
                <w:szCs w:val="22"/>
              </w:rPr>
            </w:pPr>
            <w:r w:rsidRPr="005776FC">
              <w:rPr>
                <w:rFonts w:eastAsiaTheme="minorHAnsi"/>
                <w:sz w:val="22"/>
                <w:szCs w:val="22"/>
              </w:rPr>
              <w:t xml:space="preserve">- </w:t>
            </w:r>
            <w:proofErr w:type="spellStart"/>
            <w:r w:rsidRPr="005776FC">
              <w:rPr>
                <w:rFonts w:eastAsiaTheme="minorHAnsi"/>
                <w:sz w:val="22"/>
                <w:szCs w:val="22"/>
              </w:rPr>
              <w:t>Otoriter</w:t>
            </w:r>
            <w:proofErr w:type="spellEnd"/>
          </w:p>
        </w:tc>
        <w:tc>
          <w:tcPr>
            <w:tcW w:w="1134" w:type="dxa"/>
          </w:tcPr>
          <w:p w14:paraId="324FD998" w14:textId="77777777" w:rsidR="00EA6221" w:rsidRPr="005776FC" w:rsidRDefault="00EA6221" w:rsidP="00A001AE">
            <w:pPr>
              <w:ind w:right="-250"/>
              <w:rPr>
                <w:bCs/>
                <w:sz w:val="22"/>
                <w:szCs w:val="22"/>
              </w:rPr>
            </w:pPr>
            <w:r w:rsidRPr="005776FC">
              <w:rPr>
                <w:bCs/>
                <w:sz w:val="22"/>
                <w:szCs w:val="22"/>
              </w:rPr>
              <w:t>4, 5, 6</w:t>
            </w:r>
          </w:p>
        </w:tc>
        <w:tc>
          <w:tcPr>
            <w:tcW w:w="1134" w:type="dxa"/>
          </w:tcPr>
          <w:p w14:paraId="3C5B6B7E" w14:textId="77777777" w:rsidR="00EA6221" w:rsidRPr="005776FC" w:rsidRDefault="00EA6221" w:rsidP="00027515">
            <w:pPr>
              <w:jc w:val="center"/>
              <w:rPr>
                <w:bCs/>
                <w:sz w:val="22"/>
                <w:szCs w:val="22"/>
              </w:rPr>
            </w:pPr>
            <w:r w:rsidRPr="005776FC">
              <w:rPr>
                <w:bCs/>
                <w:sz w:val="22"/>
                <w:szCs w:val="22"/>
              </w:rPr>
              <w:t>3</w:t>
            </w:r>
          </w:p>
        </w:tc>
      </w:tr>
      <w:tr w:rsidR="00EA6221" w:rsidRPr="005776FC" w14:paraId="600AE9EE" w14:textId="77777777" w:rsidTr="00940CE9">
        <w:trPr>
          <w:trHeight w:val="20"/>
          <w:jc w:val="center"/>
        </w:trPr>
        <w:tc>
          <w:tcPr>
            <w:tcW w:w="2158" w:type="dxa"/>
            <w:vMerge/>
          </w:tcPr>
          <w:p w14:paraId="6335FF11" w14:textId="77777777" w:rsidR="00EA6221" w:rsidRPr="005776FC" w:rsidRDefault="00EA6221" w:rsidP="00A001AE">
            <w:pPr>
              <w:rPr>
                <w:rFonts w:eastAsiaTheme="minorHAnsi"/>
                <w:sz w:val="22"/>
                <w:szCs w:val="22"/>
              </w:rPr>
            </w:pPr>
          </w:p>
        </w:tc>
        <w:tc>
          <w:tcPr>
            <w:tcW w:w="3086" w:type="dxa"/>
          </w:tcPr>
          <w:p w14:paraId="2987154E" w14:textId="77777777" w:rsidR="00EA6221" w:rsidRPr="005776FC" w:rsidRDefault="00EA6221" w:rsidP="00A001AE">
            <w:pPr>
              <w:rPr>
                <w:rFonts w:eastAsiaTheme="minorHAnsi"/>
                <w:sz w:val="22"/>
                <w:szCs w:val="22"/>
              </w:rPr>
            </w:pPr>
            <w:r w:rsidRPr="005776FC">
              <w:rPr>
                <w:rFonts w:eastAsiaTheme="minorHAnsi"/>
                <w:sz w:val="22"/>
                <w:szCs w:val="22"/>
              </w:rPr>
              <w:t xml:space="preserve">- </w:t>
            </w:r>
            <w:proofErr w:type="spellStart"/>
            <w:r w:rsidRPr="005776FC">
              <w:rPr>
                <w:rFonts w:eastAsiaTheme="minorHAnsi"/>
                <w:sz w:val="22"/>
                <w:szCs w:val="22"/>
              </w:rPr>
              <w:t>Permisif</w:t>
            </w:r>
            <w:proofErr w:type="spellEnd"/>
          </w:p>
        </w:tc>
        <w:tc>
          <w:tcPr>
            <w:tcW w:w="1134" w:type="dxa"/>
          </w:tcPr>
          <w:p w14:paraId="3E491AEA" w14:textId="77777777" w:rsidR="00EA6221" w:rsidRPr="005776FC" w:rsidRDefault="00EA6221" w:rsidP="00A001AE">
            <w:pPr>
              <w:ind w:right="-250"/>
              <w:rPr>
                <w:bCs/>
                <w:sz w:val="22"/>
                <w:szCs w:val="22"/>
              </w:rPr>
            </w:pPr>
            <w:r w:rsidRPr="005776FC">
              <w:rPr>
                <w:bCs/>
                <w:sz w:val="22"/>
                <w:szCs w:val="22"/>
              </w:rPr>
              <w:t>7, 8, 9</w:t>
            </w:r>
          </w:p>
        </w:tc>
        <w:tc>
          <w:tcPr>
            <w:tcW w:w="1134" w:type="dxa"/>
          </w:tcPr>
          <w:p w14:paraId="159A6B16" w14:textId="77777777" w:rsidR="00EA6221" w:rsidRPr="005776FC" w:rsidRDefault="00EA6221" w:rsidP="00027515">
            <w:pPr>
              <w:jc w:val="center"/>
              <w:rPr>
                <w:bCs/>
                <w:sz w:val="22"/>
                <w:szCs w:val="22"/>
              </w:rPr>
            </w:pPr>
            <w:r w:rsidRPr="005776FC">
              <w:rPr>
                <w:bCs/>
                <w:sz w:val="22"/>
                <w:szCs w:val="22"/>
              </w:rPr>
              <w:t>3</w:t>
            </w:r>
          </w:p>
        </w:tc>
      </w:tr>
      <w:tr w:rsidR="00EA6221" w:rsidRPr="005776FC" w14:paraId="357A152C" w14:textId="77777777" w:rsidTr="00940CE9">
        <w:trPr>
          <w:trHeight w:val="20"/>
          <w:jc w:val="center"/>
        </w:trPr>
        <w:tc>
          <w:tcPr>
            <w:tcW w:w="2158" w:type="dxa"/>
            <w:vMerge/>
          </w:tcPr>
          <w:p w14:paraId="1DBD3F7B" w14:textId="77777777" w:rsidR="00EA6221" w:rsidRPr="005776FC" w:rsidRDefault="00EA6221" w:rsidP="00A001AE">
            <w:pPr>
              <w:rPr>
                <w:rFonts w:eastAsiaTheme="minorHAnsi"/>
                <w:sz w:val="22"/>
                <w:szCs w:val="22"/>
              </w:rPr>
            </w:pPr>
          </w:p>
        </w:tc>
        <w:tc>
          <w:tcPr>
            <w:tcW w:w="3086" w:type="dxa"/>
          </w:tcPr>
          <w:p w14:paraId="00391A5E" w14:textId="77777777" w:rsidR="00EA6221" w:rsidRPr="005776FC" w:rsidRDefault="00EA6221" w:rsidP="00A001AE">
            <w:pPr>
              <w:rPr>
                <w:bCs/>
                <w:sz w:val="22"/>
                <w:szCs w:val="22"/>
              </w:rPr>
            </w:pPr>
            <w:r w:rsidRPr="005776FC">
              <w:rPr>
                <w:rFonts w:eastAsiaTheme="minorHAnsi"/>
                <w:sz w:val="22"/>
                <w:szCs w:val="22"/>
              </w:rPr>
              <w:t xml:space="preserve">- </w:t>
            </w:r>
            <w:proofErr w:type="spellStart"/>
            <w:r w:rsidRPr="005776FC">
              <w:rPr>
                <w:rFonts w:eastAsiaTheme="minorHAnsi"/>
                <w:sz w:val="22"/>
                <w:szCs w:val="22"/>
              </w:rPr>
              <w:t>Kehangatan</w:t>
            </w:r>
            <w:proofErr w:type="spellEnd"/>
            <w:r w:rsidRPr="005776FC">
              <w:rPr>
                <w:rFonts w:eastAsiaTheme="minorHAnsi"/>
                <w:sz w:val="22"/>
                <w:szCs w:val="22"/>
              </w:rPr>
              <w:t xml:space="preserve"> dan </w:t>
            </w:r>
            <w:proofErr w:type="spellStart"/>
            <w:r w:rsidRPr="005776FC">
              <w:rPr>
                <w:rFonts w:eastAsiaTheme="minorHAnsi"/>
                <w:sz w:val="22"/>
                <w:szCs w:val="22"/>
              </w:rPr>
              <w:t>kasih</w:t>
            </w:r>
            <w:proofErr w:type="spellEnd"/>
            <w:r w:rsidRPr="005776FC">
              <w:rPr>
                <w:rFonts w:eastAsiaTheme="minorHAnsi"/>
                <w:sz w:val="22"/>
                <w:szCs w:val="22"/>
              </w:rPr>
              <w:t xml:space="preserve">   </w:t>
            </w:r>
            <w:proofErr w:type="spellStart"/>
            <w:r w:rsidRPr="005776FC">
              <w:rPr>
                <w:rFonts w:eastAsiaTheme="minorHAnsi"/>
                <w:sz w:val="22"/>
                <w:szCs w:val="22"/>
              </w:rPr>
              <w:t>sayang</w:t>
            </w:r>
            <w:proofErr w:type="spellEnd"/>
          </w:p>
        </w:tc>
        <w:tc>
          <w:tcPr>
            <w:tcW w:w="1134" w:type="dxa"/>
          </w:tcPr>
          <w:p w14:paraId="29B542F8" w14:textId="77777777" w:rsidR="00EA6221" w:rsidRPr="005776FC" w:rsidRDefault="00EA6221" w:rsidP="00A001AE">
            <w:pPr>
              <w:ind w:right="-250"/>
              <w:rPr>
                <w:bCs/>
                <w:sz w:val="22"/>
                <w:szCs w:val="22"/>
              </w:rPr>
            </w:pPr>
            <w:r w:rsidRPr="005776FC">
              <w:rPr>
                <w:bCs/>
                <w:sz w:val="22"/>
                <w:szCs w:val="22"/>
              </w:rPr>
              <w:t>10, 11, 12</w:t>
            </w:r>
          </w:p>
        </w:tc>
        <w:tc>
          <w:tcPr>
            <w:tcW w:w="1134" w:type="dxa"/>
          </w:tcPr>
          <w:p w14:paraId="29D6EE20" w14:textId="77777777" w:rsidR="00EA6221" w:rsidRPr="005776FC" w:rsidRDefault="00EA6221" w:rsidP="00027515">
            <w:pPr>
              <w:jc w:val="center"/>
              <w:rPr>
                <w:bCs/>
                <w:sz w:val="22"/>
                <w:szCs w:val="22"/>
              </w:rPr>
            </w:pPr>
            <w:r w:rsidRPr="005776FC">
              <w:rPr>
                <w:bCs/>
                <w:sz w:val="22"/>
                <w:szCs w:val="22"/>
              </w:rPr>
              <w:t>3</w:t>
            </w:r>
          </w:p>
        </w:tc>
      </w:tr>
      <w:tr w:rsidR="00EA6221" w:rsidRPr="005776FC" w14:paraId="2BE6D208" w14:textId="77777777" w:rsidTr="00940CE9">
        <w:trPr>
          <w:trHeight w:val="20"/>
          <w:jc w:val="center"/>
        </w:trPr>
        <w:tc>
          <w:tcPr>
            <w:tcW w:w="2158" w:type="dxa"/>
            <w:vMerge/>
          </w:tcPr>
          <w:p w14:paraId="278B00C4" w14:textId="77777777" w:rsidR="00EA6221" w:rsidRPr="005776FC" w:rsidRDefault="00EA6221" w:rsidP="00A001AE">
            <w:pPr>
              <w:rPr>
                <w:rFonts w:eastAsiaTheme="minorHAnsi"/>
                <w:sz w:val="22"/>
                <w:szCs w:val="22"/>
              </w:rPr>
            </w:pPr>
          </w:p>
        </w:tc>
        <w:tc>
          <w:tcPr>
            <w:tcW w:w="3086" w:type="dxa"/>
          </w:tcPr>
          <w:p w14:paraId="1AA9397F" w14:textId="77777777" w:rsidR="00EA6221" w:rsidRPr="005776FC" w:rsidRDefault="00EA6221" w:rsidP="00A001AE">
            <w:pPr>
              <w:rPr>
                <w:rFonts w:eastAsiaTheme="minorHAnsi"/>
                <w:sz w:val="22"/>
                <w:szCs w:val="22"/>
              </w:rPr>
            </w:pPr>
            <w:r w:rsidRPr="005776FC">
              <w:rPr>
                <w:rFonts w:eastAsiaTheme="minorHAnsi"/>
                <w:sz w:val="22"/>
                <w:szCs w:val="22"/>
              </w:rPr>
              <w:t xml:space="preserve">- </w:t>
            </w:r>
            <w:proofErr w:type="spellStart"/>
            <w:r w:rsidRPr="005776FC">
              <w:rPr>
                <w:rFonts w:eastAsiaTheme="minorHAnsi"/>
                <w:sz w:val="22"/>
                <w:szCs w:val="22"/>
              </w:rPr>
              <w:t>Kontrol</w:t>
            </w:r>
            <w:proofErr w:type="spellEnd"/>
            <w:r w:rsidRPr="005776FC">
              <w:rPr>
                <w:rFonts w:eastAsiaTheme="minorHAnsi"/>
                <w:sz w:val="22"/>
                <w:szCs w:val="22"/>
              </w:rPr>
              <w:t xml:space="preserve"> dan </w:t>
            </w:r>
            <w:proofErr w:type="spellStart"/>
            <w:r w:rsidRPr="005776FC">
              <w:rPr>
                <w:rFonts w:eastAsiaTheme="minorHAnsi"/>
                <w:sz w:val="22"/>
                <w:szCs w:val="22"/>
              </w:rPr>
              <w:t>tuntutan</w:t>
            </w:r>
            <w:proofErr w:type="spellEnd"/>
          </w:p>
        </w:tc>
        <w:tc>
          <w:tcPr>
            <w:tcW w:w="1134" w:type="dxa"/>
          </w:tcPr>
          <w:p w14:paraId="690F6BE4" w14:textId="77777777" w:rsidR="00EA6221" w:rsidRPr="005776FC" w:rsidRDefault="00EA6221" w:rsidP="00A001AE">
            <w:pPr>
              <w:ind w:right="-250"/>
              <w:rPr>
                <w:bCs/>
                <w:sz w:val="22"/>
                <w:szCs w:val="22"/>
              </w:rPr>
            </w:pPr>
            <w:r w:rsidRPr="005776FC">
              <w:rPr>
                <w:bCs/>
                <w:sz w:val="22"/>
                <w:szCs w:val="22"/>
              </w:rPr>
              <w:t>13, 14, 15</w:t>
            </w:r>
          </w:p>
        </w:tc>
        <w:tc>
          <w:tcPr>
            <w:tcW w:w="1134" w:type="dxa"/>
          </w:tcPr>
          <w:p w14:paraId="0FAAF0DC" w14:textId="77777777" w:rsidR="00EA6221" w:rsidRPr="005776FC" w:rsidRDefault="00EA6221" w:rsidP="00027515">
            <w:pPr>
              <w:jc w:val="center"/>
              <w:rPr>
                <w:bCs/>
                <w:sz w:val="22"/>
                <w:szCs w:val="22"/>
              </w:rPr>
            </w:pPr>
            <w:r w:rsidRPr="005776FC">
              <w:rPr>
                <w:bCs/>
                <w:sz w:val="22"/>
                <w:szCs w:val="22"/>
              </w:rPr>
              <w:t>3</w:t>
            </w:r>
          </w:p>
        </w:tc>
      </w:tr>
      <w:tr w:rsidR="00EA6221" w:rsidRPr="005776FC" w14:paraId="36994F21" w14:textId="77777777" w:rsidTr="00940CE9">
        <w:trPr>
          <w:trHeight w:val="20"/>
          <w:jc w:val="center"/>
        </w:trPr>
        <w:tc>
          <w:tcPr>
            <w:tcW w:w="2158" w:type="dxa"/>
            <w:vMerge w:val="restart"/>
          </w:tcPr>
          <w:p w14:paraId="511459E4" w14:textId="77777777" w:rsidR="00EA6221" w:rsidRPr="005776FC" w:rsidRDefault="00EA6221" w:rsidP="00A001AE">
            <w:pPr>
              <w:rPr>
                <w:rFonts w:eastAsiaTheme="minorHAnsi"/>
                <w:sz w:val="22"/>
                <w:szCs w:val="22"/>
              </w:rPr>
            </w:pPr>
            <w:proofErr w:type="spellStart"/>
            <w:r w:rsidRPr="005776FC">
              <w:rPr>
                <w:rFonts w:eastAsiaTheme="minorHAnsi"/>
                <w:sz w:val="22"/>
                <w:szCs w:val="22"/>
              </w:rPr>
              <w:t>Minat</w:t>
            </w:r>
            <w:proofErr w:type="spellEnd"/>
            <w:r w:rsidRPr="005776FC">
              <w:rPr>
                <w:rFonts w:eastAsiaTheme="minorHAnsi"/>
                <w:sz w:val="22"/>
                <w:szCs w:val="22"/>
              </w:rPr>
              <w:t xml:space="preserve"> </w:t>
            </w:r>
            <w:proofErr w:type="spellStart"/>
            <w:r w:rsidRPr="005776FC">
              <w:rPr>
                <w:rFonts w:eastAsiaTheme="minorHAnsi"/>
                <w:sz w:val="22"/>
                <w:szCs w:val="22"/>
              </w:rPr>
              <w:t>Belajar</w:t>
            </w:r>
            <w:proofErr w:type="spellEnd"/>
            <w:r w:rsidRPr="005776FC">
              <w:rPr>
                <w:rFonts w:eastAsiaTheme="minorHAnsi"/>
                <w:sz w:val="22"/>
                <w:szCs w:val="22"/>
              </w:rPr>
              <w:t xml:space="preserve"> Ekonomi</w:t>
            </w:r>
          </w:p>
        </w:tc>
        <w:tc>
          <w:tcPr>
            <w:tcW w:w="3086" w:type="dxa"/>
          </w:tcPr>
          <w:p w14:paraId="14C969A1" w14:textId="77777777" w:rsidR="00EA6221" w:rsidRPr="005776FC" w:rsidRDefault="00EA6221" w:rsidP="00A001AE">
            <w:pPr>
              <w:numPr>
                <w:ilvl w:val="0"/>
                <w:numId w:val="4"/>
              </w:numPr>
              <w:suppressAutoHyphens w:val="0"/>
              <w:ind w:left="143" w:hanging="143"/>
              <w:rPr>
                <w:bCs/>
                <w:sz w:val="22"/>
                <w:szCs w:val="22"/>
              </w:rPr>
            </w:pPr>
            <w:proofErr w:type="spellStart"/>
            <w:r w:rsidRPr="005776FC">
              <w:rPr>
                <w:rFonts w:eastAsiaTheme="minorHAnsi"/>
                <w:sz w:val="22"/>
                <w:szCs w:val="22"/>
              </w:rPr>
              <w:t>Perhatian</w:t>
            </w:r>
            <w:proofErr w:type="spellEnd"/>
            <w:r w:rsidRPr="005776FC">
              <w:rPr>
                <w:rFonts w:eastAsiaTheme="minorHAnsi"/>
                <w:sz w:val="22"/>
                <w:szCs w:val="22"/>
              </w:rPr>
              <w:t xml:space="preserve"> dan </w:t>
            </w:r>
            <w:proofErr w:type="spellStart"/>
            <w:r w:rsidRPr="005776FC">
              <w:rPr>
                <w:rFonts w:eastAsiaTheme="minorHAnsi"/>
                <w:sz w:val="22"/>
                <w:szCs w:val="22"/>
              </w:rPr>
              <w:t>fokus</w:t>
            </w:r>
            <w:proofErr w:type="spellEnd"/>
            <w:r w:rsidRPr="005776FC">
              <w:rPr>
                <w:rFonts w:eastAsiaTheme="minorHAnsi"/>
                <w:sz w:val="22"/>
                <w:szCs w:val="22"/>
              </w:rPr>
              <w:t xml:space="preserve"> </w:t>
            </w:r>
            <w:proofErr w:type="spellStart"/>
            <w:r w:rsidRPr="005776FC">
              <w:rPr>
                <w:rFonts w:eastAsiaTheme="minorHAnsi"/>
                <w:sz w:val="22"/>
                <w:szCs w:val="22"/>
              </w:rPr>
              <w:t>saat</w:t>
            </w:r>
            <w:proofErr w:type="spellEnd"/>
            <w:r w:rsidRPr="005776FC">
              <w:rPr>
                <w:rFonts w:eastAsiaTheme="minorHAnsi"/>
                <w:sz w:val="22"/>
                <w:szCs w:val="22"/>
              </w:rPr>
              <w:t xml:space="preserve"> </w:t>
            </w:r>
            <w:proofErr w:type="spellStart"/>
            <w:r w:rsidRPr="005776FC">
              <w:rPr>
                <w:rFonts w:eastAsiaTheme="minorHAnsi"/>
                <w:sz w:val="22"/>
                <w:szCs w:val="22"/>
              </w:rPr>
              <w:t>pelajaran</w:t>
            </w:r>
            <w:proofErr w:type="spellEnd"/>
            <w:r w:rsidRPr="005776FC">
              <w:rPr>
                <w:rFonts w:eastAsiaTheme="minorHAnsi"/>
                <w:sz w:val="22"/>
                <w:szCs w:val="22"/>
              </w:rPr>
              <w:t xml:space="preserve"> </w:t>
            </w:r>
            <w:proofErr w:type="spellStart"/>
            <w:r w:rsidRPr="005776FC">
              <w:rPr>
                <w:rFonts w:eastAsiaTheme="minorHAnsi"/>
                <w:sz w:val="22"/>
                <w:szCs w:val="22"/>
              </w:rPr>
              <w:t>ekonomi</w:t>
            </w:r>
            <w:proofErr w:type="spellEnd"/>
          </w:p>
        </w:tc>
        <w:tc>
          <w:tcPr>
            <w:tcW w:w="1134" w:type="dxa"/>
          </w:tcPr>
          <w:p w14:paraId="0DE60B40" w14:textId="77777777" w:rsidR="00EA6221" w:rsidRPr="005776FC" w:rsidRDefault="00EA6221" w:rsidP="00A001AE">
            <w:pPr>
              <w:ind w:right="-250"/>
              <w:rPr>
                <w:bCs/>
                <w:sz w:val="22"/>
                <w:szCs w:val="22"/>
              </w:rPr>
            </w:pPr>
            <w:r w:rsidRPr="005776FC">
              <w:rPr>
                <w:bCs/>
                <w:sz w:val="22"/>
                <w:szCs w:val="22"/>
              </w:rPr>
              <w:t>1, 2, 3,</w:t>
            </w:r>
          </w:p>
        </w:tc>
        <w:tc>
          <w:tcPr>
            <w:tcW w:w="1134" w:type="dxa"/>
          </w:tcPr>
          <w:p w14:paraId="4D4A4DD9" w14:textId="77777777" w:rsidR="00EA6221" w:rsidRPr="005776FC" w:rsidRDefault="00EA6221" w:rsidP="00027515">
            <w:pPr>
              <w:jc w:val="center"/>
              <w:rPr>
                <w:bCs/>
                <w:sz w:val="22"/>
                <w:szCs w:val="22"/>
              </w:rPr>
            </w:pPr>
            <w:r w:rsidRPr="005776FC">
              <w:rPr>
                <w:bCs/>
                <w:sz w:val="22"/>
                <w:szCs w:val="22"/>
              </w:rPr>
              <w:t>3</w:t>
            </w:r>
          </w:p>
        </w:tc>
      </w:tr>
      <w:tr w:rsidR="00EA6221" w:rsidRPr="005776FC" w14:paraId="0B12A3E9" w14:textId="77777777" w:rsidTr="00940CE9">
        <w:trPr>
          <w:trHeight w:val="20"/>
          <w:jc w:val="center"/>
        </w:trPr>
        <w:tc>
          <w:tcPr>
            <w:tcW w:w="2158" w:type="dxa"/>
            <w:vMerge/>
          </w:tcPr>
          <w:p w14:paraId="327D81E7" w14:textId="77777777" w:rsidR="00EA6221" w:rsidRPr="005776FC" w:rsidRDefault="00EA6221" w:rsidP="00A001AE">
            <w:pPr>
              <w:rPr>
                <w:rFonts w:eastAsiaTheme="minorHAnsi"/>
                <w:sz w:val="22"/>
                <w:szCs w:val="22"/>
              </w:rPr>
            </w:pPr>
          </w:p>
        </w:tc>
        <w:tc>
          <w:tcPr>
            <w:tcW w:w="3086" w:type="dxa"/>
          </w:tcPr>
          <w:p w14:paraId="13ED3763" w14:textId="77777777" w:rsidR="00EA6221" w:rsidRPr="005776FC" w:rsidRDefault="00EA6221" w:rsidP="00A001AE">
            <w:pPr>
              <w:numPr>
                <w:ilvl w:val="0"/>
                <w:numId w:val="4"/>
              </w:numPr>
              <w:suppressAutoHyphens w:val="0"/>
              <w:ind w:left="143" w:hanging="143"/>
              <w:rPr>
                <w:rFonts w:eastAsiaTheme="minorHAnsi"/>
                <w:sz w:val="22"/>
                <w:szCs w:val="22"/>
              </w:rPr>
            </w:pPr>
            <w:proofErr w:type="spellStart"/>
            <w:r w:rsidRPr="005776FC">
              <w:rPr>
                <w:rFonts w:eastAsiaTheme="minorHAnsi"/>
                <w:sz w:val="22"/>
                <w:szCs w:val="22"/>
              </w:rPr>
              <w:t>Partisipasi</w:t>
            </w:r>
            <w:proofErr w:type="spellEnd"/>
            <w:r w:rsidRPr="005776FC">
              <w:rPr>
                <w:rFonts w:eastAsiaTheme="minorHAnsi"/>
                <w:sz w:val="22"/>
                <w:szCs w:val="22"/>
              </w:rPr>
              <w:t xml:space="preserve"> </w:t>
            </w:r>
            <w:proofErr w:type="spellStart"/>
            <w:r w:rsidRPr="005776FC">
              <w:rPr>
                <w:rFonts w:eastAsiaTheme="minorHAnsi"/>
                <w:sz w:val="22"/>
                <w:szCs w:val="22"/>
              </w:rPr>
              <w:t>aktif</w:t>
            </w:r>
            <w:proofErr w:type="spellEnd"/>
            <w:r w:rsidRPr="005776FC">
              <w:rPr>
                <w:rFonts w:eastAsiaTheme="minorHAnsi"/>
                <w:sz w:val="22"/>
                <w:szCs w:val="22"/>
              </w:rPr>
              <w:t xml:space="preserve"> </w:t>
            </w:r>
            <w:proofErr w:type="spellStart"/>
            <w:r w:rsidRPr="005776FC">
              <w:rPr>
                <w:rFonts w:eastAsiaTheme="minorHAnsi"/>
                <w:sz w:val="22"/>
                <w:szCs w:val="22"/>
              </w:rPr>
              <w:t>dalam</w:t>
            </w:r>
            <w:proofErr w:type="spellEnd"/>
            <w:r w:rsidRPr="005776FC">
              <w:rPr>
                <w:rFonts w:eastAsiaTheme="minorHAnsi"/>
                <w:sz w:val="22"/>
                <w:szCs w:val="22"/>
              </w:rPr>
              <w:t xml:space="preserve"> </w:t>
            </w:r>
            <w:proofErr w:type="spellStart"/>
            <w:r w:rsidRPr="005776FC">
              <w:rPr>
                <w:rFonts w:eastAsiaTheme="minorHAnsi"/>
                <w:sz w:val="22"/>
                <w:szCs w:val="22"/>
              </w:rPr>
              <w:t>kegiatan</w:t>
            </w:r>
            <w:proofErr w:type="spellEnd"/>
            <w:r w:rsidRPr="005776FC">
              <w:rPr>
                <w:rFonts w:eastAsiaTheme="minorHAnsi"/>
                <w:sz w:val="22"/>
                <w:szCs w:val="22"/>
              </w:rPr>
              <w:t xml:space="preserve"> </w:t>
            </w:r>
            <w:proofErr w:type="spellStart"/>
            <w:r w:rsidRPr="005776FC">
              <w:rPr>
                <w:rFonts w:eastAsiaTheme="minorHAnsi"/>
                <w:sz w:val="22"/>
                <w:szCs w:val="22"/>
              </w:rPr>
              <w:t>belajar</w:t>
            </w:r>
            <w:proofErr w:type="spellEnd"/>
            <w:r w:rsidRPr="005776FC">
              <w:rPr>
                <w:rFonts w:eastAsiaTheme="minorHAnsi"/>
                <w:sz w:val="22"/>
                <w:szCs w:val="22"/>
              </w:rPr>
              <w:t xml:space="preserve"> </w:t>
            </w:r>
            <w:proofErr w:type="spellStart"/>
            <w:r w:rsidRPr="005776FC">
              <w:rPr>
                <w:rFonts w:eastAsiaTheme="minorHAnsi"/>
                <w:sz w:val="22"/>
                <w:szCs w:val="22"/>
              </w:rPr>
              <w:t>ekonomi</w:t>
            </w:r>
            <w:proofErr w:type="spellEnd"/>
          </w:p>
        </w:tc>
        <w:tc>
          <w:tcPr>
            <w:tcW w:w="1134" w:type="dxa"/>
          </w:tcPr>
          <w:p w14:paraId="0E729AD9" w14:textId="77777777" w:rsidR="00EA6221" w:rsidRPr="005776FC" w:rsidRDefault="00EA6221" w:rsidP="00A001AE">
            <w:pPr>
              <w:ind w:right="-250"/>
              <w:rPr>
                <w:bCs/>
                <w:sz w:val="22"/>
                <w:szCs w:val="22"/>
              </w:rPr>
            </w:pPr>
            <w:r w:rsidRPr="005776FC">
              <w:rPr>
                <w:bCs/>
                <w:sz w:val="22"/>
                <w:szCs w:val="22"/>
              </w:rPr>
              <w:t>4, 5, 6</w:t>
            </w:r>
          </w:p>
        </w:tc>
        <w:tc>
          <w:tcPr>
            <w:tcW w:w="1134" w:type="dxa"/>
          </w:tcPr>
          <w:p w14:paraId="5DAB2E0D" w14:textId="77777777" w:rsidR="00EA6221" w:rsidRPr="005776FC" w:rsidRDefault="00EA6221" w:rsidP="00027515">
            <w:pPr>
              <w:jc w:val="center"/>
              <w:rPr>
                <w:bCs/>
                <w:sz w:val="22"/>
                <w:szCs w:val="22"/>
              </w:rPr>
            </w:pPr>
            <w:r w:rsidRPr="005776FC">
              <w:rPr>
                <w:bCs/>
                <w:sz w:val="22"/>
                <w:szCs w:val="22"/>
              </w:rPr>
              <w:t>3</w:t>
            </w:r>
          </w:p>
        </w:tc>
      </w:tr>
      <w:tr w:rsidR="00EA6221" w:rsidRPr="005776FC" w14:paraId="5D02E1AF" w14:textId="77777777" w:rsidTr="00940CE9">
        <w:trPr>
          <w:trHeight w:val="20"/>
          <w:jc w:val="center"/>
        </w:trPr>
        <w:tc>
          <w:tcPr>
            <w:tcW w:w="2158" w:type="dxa"/>
            <w:vMerge/>
          </w:tcPr>
          <w:p w14:paraId="6526C66F" w14:textId="77777777" w:rsidR="00EA6221" w:rsidRPr="005776FC" w:rsidRDefault="00EA6221" w:rsidP="00A001AE">
            <w:pPr>
              <w:rPr>
                <w:rFonts w:eastAsiaTheme="minorHAnsi"/>
                <w:sz w:val="22"/>
                <w:szCs w:val="22"/>
              </w:rPr>
            </w:pPr>
          </w:p>
        </w:tc>
        <w:tc>
          <w:tcPr>
            <w:tcW w:w="3086" w:type="dxa"/>
          </w:tcPr>
          <w:p w14:paraId="1B977149" w14:textId="77777777" w:rsidR="00EA6221" w:rsidRPr="005776FC" w:rsidRDefault="00EA6221" w:rsidP="00A001AE">
            <w:pPr>
              <w:numPr>
                <w:ilvl w:val="0"/>
                <w:numId w:val="4"/>
              </w:numPr>
              <w:suppressAutoHyphens w:val="0"/>
              <w:ind w:left="143" w:hanging="143"/>
              <w:rPr>
                <w:rFonts w:eastAsiaTheme="minorHAnsi"/>
                <w:sz w:val="22"/>
                <w:szCs w:val="22"/>
              </w:rPr>
            </w:pPr>
            <w:proofErr w:type="spellStart"/>
            <w:r w:rsidRPr="005776FC">
              <w:rPr>
                <w:rFonts w:eastAsiaTheme="minorHAnsi"/>
                <w:sz w:val="22"/>
                <w:szCs w:val="22"/>
              </w:rPr>
              <w:t>Keinginan</w:t>
            </w:r>
            <w:proofErr w:type="spellEnd"/>
            <w:r w:rsidRPr="005776FC">
              <w:rPr>
                <w:rFonts w:eastAsiaTheme="minorHAnsi"/>
                <w:sz w:val="22"/>
                <w:szCs w:val="22"/>
              </w:rPr>
              <w:t xml:space="preserve"> </w:t>
            </w:r>
            <w:proofErr w:type="spellStart"/>
            <w:r w:rsidRPr="005776FC">
              <w:rPr>
                <w:rFonts w:eastAsiaTheme="minorHAnsi"/>
                <w:sz w:val="22"/>
                <w:szCs w:val="22"/>
              </w:rPr>
              <w:t>untuk</w:t>
            </w:r>
            <w:proofErr w:type="spellEnd"/>
            <w:r w:rsidRPr="005776FC">
              <w:rPr>
                <w:rFonts w:eastAsiaTheme="minorHAnsi"/>
                <w:sz w:val="22"/>
                <w:szCs w:val="22"/>
              </w:rPr>
              <w:t xml:space="preserve"> </w:t>
            </w:r>
            <w:proofErr w:type="spellStart"/>
            <w:r w:rsidRPr="005776FC">
              <w:rPr>
                <w:rFonts w:eastAsiaTheme="minorHAnsi"/>
                <w:sz w:val="22"/>
                <w:szCs w:val="22"/>
              </w:rPr>
              <w:t>mempelajari</w:t>
            </w:r>
            <w:proofErr w:type="spellEnd"/>
            <w:r w:rsidRPr="005776FC">
              <w:rPr>
                <w:rFonts w:eastAsiaTheme="minorHAnsi"/>
                <w:sz w:val="22"/>
                <w:szCs w:val="22"/>
              </w:rPr>
              <w:t xml:space="preserve"> </w:t>
            </w:r>
            <w:proofErr w:type="spellStart"/>
            <w:r w:rsidRPr="005776FC">
              <w:rPr>
                <w:rFonts w:eastAsiaTheme="minorHAnsi"/>
                <w:sz w:val="22"/>
                <w:szCs w:val="22"/>
              </w:rPr>
              <w:t>materi</w:t>
            </w:r>
            <w:proofErr w:type="spellEnd"/>
            <w:r w:rsidRPr="005776FC">
              <w:rPr>
                <w:rFonts w:eastAsiaTheme="minorHAnsi"/>
                <w:sz w:val="22"/>
                <w:szCs w:val="22"/>
              </w:rPr>
              <w:t xml:space="preserve"> </w:t>
            </w:r>
            <w:proofErr w:type="spellStart"/>
            <w:r w:rsidRPr="005776FC">
              <w:rPr>
                <w:rFonts w:eastAsiaTheme="minorHAnsi"/>
                <w:sz w:val="22"/>
                <w:szCs w:val="22"/>
              </w:rPr>
              <w:t>ekonomi</w:t>
            </w:r>
            <w:proofErr w:type="spellEnd"/>
            <w:r w:rsidRPr="005776FC">
              <w:rPr>
                <w:rFonts w:eastAsiaTheme="minorHAnsi"/>
                <w:sz w:val="22"/>
                <w:szCs w:val="22"/>
              </w:rPr>
              <w:t xml:space="preserve"> </w:t>
            </w:r>
            <w:proofErr w:type="spellStart"/>
            <w:r w:rsidRPr="005776FC">
              <w:rPr>
                <w:rFonts w:eastAsiaTheme="minorHAnsi"/>
                <w:sz w:val="22"/>
                <w:szCs w:val="22"/>
              </w:rPr>
              <w:t>lebih</w:t>
            </w:r>
            <w:proofErr w:type="spellEnd"/>
            <w:r w:rsidRPr="005776FC">
              <w:rPr>
                <w:rFonts w:eastAsiaTheme="minorHAnsi"/>
                <w:sz w:val="22"/>
                <w:szCs w:val="22"/>
              </w:rPr>
              <w:t xml:space="preserve"> </w:t>
            </w:r>
            <w:proofErr w:type="spellStart"/>
            <w:r w:rsidRPr="005776FC">
              <w:rPr>
                <w:rFonts w:eastAsiaTheme="minorHAnsi"/>
                <w:sz w:val="22"/>
                <w:szCs w:val="22"/>
              </w:rPr>
              <w:t>lanjut</w:t>
            </w:r>
            <w:proofErr w:type="spellEnd"/>
          </w:p>
        </w:tc>
        <w:tc>
          <w:tcPr>
            <w:tcW w:w="1134" w:type="dxa"/>
          </w:tcPr>
          <w:p w14:paraId="1BE1B2A5" w14:textId="77777777" w:rsidR="00EA6221" w:rsidRPr="005776FC" w:rsidRDefault="00EA6221" w:rsidP="00A001AE">
            <w:pPr>
              <w:ind w:right="-250"/>
              <w:rPr>
                <w:bCs/>
                <w:sz w:val="22"/>
                <w:szCs w:val="22"/>
              </w:rPr>
            </w:pPr>
            <w:r w:rsidRPr="005776FC">
              <w:rPr>
                <w:bCs/>
                <w:sz w:val="22"/>
                <w:szCs w:val="22"/>
              </w:rPr>
              <w:t>7, 8, 9</w:t>
            </w:r>
          </w:p>
        </w:tc>
        <w:tc>
          <w:tcPr>
            <w:tcW w:w="1134" w:type="dxa"/>
          </w:tcPr>
          <w:p w14:paraId="3C8F3577" w14:textId="77777777" w:rsidR="00EA6221" w:rsidRPr="005776FC" w:rsidRDefault="00EA6221" w:rsidP="00027515">
            <w:pPr>
              <w:jc w:val="center"/>
              <w:rPr>
                <w:bCs/>
                <w:sz w:val="22"/>
                <w:szCs w:val="22"/>
              </w:rPr>
            </w:pPr>
            <w:r w:rsidRPr="005776FC">
              <w:rPr>
                <w:bCs/>
                <w:sz w:val="22"/>
                <w:szCs w:val="22"/>
              </w:rPr>
              <w:t>3</w:t>
            </w:r>
          </w:p>
        </w:tc>
      </w:tr>
      <w:tr w:rsidR="00EA6221" w:rsidRPr="005776FC" w14:paraId="12EB3FA3" w14:textId="77777777" w:rsidTr="00940CE9">
        <w:trPr>
          <w:trHeight w:val="20"/>
          <w:jc w:val="center"/>
        </w:trPr>
        <w:tc>
          <w:tcPr>
            <w:tcW w:w="2158" w:type="dxa"/>
            <w:vMerge/>
          </w:tcPr>
          <w:p w14:paraId="5298CD0A" w14:textId="77777777" w:rsidR="00EA6221" w:rsidRPr="005776FC" w:rsidRDefault="00EA6221" w:rsidP="00A001AE">
            <w:pPr>
              <w:rPr>
                <w:rFonts w:eastAsiaTheme="minorHAnsi"/>
                <w:sz w:val="22"/>
                <w:szCs w:val="22"/>
              </w:rPr>
            </w:pPr>
          </w:p>
        </w:tc>
        <w:tc>
          <w:tcPr>
            <w:tcW w:w="3086" w:type="dxa"/>
          </w:tcPr>
          <w:p w14:paraId="4AFEEA00" w14:textId="77777777" w:rsidR="00EA6221" w:rsidRPr="005776FC" w:rsidRDefault="00EA6221" w:rsidP="00A001AE">
            <w:pPr>
              <w:numPr>
                <w:ilvl w:val="0"/>
                <w:numId w:val="4"/>
              </w:numPr>
              <w:suppressAutoHyphens w:val="0"/>
              <w:ind w:left="143" w:hanging="143"/>
              <w:rPr>
                <w:rFonts w:eastAsiaTheme="minorHAnsi"/>
                <w:sz w:val="22"/>
                <w:szCs w:val="22"/>
              </w:rPr>
            </w:pPr>
            <w:proofErr w:type="spellStart"/>
            <w:r w:rsidRPr="005776FC">
              <w:rPr>
                <w:rFonts w:eastAsiaTheme="minorHAnsi"/>
                <w:sz w:val="22"/>
                <w:szCs w:val="22"/>
              </w:rPr>
              <w:t>Kecenderungan</w:t>
            </w:r>
            <w:proofErr w:type="spellEnd"/>
            <w:r w:rsidRPr="005776FC">
              <w:rPr>
                <w:rFonts w:eastAsiaTheme="minorHAnsi"/>
                <w:sz w:val="22"/>
                <w:szCs w:val="22"/>
              </w:rPr>
              <w:t xml:space="preserve"> </w:t>
            </w:r>
            <w:proofErr w:type="spellStart"/>
            <w:r w:rsidRPr="005776FC">
              <w:rPr>
                <w:rFonts w:eastAsiaTheme="minorHAnsi"/>
                <w:sz w:val="22"/>
                <w:szCs w:val="22"/>
              </w:rPr>
              <w:t>untuk</w:t>
            </w:r>
            <w:proofErr w:type="spellEnd"/>
            <w:r w:rsidRPr="005776FC">
              <w:rPr>
                <w:rFonts w:eastAsiaTheme="minorHAnsi"/>
                <w:sz w:val="22"/>
                <w:szCs w:val="22"/>
              </w:rPr>
              <w:t xml:space="preserve"> </w:t>
            </w:r>
            <w:proofErr w:type="spellStart"/>
            <w:r w:rsidRPr="005776FC">
              <w:rPr>
                <w:rFonts w:eastAsiaTheme="minorHAnsi"/>
                <w:sz w:val="22"/>
                <w:szCs w:val="22"/>
              </w:rPr>
              <w:t>memilih</w:t>
            </w:r>
            <w:proofErr w:type="spellEnd"/>
            <w:r w:rsidRPr="005776FC">
              <w:rPr>
                <w:rFonts w:eastAsiaTheme="minorHAnsi"/>
                <w:sz w:val="22"/>
                <w:szCs w:val="22"/>
              </w:rPr>
              <w:t xml:space="preserve"> </w:t>
            </w:r>
            <w:proofErr w:type="spellStart"/>
            <w:r w:rsidRPr="005776FC">
              <w:rPr>
                <w:rFonts w:eastAsiaTheme="minorHAnsi"/>
                <w:sz w:val="22"/>
                <w:szCs w:val="22"/>
              </w:rPr>
              <w:t>mata</w:t>
            </w:r>
            <w:proofErr w:type="spellEnd"/>
            <w:r w:rsidRPr="005776FC">
              <w:rPr>
                <w:rFonts w:eastAsiaTheme="minorHAnsi"/>
                <w:sz w:val="22"/>
                <w:szCs w:val="22"/>
              </w:rPr>
              <w:t xml:space="preserve"> </w:t>
            </w:r>
            <w:proofErr w:type="spellStart"/>
            <w:r w:rsidRPr="005776FC">
              <w:rPr>
                <w:rFonts w:eastAsiaTheme="minorHAnsi"/>
                <w:sz w:val="22"/>
                <w:szCs w:val="22"/>
              </w:rPr>
              <w:t>pelajaran</w:t>
            </w:r>
            <w:proofErr w:type="spellEnd"/>
            <w:r w:rsidRPr="005776FC">
              <w:rPr>
                <w:rFonts w:eastAsiaTheme="minorHAnsi"/>
                <w:sz w:val="22"/>
                <w:szCs w:val="22"/>
              </w:rPr>
              <w:t xml:space="preserve"> </w:t>
            </w:r>
            <w:proofErr w:type="spellStart"/>
            <w:r w:rsidRPr="005776FC">
              <w:rPr>
                <w:rFonts w:eastAsiaTheme="minorHAnsi"/>
                <w:sz w:val="22"/>
                <w:szCs w:val="22"/>
              </w:rPr>
              <w:t>ekonomi</w:t>
            </w:r>
            <w:proofErr w:type="spellEnd"/>
          </w:p>
        </w:tc>
        <w:tc>
          <w:tcPr>
            <w:tcW w:w="1134" w:type="dxa"/>
          </w:tcPr>
          <w:p w14:paraId="3063D506" w14:textId="77777777" w:rsidR="00EA6221" w:rsidRPr="005776FC" w:rsidRDefault="00EA6221" w:rsidP="00A001AE">
            <w:pPr>
              <w:ind w:right="-250"/>
              <w:rPr>
                <w:bCs/>
                <w:sz w:val="22"/>
                <w:szCs w:val="22"/>
              </w:rPr>
            </w:pPr>
            <w:r w:rsidRPr="005776FC">
              <w:rPr>
                <w:bCs/>
                <w:sz w:val="22"/>
                <w:szCs w:val="22"/>
              </w:rPr>
              <w:t>10, 11, 12</w:t>
            </w:r>
          </w:p>
        </w:tc>
        <w:tc>
          <w:tcPr>
            <w:tcW w:w="1134" w:type="dxa"/>
          </w:tcPr>
          <w:p w14:paraId="00F0048D" w14:textId="77777777" w:rsidR="00EA6221" w:rsidRPr="005776FC" w:rsidRDefault="00EA6221" w:rsidP="00027515">
            <w:pPr>
              <w:jc w:val="center"/>
              <w:rPr>
                <w:bCs/>
                <w:sz w:val="22"/>
                <w:szCs w:val="22"/>
              </w:rPr>
            </w:pPr>
            <w:r w:rsidRPr="005776FC">
              <w:rPr>
                <w:bCs/>
                <w:sz w:val="22"/>
                <w:szCs w:val="22"/>
              </w:rPr>
              <w:t>3</w:t>
            </w:r>
          </w:p>
        </w:tc>
      </w:tr>
      <w:tr w:rsidR="00EA6221" w:rsidRPr="005776FC" w14:paraId="52051039" w14:textId="77777777" w:rsidTr="00940CE9">
        <w:trPr>
          <w:trHeight w:val="20"/>
          <w:jc w:val="center"/>
        </w:trPr>
        <w:tc>
          <w:tcPr>
            <w:tcW w:w="2158" w:type="dxa"/>
            <w:vMerge/>
          </w:tcPr>
          <w:p w14:paraId="65F4FC59" w14:textId="77777777" w:rsidR="00EA6221" w:rsidRPr="005776FC" w:rsidRDefault="00EA6221" w:rsidP="00A001AE">
            <w:pPr>
              <w:rPr>
                <w:rFonts w:eastAsiaTheme="minorHAnsi"/>
                <w:sz w:val="22"/>
                <w:szCs w:val="22"/>
              </w:rPr>
            </w:pPr>
          </w:p>
        </w:tc>
        <w:tc>
          <w:tcPr>
            <w:tcW w:w="3086" w:type="dxa"/>
          </w:tcPr>
          <w:p w14:paraId="0281C727" w14:textId="77777777" w:rsidR="00EA6221" w:rsidRPr="005776FC" w:rsidRDefault="00EA6221" w:rsidP="00A001AE">
            <w:pPr>
              <w:numPr>
                <w:ilvl w:val="0"/>
                <w:numId w:val="4"/>
              </w:numPr>
              <w:suppressAutoHyphens w:val="0"/>
              <w:ind w:left="143" w:hanging="143"/>
              <w:rPr>
                <w:rFonts w:eastAsiaTheme="minorHAnsi"/>
                <w:sz w:val="22"/>
                <w:szCs w:val="22"/>
              </w:rPr>
            </w:pPr>
            <w:proofErr w:type="spellStart"/>
            <w:r w:rsidRPr="005776FC">
              <w:rPr>
                <w:rFonts w:eastAsiaTheme="minorHAnsi"/>
                <w:sz w:val="22"/>
                <w:szCs w:val="22"/>
              </w:rPr>
              <w:t>Kegemaran</w:t>
            </w:r>
            <w:proofErr w:type="spellEnd"/>
            <w:r w:rsidRPr="005776FC">
              <w:rPr>
                <w:rFonts w:eastAsiaTheme="minorHAnsi"/>
                <w:sz w:val="22"/>
                <w:szCs w:val="22"/>
              </w:rPr>
              <w:t xml:space="preserve"> </w:t>
            </w:r>
            <w:proofErr w:type="spellStart"/>
            <w:r w:rsidRPr="005776FC">
              <w:rPr>
                <w:rFonts w:eastAsiaTheme="minorHAnsi"/>
                <w:sz w:val="22"/>
                <w:szCs w:val="22"/>
              </w:rPr>
              <w:t>membaca</w:t>
            </w:r>
            <w:proofErr w:type="spellEnd"/>
            <w:r w:rsidRPr="005776FC">
              <w:rPr>
                <w:rFonts w:eastAsiaTheme="minorHAnsi"/>
                <w:sz w:val="22"/>
                <w:szCs w:val="22"/>
              </w:rPr>
              <w:t xml:space="preserve"> </w:t>
            </w:r>
            <w:proofErr w:type="spellStart"/>
            <w:r w:rsidRPr="005776FC">
              <w:rPr>
                <w:rFonts w:eastAsiaTheme="minorHAnsi"/>
                <w:sz w:val="22"/>
                <w:szCs w:val="22"/>
              </w:rPr>
              <w:t>buku</w:t>
            </w:r>
            <w:proofErr w:type="spellEnd"/>
            <w:r w:rsidRPr="005776FC">
              <w:rPr>
                <w:rFonts w:eastAsiaTheme="minorHAnsi"/>
                <w:sz w:val="22"/>
                <w:szCs w:val="22"/>
              </w:rPr>
              <w:t xml:space="preserve"> </w:t>
            </w:r>
            <w:proofErr w:type="spellStart"/>
            <w:r w:rsidRPr="005776FC">
              <w:rPr>
                <w:rFonts w:eastAsiaTheme="minorHAnsi"/>
                <w:sz w:val="22"/>
                <w:szCs w:val="22"/>
              </w:rPr>
              <w:t>atau</w:t>
            </w:r>
            <w:proofErr w:type="spellEnd"/>
            <w:r w:rsidRPr="005776FC">
              <w:rPr>
                <w:rFonts w:eastAsiaTheme="minorHAnsi"/>
                <w:sz w:val="22"/>
                <w:szCs w:val="22"/>
              </w:rPr>
              <w:t xml:space="preserve"> </w:t>
            </w:r>
            <w:proofErr w:type="spellStart"/>
            <w:r w:rsidRPr="005776FC">
              <w:rPr>
                <w:rFonts w:eastAsiaTheme="minorHAnsi"/>
                <w:sz w:val="22"/>
                <w:szCs w:val="22"/>
              </w:rPr>
              <w:t>artikel</w:t>
            </w:r>
            <w:proofErr w:type="spellEnd"/>
            <w:r w:rsidRPr="005776FC">
              <w:rPr>
                <w:rFonts w:eastAsiaTheme="minorHAnsi"/>
                <w:sz w:val="22"/>
                <w:szCs w:val="22"/>
              </w:rPr>
              <w:t xml:space="preserve"> </w:t>
            </w:r>
            <w:proofErr w:type="spellStart"/>
            <w:r w:rsidRPr="005776FC">
              <w:rPr>
                <w:rFonts w:eastAsiaTheme="minorHAnsi"/>
                <w:sz w:val="22"/>
                <w:szCs w:val="22"/>
              </w:rPr>
              <w:t>tentang</w:t>
            </w:r>
            <w:proofErr w:type="spellEnd"/>
            <w:r w:rsidRPr="005776FC">
              <w:rPr>
                <w:rFonts w:eastAsiaTheme="minorHAnsi"/>
                <w:sz w:val="22"/>
                <w:szCs w:val="22"/>
              </w:rPr>
              <w:t xml:space="preserve"> </w:t>
            </w:r>
            <w:proofErr w:type="spellStart"/>
            <w:r w:rsidRPr="005776FC">
              <w:rPr>
                <w:rFonts w:eastAsiaTheme="minorHAnsi"/>
                <w:sz w:val="22"/>
                <w:szCs w:val="22"/>
              </w:rPr>
              <w:t>ekonomi</w:t>
            </w:r>
            <w:proofErr w:type="spellEnd"/>
          </w:p>
        </w:tc>
        <w:tc>
          <w:tcPr>
            <w:tcW w:w="1134" w:type="dxa"/>
          </w:tcPr>
          <w:p w14:paraId="47C1D2AC" w14:textId="77777777" w:rsidR="00EA6221" w:rsidRPr="005776FC" w:rsidRDefault="00EA6221" w:rsidP="00A001AE">
            <w:pPr>
              <w:ind w:right="-250"/>
              <w:rPr>
                <w:bCs/>
                <w:sz w:val="22"/>
                <w:szCs w:val="22"/>
              </w:rPr>
            </w:pPr>
            <w:r w:rsidRPr="005776FC">
              <w:rPr>
                <w:bCs/>
                <w:sz w:val="22"/>
                <w:szCs w:val="22"/>
              </w:rPr>
              <w:t>13, 14, 15</w:t>
            </w:r>
          </w:p>
        </w:tc>
        <w:tc>
          <w:tcPr>
            <w:tcW w:w="1134" w:type="dxa"/>
          </w:tcPr>
          <w:p w14:paraId="71BBF078" w14:textId="77777777" w:rsidR="00EA6221" w:rsidRPr="005776FC" w:rsidRDefault="00EA6221" w:rsidP="00027515">
            <w:pPr>
              <w:jc w:val="center"/>
              <w:rPr>
                <w:bCs/>
                <w:sz w:val="22"/>
                <w:szCs w:val="22"/>
              </w:rPr>
            </w:pPr>
            <w:r w:rsidRPr="005776FC">
              <w:rPr>
                <w:bCs/>
                <w:sz w:val="22"/>
                <w:szCs w:val="22"/>
              </w:rPr>
              <w:t>3</w:t>
            </w:r>
          </w:p>
        </w:tc>
      </w:tr>
    </w:tbl>
    <w:p w14:paraId="0D78193D" w14:textId="77777777" w:rsidR="00EA6221" w:rsidRPr="00611243" w:rsidRDefault="00EA6221" w:rsidP="0041774E">
      <w:pPr>
        <w:spacing w:line="360" w:lineRule="auto"/>
        <w:ind w:left="851"/>
        <w:jc w:val="both"/>
        <w:rPr>
          <w:b/>
          <w:bCs/>
          <w:i/>
          <w:sz w:val="22"/>
          <w:szCs w:val="22"/>
        </w:rPr>
      </w:pPr>
      <w:proofErr w:type="spellStart"/>
      <w:proofErr w:type="gramStart"/>
      <w:r w:rsidRPr="00611243">
        <w:rPr>
          <w:b/>
          <w:bCs/>
          <w:i/>
          <w:sz w:val="22"/>
          <w:szCs w:val="22"/>
        </w:rPr>
        <w:t>Sumber</w:t>
      </w:r>
      <w:proofErr w:type="spellEnd"/>
      <w:r w:rsidRPr="00611243">
        <w:rPr>
          <w:b/>
          <w:bCs/>
          <w:i/>
          <w:sz w:val="22"/>
          <w:szCs w:val="22"/>
        </w:rPr>
        <w:t xml:space="preserve"> :</w:t>
      </w:r>
      <w:proofErr w:type="gramEnd"/>
      <w:r w:rsidRPr="00611243">
        <w:rPr>
          <w:b/>
          <w:bCs/>
          <w:i/>
          <w:sz w:val="22"/>
          <w:szCs w:val="22"/>
        </w:rPr>
        <w:t xml:space="preserve"> Data </w:t>
      </w:r>
      <w:proofErr w:type="spellStart"/>
      <w:r w:rsidRPr="00611243">
        <w:rPr>
          <w:b/>
          <w:bCs/>
          <w:i/>
          <w:sz w:val="22"/>
          <w:szCs w:val="22"/>
        </w:rPr>
        <w:t>siswa</w:t>
      </w:r>
      <w:proofErr w:type="spellEnd"/>
      <w:r w:rsidRPr="00611243">
        <w:rPr>
          <w:b/>
          <w:bCs/>
          <w:i/>
          <w:sz w:val="22"/>
          <w:szCs w:val="22"/>
        </w:rPr>
        <w:t xml:space="preserve"> di MAN 2 </w:t>
      </w:r>
      <w:proofErr w:type="spellStart"/>
      <w:r w:rsidRPr="00611243">
        <w:rPr>
          <w:b/>
          <w:bCs/>
          <w:i/>
          <w:sz w:val="22"/>
          <w:szCs w:val="22"/>
        </w:rPr>
        <w:t>Nganjuk</w:t>
      </w:r>
      <w:proofErr w:type="spellEnd"/>
    </w:p>
    <w:p w14:paraId="536CE597" w14:textId="77777777" w:rsidR="00EA6221" w:rsidRPr="005776FC" w:rsidRDefault="00EA6221" w:rsidP="00CE75AA">
      <w:pPr>
        <w:spacing w:line="360" w:lineRule="auto"/>
        <w:jc w:val="both"/>
        <w:rPr>
          <w:sz w:val="22"/>
          <w:szCs w:val="22"/>
        </w:rPr>
      </w:pPr>
      <w:r w:rsidRPr="005776FC">
        <w:rPr>
          <w:sz w:val="22"/>
          <w:szCs w:val="22"/>
        </w:rPr>
        <w:t xml:space="preserve">Teknik </w:t>
      </w:r>
      <w:proofErr w:type="spellStart"/>
      <w:r w:rsidRPr="005776FC">
        <w:rPr>
          <w:sz w:val="22"/>
          <w:szCs w:val="22"/>
        </w:rPr>
        <w:t>analisis</w:t>
      </w:r>
      <w:proofErr w:type="spellEnd"/>
      <w:r w:rsidRPr="005776FC">
        <w:rPr>
          <w:sz w:val="22"/>
          <w:szCs w:val="22"/>
        </w:rPr>
        <w:t xml:space="preserve"> data yang </w:t>
      </w:r>
      <w:proofErr w:type="spellStart"/>
      <w:r w:rsidRPr="005776FC">
        <w:rPr>
          <w:sz w:val="22"/>
          <w:szCs w:val="22"/>
        </w:rPr>
        <w:t>digunakan</w:t>
      </w:r>
      <w:proofErr w:type="spellEnd"/>
      <w:r w:rsidRPr="005776FC">
        <w:rPr>
          <w:sz w:val="22"/>
          <w:szCs w:val="22"/>
        </w:rPr>
        <w:t xml:space="preserve">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adalah</w:t>
      </w:r>
      <w:proofErr w:type="spellEnd"/>
      <w:r w:rsidRPr="005776FC">
        <w:rPr>
          <w:sz w:val="22"/>
          <w:szCs w:val="22"/>
        </w:rPr>
        <w:t xml:space="preserve"> </w:t>
      </w:r>
      <w:proofErr w:type="spellStart"/>
      <w:r w:rsidRPr="005776FC">
        <w:rPr>
          <w:sz w:val="22"/>
          <w:szCs w:val="22"/>
        </w:rPr>
        <w:t>analisis</w:t>
      </w:r>
      <w:proofErr w:type="spellEnd"/>
      <w:r w:rsidRPr="005776FC">
        <w:rPr>
          <w:sz w:val="22"/>
          <w:szCs w:val="22"/>
        </w:rPr>
        <w:t xml:space="preserve"> data </w:t>
      </w:r>
      <w:proofErr w:type="spellStart"/>
      <w:r w:rsidRPr="005776FC">
        <w:rPr>
          <w:sz w:val="22"/>
          <w:szCs w:val="22"/>
        </w:rPr>
        <w:t>kuantitatif</w:t>
      </w:r>
      <w:proofErr w:type="spellEnd"/>
      <w:r w:rsidRPr="005776FC">
        <w:rPr>
          <w:sz w:val="22"/>
          <w:szCs w:val="22"/>
        </w:rPr>
        <w:t xml:space="preserve"> yang </w:t>
      </w:r>
      <w:proofErr w:type="spellStart"/>
      <w:r w:rsidRPr="005776FC">
        <w:rPr>
          <w:sz w:val="22"/>
          <w:szCs w:val="22"/>
        </w:rPr>
        <w:t>diperoleh</w:t>
      </w:r>
      <w:proofErr w:type="spellEnd"/>
      <w:r w:rsidRPr="005776FC">
        <w:rPr>
          <w:sz w:val="22"/>
          <w:szCs w:val="22"/>
        </w:rPr>
        <w:t xml:space="preserve"> </w:t>
      </w:r>
      <w:proofErr w:type="spellStart"/>
      <w:r w:rsidRPr="005776FC">
        <w:rPr>
          <w:sz w:val="22"/>
          <w:szCs w:val="22"/>
        </w:rPr>
        <w:t>dari</w:t>
      </w:r>
      <w:proofErr w:type="spellEnd"/>
      <w:r w:rsidRPr="005776FC">
        <w:rPr>
          <w:sz w:val="22"/>
          <w:szCs w:val="22"/>
        </w:rPr>
        <w:t xml:space="preserve"> </w:t>
      </w:r>
      <w:proofErr w:type="spellStart"/>
      <w:r w:rsidRPr="005776FC">
        <w:rPr>
          <w:sz w:val="22"/>
          <w:szCs w:val="22"/>
        </w:rPr>
        <w:t>hasil</w:t>
      </w:r>
      <w:proofErr w:type="spellEnd"/>
      <w:r w:rsidRPr="005776FC">
        <w:rPr>
          <w:sz w:val="22"/>
          <w:szCs w:val="22"/>
        </w:rPr>
        <w:t xml:space="preserve"> </w:t>
      </w:r>
      <w:proofErr w:type="spellStart"/>
      <w:r w:rsidRPr="005776FC">
        <w:rPr>
          <w:sz w:val="22"/>
          <w:szCs w:val="22"/>
        </w:rPr>
        <w:t>tes</w:t>
      </w:r>
      <w:proofErr w:type="spellEnd"/>
      <w:r w:rsidRPr="005776FC">
        <w:rPr>
          <w:sz w:val="22"/>
          <w:szCs w:val="22"/>
        </w:rPr>
        <w:t xml:space="preserve"> dan </w:t>
      </w:r>
      <w:proofErr w:type="spellStart"/>
      <w:r w:rsidRPr="005776FC">
        <w:rPr>
          <w:sz w:val="22"/>
          <w:szCs w:val="22"/>
        </w:rPr>
        <w:t>kuesioner</w:t>
      </w:r>
      <w:proofErr w:type="spellEnd"/>
      <w:r w:rsidRPr="005776FC">
        <w:rPr>
          <w:sz w:val="22"/>
          <w:szCs w:val="22"/>
        </w:rPr>
        <w:t xml:space="preserve"> yang </w:t>
      </w:r>
      <w:proofErr w:type="spellStart"/>
      <w:r w:rsidRPr="005776FC">
        <w:rPr>
          <w:sz w:val="22"/>
          <w:szCs w:val="22"/>
        </w:rPr>
        <w:t>akan</w:t>
      </w:r>
      <w:proofErr w:type="spellEnd"/>
      <w:r w:rsidRPr="005776FC">
        <w:rPr>
          <w:sz w:val="22"/>
          <w:szCs w:val="22"/>
        </w:rPr>
        <w:t xml:space="preserve"> </w:t>
      </w:r>
      <w:proofErr w:type="spellStart"/>
      <w:r w:rsidRPr="005776FC">
        <w:rPr>
          <w:sz w:val="22"/>
          <w:szCs w:val="22"/>
        </w:rPr>
        <w:t>dianalisis</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menggunakan</w:t>
      </w:r>
      <w:proofErr w:type="spellEnd"/>
      <w:r w:rsidRPr="005776FC">
        <w:rPr>
          <w:sz w:val="22"/>
          <w:szCs w:val="22"/>
        </w:rPr>
        <w:t xml:space="preserve"> </w:t>
      </w:r>
      <w:proofErr w:type="spellStart"/>
      <w:r w:rsidRPr="005776FC">
        <w:rPr>
          <w:sz w:val="22"/>
          <w:szCs w:val="22"/>
        </w:rPr>
        <w:t>statistik</w:t>
      </w:r>
      <w:proofErr w:type="spellEnd"/>
      <w:r w:rsidRPr="005776FC">
        <w:rPr>
          <w:sz w:val="22"/>
          <w:szCs w:val="22"/>
        </w:rPr>
        <w:t xml:space="preserve"> </w:t>
      </w:r>
      <w:proofErr w:type="spellStart"/>
      <w:r w:rsidRPr="005776FC">
        <w:rPr>
          <w:sz w:val="22"/>
          <w:szCs w:val="22"/>
        </w:rPr>
        <w:t>deskriptif</w:t>
      </w:r>
      <w:proofErr w:type="spellEnd"/>
      <w:r w:rsidRPr="005776FC">
        <w:rPr>
          <w:sz w:val="22"/>
          <w:szCs w:val="22"/>
        </w:rPr>
        <w:t xml:space="preserve"> dan </w:t>
      </w:r>
      <w:proofErr w:type="spellStart"/>
      <w:r w:rsidRPr="005776FC">
        <w:rPr>
          <w:sz w:val="22"/>
          <w:szCs w:val="22"/>
        </w:rPr>
        <w:t>inferensial</w:t>
      </w:r>
      <w:proofErr w:type="spellEnd"/>
      <w:r w:rsidRPr="005776FC">
        <w:rPr>
          <w:sz w:val="22"/>
          <w:szCs w:val="22"/>
        </w:rPr>
        <w:t xml:space="preserve">. Teknik </w:t>
      </w:r>
      <w:proofErr w:type="spellStart"/>
      <w:r w:rsidRPr="005776FC">
        <w:rPr>
          <w:sz w:val="22"/>
          <w:szCs w:val="22"/>
        </w:rPr>
        <w:t>statistik</w:t>
      </w:r>
      <w:proofErr w:type="spellEnd"/>
      <w:r w:rsidRPr="005776FC">
        <w:rPr>
          <w:sz w:val="22"/>
          <w:szCs w:val="22"/>
        </w:rPr>
        <w:t xml:space="preserve"> </w:t>
      </w:r>
      <w:proofErr w:type="spellStart"/>
      <w:r w:rsidRPr="005776FC">
        <w:rPr>
          <w:sz w:val="22"/>
          <w:szCs w:val="22"/>
        </w:rPr>
        <w:t>inferensial</w:t>
      </w:r>
      <w:proofErr w:type="spellEnd"/>
      <w:r w:rsidRPr="005776FC">
        <w:rPr>
          <w:sz w:val="22"/>
          <w:szCs w:val="22"/>
        </w:rPr>
        <w:t xml:space="preserve"> yang </w:t>
      </w:r>
      <w:proofErr w:type="spellStart"/>
      <w:r w:rsidRPr="005776FC">
        <w:rPr>
          <w:sz w:val="22"/>
          <w:szCs w:val="22"/>
        </w:rPr>
        <w:t>digunakan</w:t>
      </w:r>
      <w:proofErr w:type="spellEnd"/>
      <w:r w:rsidRPr="005776FC">
        <w:rPr>
          <w:sz w:val="22"/>
          <w:szCs w:val="22"/>
        </w:rPr>
        <w:t xml:space="preserve">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adalah</w:t>
      </w:r>
      <w:proofErr w:type="spellEnd"/>
      <w:r w:rsidRPr="005776FC">
        <w:rPr>
          <w:sz w:val="22"/>
          <w:szCs w:val="22"/>
        </w:rPr>
        <w:t>:</w:t>
      </w:r>
    </w:p>
    <w:p w14:paraId="13B0C70C" w14:textId="77777777" w:rsidR="00EA6221" w:rsidRDefault="00EA6221" w:rsidP="00A001AE">
      <w:pPr>
        <w:numPr>
          <w:ilvl w:val="3"/>
          <w:numId w:val="5"/>
        </w:numPr>
        <w:suppressAutoHyphens w:val="0"/>
        <w:spacing w:line="360" w:lineRule="auto"/>
        <w:ind w:left="426"/>
        <w:jc w:val="both"/>
        <w:rPr>
          <w:b/>
          <w:sz w:val="22"/>
          <w:szCs w:val="22"/>
        </w:rPr>
      </w:pPr>
      <w:r w:rsidRPr="005776FC">
        <w:rPr>
          <w:b/>
          <w:sz w:val="22"/>
          <w:szCs w:val="22"/>
        </w:rPr>
        <w:t>Uji t</w:t>
      </w:r>
    </w:p>
    <w:p w14:paraId="7FD0CE21" w14:textId="77777777" w:rsidR="00EA6221" w:rsidRPr="00FB4769" w:rsidRDefault="00EA6221" w:rsidP="00FB4769">
      <w:pPr>
        <w:suppressAutoHyphens w:val="0"/>
        <w:spacing w:line="360" w:lineRule="auto"/>
        <w:ind w:left="426"/>
        <w:jc w:val="both"/>
        <w:rPr>
          <w:b/>
          <w:sz w:val="22"/>
          <w:szCs w:val="22"/>
        </w:rPr>
      </w:pPr>
      <w:r w:rsidRPr="00A001AE">
        <w:rPr>
          <w:sz w:val="22"/>
          <w:szCs w:val="22"/>
        </w:rPr>
        <w:t xml:space="preserve">Uji t </w:t>
      </w:r>
      <w:proofErr w:type="spellStart"/>
      <w:r w:rsidRPr="00A001AE">
        <w:rPr>
          <w:sz w:val="22"/>
          <w:szCs w:val="22"/>
        </w:rPr>
        <w:t>digunakan</w:t>
      </w:r>
      <w:proofErr w:type="spellEnd"/>
      <w:r w:rsidRPr="00A001AE">
        <w:rPr>
          <w:sz w:val="22"/>
          <w:szCs w:val="22"/>
        </w:rPr>
        <w:t xml:space="preserve"> </w:t>
      </w:r>
      <w:proofErr w:type="spellStart"/>
      <w:r w:rsidRPr="00A001AE">
        <w:rPr>
          <w:sz w:val="22"/>
          <w:szCs w:val="22"/>
        </w:rPr>
        <w:t>untuk</w:t>
      </w:r>
      <w:proofErr w:type="spellEnd"/>
      <w:r w:rsidRPr="00A001AE">
        <w:rPr>
          <w:sz w:val="22"/>
          <w:szCs w:val="22"/>
        </w:rPr>
        <w:t xml:space="preserve"> </w:t>
      </w:r>
      <w:proofErr w:type="spellStart"/>
      <w:r w:rsidRPr="00A001AE">
        <w:rPr>
          <w:sz w:val="22"/>
          <w:szCs w:val="22"/>
        </w:rPr>
        <w:t>meguji</w:t>
      </w:r>
      <w:proofErr w:type="spellEnd"/>
      <w:r w:rsidRPr="00A001AE">
        <w:rPr>
          <w:sz w:val="22"/>
          <w:szCs w:val="22"/>
        </w:rPr>
        <w:t xml:space="preserve"> </w:t>
      </w:r>
      <w:proofErr w:type="spellStart"/>
      <w:r w:rsidRPr="00A001AE">
        <w:rPr>
          <w:sz w:val="22"/>
          <w:szCs w:val="22"/>
        </w:rPr>
        <w:t>hipotesis</w:t>
      </w:r>
      <w:proofErr w:type="spellEnd"/>
      <w:r w:rsidRPr="00A001AE">
        <w:rPr>
          <w:sz w:val="22"/>
          <w:szCs w:val="22"/>
        </w:rPr>
        <w:t xml:space="preserve"> </w:t>
      </w:r>
      <w:proofErr w:type="spellStart"/>
      <w:r w:rsidRPr="00A001AE">
        <w:rPr>
          <w:sz w:val="22"/>
          <w:szCs w:val="22"/>
        </w:rPr>
        <w:t>tentang</w:t>
      </w:r>
      <w:proofErr w:type="spellEnd"/>
      <w:r w:rsidRPr="00A001AE">
        <w:rPr>
          <w:sz w:val="22"/>
          <w:szCs w:val="22"/>
        </w:rPr>
        <w:t xml:space="preserve"> </w:t>
      </w:r>
      <w:proofErr w:type="spellStart"/>
      <w:r w:rsidRPr="00A001AE">
        <w:rPr>
          <w:sz w:val="22"/>
          <w:szCs w:val="22"/>
        </w:rPr>
        <w:t>perbedaan</w:t>
      </w:r>
      <w:proofErr w:type="spellEnd"/>
      <w:r w:rsidRPr="00A001AE">
        <w:rPr>
          <w:sz w:val="22"/>
          <w:szCs w:val="22"/>
        </w:rPr>
        <w:t xml:space="preserve"> rata – rata </w:t>
      </w:r>
      <w:proofErr w:type="spellStart"/>
      <w:r w:rsidRPr="00A001AE">
        <w:rPr>
          <w:sz w:val="22"/>
          <w:szCs w:val="22"/>
        </w:rPr>
        <w:t>antara</w:t>
      </w:r>
      <w:proofErr w:type="spellEnd"/>
      <w:r w:rsidRPr="00A001AE">
        <w:rPr>
          <w:sz w:val="22"/>
          <w:szCs w:val="22"/>
        </w:rPr>
        <w:t xml:space="preserve"> dua </w:t>
      </w:r>
      <w:proofErr w:type="spellStart"/>
      <w:r w:rsidRPr="00A001AE">
        <w:rPr>
          <w:sz w:val="22"/>
          <w:szCs w:val="22"/>
        </w:rPr>
        <w:t>kelompok</w:t>
      </w:r>
      <w:proofErr w:type="spellEnd"/>
      <w:r w:rsidRPr="00A001AE">
        <w:rPr>
          <w:sz w:val="22"/>
          <w:szCs w:val="22"/>
        </w:rPr>
        <w:t xml:space="preserve">. </w:t>
      </w:r>
      <w:proofErr w:type="spellStart"/>
      <w:r>
        <w:rPr>
          <w:sz w:val="22"/>
          <w:szCs w:val="22"/>
        </w:rPr>
        <w:t>Menurut</w:t>
      </w:r>
      <w:proofErr w:type="spellEnd"/>
      <w:r>
        <w:rPr>
          <w:sz w:val="22"/>
          <w:szCs w:val="22"/>
        </w:rPr>
        <w:t xml:space="preserve"> </w:t>
      </w:r>
      <w:proofErr w:type="spellStart"/>
      <w:r>
        <w:rPr>
          <w:sz w:val="22"/>
          <w:szCs w:val="22"/>
        </w:rPr>
        <w:t>Sugiyono</w:t>
      </w:r>
      <w:proofErr w:type="spellEnd"/>
      <w:r>
        <w:rPr>
          <w:sz w:val="22"/>
          <w:szCs w:val="22"/>
        </w:rPr>
        <w:t xml:space="preserve"> (2015:250), </w:t>
      </w:r>
      <w:proofErr w:type="spellStart"/>
      <w:r>
        <w:rPr>
          <w:sz w:val="22"/>
          <w:szCs w:val="22"/>
        </w:rPr>
        <w:t>r</w:t>
      </w:r>
      <w:r w:rsidRPr="005776FC">
        <w:rPr>
          <w:sz w:val="22"/>
          <w:szCs w:val="22"/>
        </w:rPr>
        <w:t>umus</w:t>
      </w:r>
      <w:proofErr w:type="spellEnd"/>
      <w:r w:rsidRPr="005776FC">
        <w:rPr>
          <w:sz w:val="22"/>
          <w:szCs w:val="22"/>
        </w:rPr>
        <w:t xml:space="preserve"> t </w:t>
      </w:r>
      <w:proofErr w:type="spellStart"/>
      <w:r w:rsidRPr="005776FC">
        <w:rPr>
          <w:sz w:val="22"/>
          <w:szCs w:val="22"/>
        </w:rPr>
        <w:t>hitung</w:t>
      </w:r>
      <w:proofErr w:type="spellEnd"/>
      <w:r w:rsidRPr="005776FC">
        <w:rPr>
          <w:sz w:val="22"/>
          <w:szCs w:val="22"/>
        </w:rPr>
        <w:t xml:space="preserve"> </w:t>
      </w:r>
      <w:proofErr w:type="spellStart"/>
      <w:r w:rsidRPr="005776FC">
        <w:rPr>
          <w:sz w:val="22"/>
          <w:szCs w:val="22"/>
        </w:rPr>
        <w:t>adalah</w:t>
      </w:r>
      <w:proofErr w:type="spellEnd"/>
      <w:r w:rsidRPr="005776FC">
        <w:rPr>
          <w:sz w:val="22"/>
          <w:szCs w:val="22"/>
        </w:rPr>
        <w:t xml:space="preserve"> </w:t>
      </w:r>
      <w:proofErr w:type="spellStart"/>
      <w:r w:rsidRPr="005776FC">
        <w:rPr>
          <w:sz w:val="22"/>
          <w:szCs w:val="22"/>
        </w:rPr>
        <w:t>sebagai</w:t>
      </w:r>
      <w:proofErr w:type="spellEnd"/>
      <w:r w:rsidRPr="005776FC">
        <w:rPr>
          <w:sz w:val="22"/>
          <w:szCs w:val="22"/>
        </w:rPr>
        <w:t xml:space="preserve"> </w:t>
      </w:r>
      <w:proofErr w:type="spellStart"/>
      <w:proofErr w:type="gramStart"/>
      <w:r w:rsidRPr="005776FC">
        <w:rPr>
          <w:sz w:val="22"/>
          <w:szCs w:val="22"/>
        </w:rPr>
        <w:t>berikut</w:t>
      </w:r>
      <w:proofErr w:type="spellEnd"/>
      <w:r w:rsidRPr="005776FC">
        <w:rPr>
          <w:sz w:val="22"/>
          <w:szCs w:val="22"/>
        </w:rPr>
        <w:t xml:space="preserve"> :</w:t>
      </w:r>
      <w:proofErr w:type="gramEnd"/>
    </w:p>
    <w:p w14:paraId="0880BFBA" w14:textId="77777777" w:rsidR="00EA6221" w:rsidRDefault="00EA6221" w:rsidP="00FB4769">
      <w:pPr>
        <w:spacing w:line="360" w:lineRule="auto"/>
        <w:ind w:left="3686"/>
        <w:rPr>
          <w:sz w:val="22"/>
          <w:szCs w:val="22"/>
        </w:rPr>
      </w:pPr>
      <m:oMath>
        <m:r>
          <w:rPr>
            <w:rFonts w:ascii="Cambria Math" w:hAnsi="Cambria Math"/>
            <w:sz w:val="22"/>
            <w:szCs w:val="22"/>
          </w:rPr>
          <m:t>t=</m:t>
        </m:r>
        <m:f>
          <m:fPr>
            <m:ctrlPr>
              <w:rPr>
                <w:rFonts w:ascii="Cambria Math" w:hAnsi="Cambria Math"/>
                <w:i/>
                <w:sz w:val="22"/>
                <w:szCs w:val="22"/>
              </w:rPr>
            </m:ctrlPr>
          </m:fPr>
          <m:num>
            <m:r>
              <w:rPr>
                <w:rFonts w:ascii="Cambria Math" w:hAnsi="Cambria Math"/>
                <w:sz w:val="22"/>
                <w:szCs w:val="22"/>
              </w:rPr>
              <m:t>r</m:t>
            </m:r>
            <m:rad>
              <m:radPr>
                <m:degHide m:val="1"/>
                <m:ctrlPr>
                  <w:rPr>
                    <w:rFonts w:ascii="Cambria Math" w:hAnsi="Cambria Math"/>
                    <w:i/>
                    <w:sz w:val="22"/>
                    <w:szCs w:val="22"/>
                  </w:rPr>
                </m:ctrlPr>
              </m:radPr>
              <m:deg/>
              <m:e>
                <m:r>
                  <w:rPr>
                    <w:rFonts w:ascii="Cambria Math" w:hAnsi="Cambria Math"/>
                    <w:sz w:val="22"/>
                    <w:szCs w:val="22"/>
                  </w:rPr>
                  <m:t>n-2</m:t>
                </m:r>
              </m:e>
            </m:rad>
          </m:num>
          <m:den>
            <m:rad>
              <m:radPr>
                <m:degHide m:val="1"/>
                <m:ctrlPr>
                  <w:rPr>
                    <w:rFonts w:ascii="Cambria Math" w:hAnsi="Cambria Math"/>
                    <w:i/>
                    <w:sz w:val="22"/>
                    <w:szCs w:val="22"/>
                  </w:rPr>
                </m:ctrlPr>
              </m:radPr>
              <m:deg/>
              <m:e>
                <m:r>
                  <w:rPr>
                    <w:rFonts w:ascii="Cambria Math" w:hAnsi="Cambria Math"/>
                    <w:sz w:val="22"/>
                    <w:szCs w:val="22"/>
                  </w:rPr>
                  <m:t>1-r²</m:t>
                </m:r>
              </m:e>
            </m:rad>
          </m:den>
        </m:f>
      </m:oMath>
      <w:r>
        <w:rPr>
          <w:sz w:val="22"/>
          <w:szCs w:val="22"/>
        </w:rPr>
        <w:tab/>
      </w:r>
      <w:r>
        <w:rPr>
          <w:sz w:val="22"/>
          <w:szCs w:val="22"/>
        </w:rPr>
        <w:tab/>
      </w:r>
      <w:r>
        <w:rPr>
          <w:sz w:val="22"/>
          <w:szCs w:val="22"/>
        </w:rPr>
        <w:tab/>
        <w:t>(1)</w:t>
      </w:r>
    </w:p>
    <w:p w14:paraId="4E48003C" w14:textId="77777777" w:rsidR="00EA6221" w:rsidRDefault="00EA6221" w:rsidP="00FB4769">
      <w:pPr>
        <w:spacing w:line="360" w:lineRule="auto"/>
        <w:ind w:left="426"/>
        <w:jc w:val="both"/>
        <w:rPr>
          <w:sz w:val="22"/>
          <w:szCs w:val="22"/>
        </w:rPr>
      </w:pPr>
      <w:proofErr w:type="spellStart"/>
      <w:r w:rsidRPr="005776FC">
        <w:rPr>
          <w:sz w:val="22"/>
          <w:szCs w:val="22"/>
        </w:rPr>
        <w:t>Keterangan</w:t>
      </w:r>
      <w:proofErr w:type="spellEnd"/>
      <w:r w:rsidRPr="005776FC">
        <w:rPr>
          <w:sz w:val="22"/>
          <w:szCs w:val="22"/>
        </w:rPr>
        <w:t xml:space="preserve"> </w:t>
      </w:r>
    </w:p>
    <w:p w14:paraId="3B3DEA72" w14:textId="77777777" w:rsidR="00EA6221" w:rsidRPr="005776FC" w:rsidRDefault="00EA6221" w:rsidP="00A33911">
      <w:pPr>
        <w:tabs>
          <w:tab w:val="left" w:pos="1276"/>
        </w:tabs>
        <w:spacing w:line="360" w:lineRule="auto"/>
        <w:ind w:left="426"/>
        <w:jc w:val="both"/>
        <w:rPr>
          <w:sz w:val="22"/>
          <w:szCs w:val="22"/>
        </w:rPr>
      </w:pPr>
      <w:r>
        <w:rPr>
          <w:sz w:val="22"/>
          <w:szCs w:val="22"/>
        </w:rPr>
        <w:t>t</w:t>
      </w:r>
      <w:r>
        <w:rPr>
          <w:sz w:val="22"/>
          <w:szCs w:val="22"/>
        </w:rPr>
        <w:tab/>
        <w:t xml:space="preserve">= </w:t>
      </w:r>
      <w:proofErr w:type="spellStart"/>
      <w:r>
        <w:rPr>
          <w:sz w:val="22"/>
          <w:szCs w:val="22"/>
        </w:rPr>
        <w:t>tingkat</w:t>
      </w:r>
      <w:proofErr w:type="spellEnd"/>
      <w:r>
        <w:rPr>
          <w:sz w:val="22"/>
          <w:szCs w:val="22"/>
        </w:rPr>
        <w:t xml:space="preserve"> </w:t>
      </w:r>
      <w:proofErr w:type="spellStart"/>
      <w:r>
        <w:rPr>
          <w:sz w:val="22"/>
          <w:szCs w:val="22"/>
        </w:rPr>
        <w:t>signifikansi</w:t>
      </w:r>
      <w:proofErr w:type="spellEnd"/>
      <w:r>
        <w:rPr>
          <w:sz w:val="22"/>
          <w:szCs w:val="22"/>
        </w:rPr>
        <w:t xml:space="preserve"> (t </w:t>
      </w:r>
      <w:proofErr w:type="spellStart"/>
      <w:r>
        <w:rPr>
          <w:sz w:val="22"/>
          <w:szCs w:val="22"/>
        </w:rPr>
        <w:t>hitung</w:t>
      </w:r>
      <w:proofErr w:type="spellEnd"/>
      <w:r>
        <w:rPr>
          <w:sz w:val="22"/>
          <w:szCs w:val="22"/>
        </w:rPr>
        <w:t xml:space="preserve">) </w:t>
      </w:r>
    </w:p>
    <w:p w14:paraId="5157D96D" w14:textId="77777777" w:rsidR="00EA6221" w:rsidRPr="005776FC" w:rsidRDefault="00EA6221" w:rsidP="00FB4769">
      <w:pPr>
        <w:tabs>
          <w:tab w:val="left" w:pos="1276"/>
        </w:tabs>
        <w:spacing w:line="360" w:lineRule="auto"/>
        <w:ind w:left="426"/>
        <w:jc w:val="both"/>
        <w:rPr>
          <w:sz w:val="22"/>
          <w:szCs w:val="22"/>
        </w:rPr>
      </w:pPr>
      <w:r>
        <w:rPr>
          <w:sz w:val="22"/>
          <w:szCs w:val="22"/>
        </w:rPr>
        <w:t>r</w:t>
      </w:r>
      <w:r w:rsidRPr="005776FC">
        <w:rPr>
          <w:sz w:val="22"/>
          <w:szCs w:val="22"/>
        </w:rPr>
        <w:tab/>
        <w:t xml:space="preserve">= </w:t>
      </w:r>
      <w:proofErr w:type="spellStart"/>
      <w:r w:rsidRPr="005776FC">
        <w:rPr>
          <w:sz w:val="22"/>
          <w:szCs w:val="22"/>
        </w:rPr>
        <w:t>koefisien</w:t>
      </w:r>
      <w:proofErr w:type="spellEnd"/>
      <w:r w:rsidRPr="005776FC">
        <w:rPr>
          <w:sz w:val="22"/>
          <w:szCs w:val="22"/>
        </w:rPr>
        <w:t xml:space="preserve"> </w:t>
      </w:r>
      <w:proofErr w:type="spellStart"/>
      <w:r>
        <w:rPr>
          <w:sz w:val="22"/>
          <w:szCs w:val="22"/>
        </w:rPr>
        <w:t>korelas</w:t>
      </w:r>
      <w:r w:rsidRPr="005776FC">
        <w:rPr>
          <w:sz w:val="22"/>
          <w:szCs w:val="22"/>
        </w:rPr>
        <w:t>i</w:t>
      </w:r>
      <w:proofErr w:type="spellEnd"/>
    </w:p>
    <w:p w14:paraId="323D0569" w14:textId="77777777" w:rsidR="00EA6221" w:rsidRPr="005776FC" w:rsidRDefault="00EA6221" w:rsidP="00FB4769">
      <w:pPr>
        <w:tabs>
          <w:tab w:val="left" w:pos="1276"/>
        </w:tabs>
        <w:spacing w:line="360" w:lineRule="auto"/>
        <w:ind w:left="426"/>
        <w:jc w:val="both"/>
        <w:rPr>
          <w:sz w:val="22"/>
          <w:szCs w:val="22"/>
        </w:rPr>
      </w:pPr>
      <w:r>
        <w:rPr>
          <w:sz w:val="22"/>
          <w:szCs w:val="22"/>
        </w:rPr>
        <w:t>n</w:t>
      </w:r>
      <w:r w:rsidRPr="005776FC">
        <w:rPr>
          <w:sz w:val="22"/>
          <w:szCs w:val="22"/>
        </w:rPr>
        <w:tab/>
        <w:t xml:space="preserve">= </w:t>
      </w:r>
      <w:proofErr w:type="spellStart"/>
      <w:r>
        <w:rPr>
          <w:sz w:val="22"/>
          <w:szCs w:val="22"/>
        </w:rPr>
        <w:t>jumlah</w:t>
      </w:r>
      <w:proofErr w:type="spellEnd"/>
      <w:r>
        <w:rPr>
          <w:sz w:val="22"/>
          <w:szCs w:val="22"/>
        </w:rPr>
        <w:t xml:space="preserve"> </w:t>
      </w:r>
      <w:proofErr w:type="spellStart"/>
      <w:r>
        <w:rPr>
          <w:sz w:val="22"/>
          <w:szCs w:val="22"/>
        </w:rPr>
        <w:t>sampel</w:t>
      </w:r>
      <w:proofErr w:type="spellEnd"/>
    </w:p>
    <w:p w14:paraId="6A056CAD" w14:textId="77777777" w:rsidR="00EA6221" w:rsidRPr="005776FC" w:rsidRDefault="00EA6221" w:rsidP="00FB4769">
      <w:pPr>
        <w:spacing w:line="360" w:lineRule="auto"/>
        <w:ind w:left="426" w:firstLine="425"/>
        <w:jc w:val="both"/>
        <w:rPr>
          <w:sz w:val="22"/>
          <w:szCs w:val="22"/>
        </w:rPr>
      </w:pP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menggunakan</w:t>
      </w:r>
      <w:proofErr w:type="spellEnd"/>
      <w:r w:rsidRPr="005776FC">
        <w:rPr>
          <w:sz w:val="22"/>
          <w:szCs w:val="22"/>
        </w:rPr>
        <w:t xml:space="preserve"> </w:t>
      </w:r>
      <w:proofErr w:type="spellStart"/>
      <w:r w:rsidRPr="005776FC">
        <w:rPr>
          <w:sz w:val="22"/>
          <w:szCs w:val="22"/>
        </w:rPr>
        <w:t>tingkat</w:t>
      </w:r>
      <w:proofErr w:type="spellEnd"/>
      <w:r w:rsidRPr="005776FC">
        <w:rPr>
          <w:sz w:val="22"/>
          <w:szCs w:val="22"/>
        </w:rPr>
        <w:t xml:space="preserve"> </w:t>
      </w:r>
      <w:proofErr w:type="spellStart"/>
      <w:r w:rsidRPr="005776FC">
        <w:rPr>
          <w:sz w:val="22"/>
          <w:szCs w:val="22"/>
        </w:rPr>
        <w:t>signifikansi</w:t>
      </w:r>
      <w:proofErr w:type="spellEnd"/>
      <w:r w:rsidRPr="005776FC">
        <w:rPr>
          <w:sz w:val="22"/>
          <w:szCs w:val="22"/>
        </w:rPr>
        <w:t xml:space="preserve"> (α = 5%) dan </w:t>
      </w:r>
      <w:proofErr w:type="spellStart"/>
      <w:r w:rsidRPr="005776FC">
        <w:rPr>
          <w:sz w:val="22"/>
          <w:szCs w:val="22"/>
        </w:rPr>
        <w:t>df</w:t>
      </w:r>
      <w:proofErr w:type="spellEnd"/>
      <w:r w:rsidRPr="005776FC">
        <w:rPr>
          <w:sz w:val="22"/>
          <w:szCs w:val="22"/>
        </w:rPr>
        <w:t xml:space="preserve"> (n-k-1). </w:t>
      </w:r>
      <w:proofErr w:type="spellStart"/>
      <w:r w:rsidRPr="005776FC">
        <w:rPr>
          <w:sz w:val="22"/>
          <w:szCs w:val="22"/>
        </w:rPr>
        <w:t>Pengujian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dilakukan</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membandingkan</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thitung</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ttabel</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ketentuan</w:t>
      </w:r>
      <w:proofErr w:type="spellEnd"/>
      <w:r w:rsidRPr="005776FC">
        <w:rPr>
          <w:sz w:val="22"/>
          <w:szCs w:val="22"/>
        </w:rPr>
        <w:t xml:space="preserve"> </w:t>
      </w:r>
      <w:proofErr w:type="spellStart"/>
      <w:r w:rsidRPr="005776FC">
        <w:rPr>
          <w:sz w:val="22"/>
          <w:szCs w:val="22"/>
        </w:rPr>
        <w:t>sebagai</w:t>
      </w:r>
      <w:proofErr w:type="spellEnd"/>
      <w:r w:rsidRPr="005776FC">
        <w:rPr>
          <w:sz w:val="22"/>
          <w:szCs w:val="22"/>
        </w:rPr>
        <w:t xml:space="preserve"> </w:t>
      </w:r>
      <w:proofErr w:type="spellStart"/>
      <w:r w:rsidRPr="005776FC">
        <w:rPr>
          <w:sz w:val="22"/>
          <w:szCs w:val="22"/>
        </w:rPr>
        <w:t>berikut</w:t>
      </w:r>
      <w:proofErr w:type="spellEnd"/>
      <w:r w:rsidRPr="005776FC">
        <w:rPr>
          <w:sz w:val="22"/>
          <w:szCs w:val="22"/>
        </w:rPr>
        <w:t xml:space="preserve">: </w:t>
      </w:r>
    </w:p>
    <w:p w14:paraId="6D271963" w14:textId="77777777" w:rsidR="00EA6221" w:rsidRPr="005776FC" w:rsidRDefault="00EA6221" w:rsidP="00FB4769">
      <w:pPr>
        <w:spacing w:line="360" w:lineRule="auto"/>
        <w:ind w:left="426"/>
        <w:jc w:val="both"/>
        <w:rPr>
          <w:sz w:val="22"/>
          <w:szCs w:val="22"/>
        </w:rPr>
      </w:pPr>
      <w:r w:rsidRPr="005776FC">
        <w:rPr>
          <w:sz w:val="22"/>
          <w:szCs w:val="22"/>
        </w:rPr>
        <w:lastRenderedPageBreak/>
        <w:t xml:space="preserve">Jika </w:t>
      </w:r>
      <w:proofErr w:type="spellStart"/>
      <w:r w:rsidRPr="005776FC">
        <w:rPr>
          <w:sz w:val="22"/>
          <w:szCs w:val="22"/>
        </w:rPr>
        <w:t>thitung</w:t>
      </w:r>
      <w:proofErr w:type="spellEnd"/>
      <w:r w:rsidRPr="005776FC">
        <w:rPr>
          <w:sz w:val="22"/>
          <w:szCs w:val="22"/>
        </w:rPr>
        <w:t xml:space="preserve"> &lt; </w:t>
      </w:r>
      <w:proofErr w:type="spellStart"/>
      <w:r w:rsidRPr="005776FC">
        <w:rPr>
          <w:sz w:val="22"/>
          <w:szCs w:val="22"/>
        </w:rPr>
        <w:t>ttabel</w:t>
      </w:r>
      <w:proofErr w:type="spellEnd"/>
      <w:r w:rsidRPr="005776FC">
        <w:rPr>
          <w:sz w:val="22"/>
          <w:szCs w:val="22"/>
        </w:rPr>
        <w:t xml:space="preserve"> dan </w:t>
      </w:r>
      <w:proofErr w:type="spellStart"/>
      <w:r w:rsidRPr="005776FC">
        <w:rPr>
          <w:sz w:val="22"/>
          <w:szCs w:val="22"/>
        </w:rPr>
        <w:t>nilai</w:t>
      </w:r>
      <w:proofErr w:type="spellEnd"/>
      <w:r w:rsidRPr="005776FC">
        <w:rPr>
          <w:sz w:val="22"/>
          <w:szCs w:val="22"/>
        </w:rPr>
        <w:t xml:space="preserve"> α ≥ 0,05 </w:t>
      </w:r>
      <w:proofErr w:type="spellStart"/>
      <w:r w:rsidRPr="005776FC">
        <w:rPr>
          <w:sz w:val="22"/>
          <w:szCs w:val="22"/>
        </w:rPr>
        <w:t>maka</w:t>
      </w:r>
      <w:proofErr w:type="spellEnd"/>
      <w:r w:rsidRPr="005776FC">
        <w:rPr>
          <w:sz w:val="22"/>
          <w:szCs w:val="22"/>
        </w:rPr>
        <w:t xml:space="preserve"> H0 </w:t>
      </w:r>
      <w:proofErr w:type="spellStart"/>
      <w:r w:rsidRPr="005776FC">
        <w:rPr>
          <w:sz w:val="22"/>
          <w:szCs w:val="22"/>
        </w:rPr>
        <w:t>diterima</w:t>
      </w:r>
      <w:proofErr w:type="spellEnd"/>
      <w:r w:rsidRPr="005776FC">
        <w:rPr>
          <w:sz w:val="22"/>
          <w:szCs w:val="22"/>
        </w:rPr>
        <w:t xml:space="preserve"> dan Ha </w:t>
      </w:r>
      <w:proofErr w:type="spellStart"/>
      <w:r w:rsidRPr="005776FC">
        <w:rPr>
          <w:sz w:val="22"/>
          <w:szCs w:val="22"/>
        </w:rPr>
        <w:t>ditolak</w:t>
      </w:r>
      <w:proofErr w:type="spellEnd"/>
      <w:r w:rsidRPr="005776FC">
        <w:rPr>
          <w:sz w:val="22"/>
          <w:szCs w:val="22"/>
        </w:rPr>
        <w:t xml:space="preserve"> </w:t>
      </w:r>
    </w:p>
    <w:p w14:paraId="1005E46D" w14:textId="77777777" w:rsidR="00EA6221" w:rsidRPr="005776FC" w:rsidRDefault="00EA6221" w:rsidP="00FB4769">
      <w:pPr>
        <w:spacing w:line="360" w:lineRule="auto"/>
        <w:ind w:left="426"/>
        <w:jc w:val="both"/>
        <w:rPr>
          <w:sz w:val="22"/>
          <w:szCs w:val="22"/>
        </w:rPr>
      </w:pPr>
      <w:r w:rsidRPr="005776FC">
        <w:rPr>
          <w:sz w:val="22"/>
          <w:szCs w:val="22"/>
        </w:rPr>
        <w:t xml:space="preserve">Jika </w:t>
      </w:r>
      <w:proofErr w:type="spellStart"/>
      <w:r w:rsidRPr="005776FC">
        <w:rPr>
          <w:sz w:val="22"/>
          <w:szCs w:val="22"/>
        </w:rPr>
        <w:t>thitung</w:t>
      </w:r>
      <w:proofErr w:type="spellEnd"/>
      <w:r w:rsidRPr="005776FC">
        <w:rPr>
          <w:sz w:val="22"/>
          <w:szCs w:val="22"/>
        </w:rPr>
        <w:t xml:space="preserve"> &gt; </w:t>
      </w:r>
      <w:proofErr w:type="spellStart"/>
      <w:r w:rsidRPr="005776FC">
        <w:rPr>
          <w:sz w:val="22"/>
          <w:szCs w:val="22"/>
        </w:rPr>
        <w:t>ttabel</w:t>
      </w:r>
      <w:proofErr w:type="spellEnd"/>
      <w:r w:rsidRPr="005776FC">
        <w:rPr>
          <w:sz w:val="22"/>
          <w:szCs w:val="22"/>
        </w:rPr>
        <w:t xml:space="preserve"> dan </w:t>
      </w:r>
      <w:proofErr w:type="spellStart"/>
      <w:r w:rsidRPr="005776FC">
        <w:rPr>
          <w:sz w:val="22"/>
          <w:szCs w:val="22"/>
        </w:rPr>
        <w:t>nilai</w:t>
      </w:r>
      <w:proofErr w:type="spellEnd"/>
      <w:r w:rsidRPr="005776FC">
        <w:rPr>
          <w:sz w:val="22"/>
          <w:szCs w:val="22"/>
        </w:rPr>
        <w:t xml:space="preserve"> &lt; 0,05 </w:t>
      </w:r>
      <w:proofErr w:type="spellStart"/>
      <w:r w:rsidRPr="005776FC">
        <w:rPr>
          <w:sz w:val="22"/>
          <w:szCs w:val="22"/>
        </w:rPr>
        <w:t>maka</w:t>
      </w:r>
      <w:proofErr w:type="spellEnd"/>
      <w:r w:rsidRPr="005776FC">
        <w:rPr>
          <w:sz w:val="22"/>
          <w:szCs w:val="22"/>
        </w:rPr>
        <w:t xml:space="preserve"> H0 </w:t>
      </w:r>
      <w:proofErr w:type="spellStart"/>
      <w:r w:rsidRPr="005776FC">
        <w:rPr>
          <w:sz w:val="22"/>
          <w:szCs w:val="22"/>
        </w:rPr>
        <w:t>ditolak</w:t>
      </w:r>
      <w:proofErr w:type="spellEnd"/>
      <w:r w:rsidRPr="005776FC">
        <w:rPr>
          <w:sz w:val="22"/>
          <w:szCs w:val="22"/>
        </w:rPr>
        <w:t xml:space="preserve"> dan Ha </w:t>
      </w:r>
      <w:proofErr w:type="spellStart"/>
      <w:r w:rsidRPr="005776FC">
        <w:rPr>
          <w:sz w:val="22"/>
          <w:szCs w:val="22"/>
        </w:rPr>
        <w:t>diterima</w:t>
      </w:r>
      <w:proofErr w:type="spellEnd"/>
      <w:r w:rsidRPr="005776FC">
        <w:rPr>
          <w:sz w:val="22"/>
          <w:szCs w:val="22"/>
        </w:rPr>
        <w:t>.</w:t>
      </w:r>
    </w:p>
    <w:p w14:paraId="4D18EE02" w14:textId="77777777" w:rsidR="00EA6221" w:rsidRPr="005776FC" w:rsidRDefault="00EA6221" w:rsidP="00FB4769">
      <w:pPr>
        <w:numPr>
          <w:ilvl w:val="3"/>
          <w:numId w:val="5"/>
        </w:numPr>
        <w:suppressAutoHyphens w:val="0"/>
        <w:spacing w:line="360" w:lineRule="auto"/>
        <w:ind w:left="426"/>
        <w:jc w:val="both"/>
        <w:rPr>
          <w:b/>
          <w:sz w:val="22"/>
          <w:szCs w:val="22"/>
        </w:rPr>
      </w:pPr>
      <w:r w:rsidRPr="005776FC">
        <w:rPr>
          <w:b/>
          <w:sz w:val="22"/>
          <w:szCs w:val="22"/>
        </w:rPr>
        <w:t>Uji F</w:t>
      </w:r>
    </w:p>
    <w:p w14:paraId="506F9659" w14:textId="77777777" w:rsidR="00EA6221" w:rsidRPr="005776FC" w:rsidRDefault="00EA6221" w:rsidP="00FB4769">
      <w:pPr>
        <w:spacing w:line="360" w:lineRule="auto"/>
        <w:ind w:left="426" w:firstLine="425"/>
        <w:jc w:val="both"/>
        <w:rPr>
          <w:sz w:val="22"/>
          <w:szCs w:val="22"/>
        </w:rPr>
      </w:pPr>
      <w:r w:rsidRPr="005776FC">
        <w:rPr>
          <w:sz w:val="22"/>
          <w:szCs w:val="22"/>
        </w:rPr>
        <w:t xml:space="preserve">Uji F </w:t>
      </w:r>
      <w:proofErr w:type="spellStart"/>
      <w:r w:rsidRPr="005776FC">
        <w:rPr>
          <w:sz w:val="22"/>
          <w:szCs w:val="22"/>
        </w:rPr>
        <w:t>digunakan</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menguji</w:t>
      </w:r>
      <w:proofErr w:type="spellEnd"/>
      <w:r w:rsidRPr="005776FC">
        <w:rPr>
          <w:sz w:val="22"/>
          <w:szCs w:val="22"/>
        </w:rPr>
        <w:t xml:space="preserve"> </w:t>
      </w:r>
      <w:proofErr w:type="spellStart"/>
      <w:r w:rsidRPr="005776FC">
        <w:rPr>
          <w:sz w:val="22"/>
          <w:szCs w:val="22"/>
        </w:rPr>
        <w:t>hipotesis</w:t>
      </w:r>
      <w:proofErr w:type="spellEnd"/>
      <w:r w:rsidRPr="005776FC">
        <w:rPr>
          <w:sz w:val="22"/>
          <w:szCs w:val="22"/>
        </w:rPr>
        <w:t xml:space="preserve"> </w:t>
      </w:r>
      <w:proofErr w:type="spellStart"/>
      <w:r w:rsidRPr="005776FC">
        <w:rPr>
          <w:sz w:val="22"/>
          <w:szCs w:val="22"/>
        </w:rPr>
        <w:t>tentang</w:t>
      </w:r>
      <w:proofErr w:type="spellEnd"/>
      <w:r w:rsidRPr="005776FC">
        <w:rPr>
          <w:sz w:val="22"/>
          <w:szCs w:val="22"/>
        </w:rPr>
        <w:t xml:space="preserve"> </w:t>
      </w:r>
      <w:proofErr w:type="spellStart"/>
      <w:r w:rsidRPr="005776FC">
        <w:rPr>
          <w:sz w:val="22"/>
          <w:szCs w:val="22"/>
        </w:rPr>
        <w:t>hubungan</w:t>
      </w:r>
      <w:proofErr w:type="spellEnd"/>
      <w:r w:rsidRPr="005776FC">
        <w:rPr>
          <w:sz w:val="22"/>
          <w:szCs w:val="22"/>
        </w:rPr>
        <w:t xml:space="preserve"> </w:t>
      </w:r>
      <w:proofErr w:type="spellStart"/>
      <w:r w:rsidRPr="005776FC">
        <w:rPr>
          <w:sz w:val="22"/>
          <w:szCs w:val="22"/>
        </w:rPr>
        <w:t>antara</w:t>
      </w:r>
      <w:proofErr w:type="spellEnd"/>
      <w:r w:rsidRPr="005776FC">
        <w:rPr>
          <w:sz w:val="22"/>
          <w:szCs w:val="22"/>
        </w:rPr>
        <w:t xml:space="preserve"> dua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Yaitu</w:t>
      </w:r>
      <w:proofErr w:type="spellEnd"/>
      <w:r w:rsidRPr="005776FC">
        <w:rPr>
          <w:sz w:val="22"/>
          <w:szCs w:val="22"/>
        </w:rPr>
        <w:t xml:space="preserve"> </w:t>
      </w:r>
      <w:proofErr w:type="spellStart"/>
      <w:r w:rsidRPr="005776FC">
        <w:rPr>
          <w:sz w:val="22"/>
          <w:szCs w:val="22"/>
        </w:rPr>
        <w:t>hubungan</w:t>
      </w:r>
      <w:proofErr w:type="spellEnd"/>
      <w:r w:rsidRPr="005776FC">
        <w:rPr>
          <w:sz w:val="22"/>
          <w:szCs w:val="22"/>
        </w:rPr>
        <w:t xml:space="preserve"> </w:t>
      </w:r>
      <w:proofErr w:type="spellStart"/>
      <w:r w:rsidRPr="005776FC">
        <w:rPr>
          <w:sz w:val="22"/>
          <w:szCs w:val="22"/>
        </w:rPr>
        <w:t>antara</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dan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terhadap</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Selain</w:t>
      </w:r>
      <w:proofErr w:type="spellEnd"/>
      <w:r w:rsidRPr="005776FC">
        <w:rPr>
          <w:sz w:val="22"/>
          <w:szCs w:val="22"/>
        </w:rPr>
        <w:t xml:space="preserve"> </w:t>
      </w:r>
      <w:proofErr w:type="spellStart"/>
      <w:r w:rsidRPr="005776FC">
        <w:rPr>
          <w:sz w:val="22"/>
          <w:szCs w:val="22"/>
        </w:rPr>
        <w:t>menggunakan</w:t>
      </w:r>
      <w:proofErr w:type="spellEnd"/>
      <w:r w:rsidRPr="005776FC">
        <w:rPr>
          <w:sz w:val="22"/>
          <w:szCs w:val="22"/>
        </w:rPr>
        <w:t xml:space="preserve"> </w:t>
      </w:r>
      <w:proofErr w:type="spellStart"/>
      <w:r w:rsidRPr="005776FC">
        <w:rPr>
          <w:sz w:val="22"/>
          <w:szCs w:val="22"/>
        </w:rPr>
        <w:t>tabel</w:t>
      </w:r>
      <w:proofErr w:type="spellEnd"/>
      <w:r w:rsidRPr="005776FC">
        <w:rPr>
          <w:sz w:val="22"/>
          <w:szCs w:val="22"/>
        </w:rPr>
        <w:t xml:space="preserve">, juga </w:t>
      </w:r>
      <w:proofErr w:type="spellStart"/>
      <w:r w:rsidRPr="005776FC">
        <w:rPr>
          <w:sz w:val="22"/>
          <w:szCs w:val="22"/>
        </w:rPr>
        <w:t>dapat</w:t>
      </w:r>
      <w:proofErr w:type="spellEnd"/>
      <w:r w:rsidRPr="005776FC">
        <w:rPr>
          <w:sz w:val="22"/>
          <w:szCs w:val="22"/>
        </w:rPr>
        <w:t xml:space="preserve"> </w:t>
      </w:r>
      <w:proofErr w:type="spellStart"/>
      <w:r w:rsidRPr="005776FC">
        <w:rPr>
          <w:sz w:val="22"/>
          <w:szCs w:val="22"/>
        </w:rPr>
        <w:t>dihitung</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uji F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rumus</w:t>
      </w:r>
      <w:proofErr w:type="spellEnd"/>
      <w:r w:rsidRPr="005776FC">
        <w:rPr>
          <w:sz w:val="22"/>
          <w:szCs w:val="22"/>
        </w:rPr>
        <w:t xml:space="preserve"> yang </w:t>
      </w:r>
      <w:proofErr w:type="spellStart"/>
      <w:r w:rsidRPr="005776FC">
        <w:rPr>
          <w:sz w:val="22"/>
          <w:szCs w:val="22"/>
        </w:rPr>
        <w:t>dijelaskan</w:t>
      </w:r>
      <w:proofErr w:type="spellEnd"/>
      <w:r w:rsidRPr="005776FC">
        <w:rPr>
          <w:sz w:val="22"/>
          <w:szCs w:val="22"/>
        </w:rPr>
        <w:t xml:space="preserve"> oleh </w:t>
      </w:r>
      <w:proofErr w:type="spellStart"/>
      <w:r w:rsidRPr="005776FC">
        <w:rPr>
          <w:sz w:val="22"/>
          <w:szCs w:val="22"/>
        </w:rPr>
        <w:t>Sugiyono</w:t>
      </w:r>
      <w:proofErr w:type="spellEnd"/>
      <w:r w:rsidRPr="005776FC">
        <w:rPr>
          <w:sz w:val="22"/>
          <w:szCs w:val="22"/>
        </w:rPr>
        <w:t xml:space="preserve"> (2017:266) </w:t>
      </w:r>
      <w:proofErr w:type="spellStart"/>
      <w:r w:rsidRPr="005776FC">
        <w:rPr>
          <w:sz w:val="22"/>
          <w:szCs w:val="22"/>
        </w:rPr>
        <w:t>sebagai</w:t>
      </w:r>
      <w:proofErr w:type="spellEnd"/>
      <w:r w:rsidRPr="005776FC">
        <w:rPr>
          <w:sz w:val="22"/>
          <w:szCs w:val="22"/>
        </w:rPr>
        <w:t xml:space="preserve"> </w:t>
      </w:r>
      <w:proofErr w:type="spellStart"/>
      <w:r w:rsidRPr="005776FC">
        <w:rPr>
          <w:sz w:val="22"/>
          <w:szCs w:val="22"/>
        </w:rPr>
        <w:t>berikut</w:t>
      </w:r>
      <w:proofErr w:type="spellEnd"/>
      <w:r w:rsidRPr="005776FC">
        <w:rPr>
          <w:sz w:val="22"/>
          <w:szCs w:val="22"/>
        </w:rPr>
        <w:t xml:space="preserve">: </w:t>
      </w:r>
    </w:p>
    <w:p w14:paraId="63E7A314" w14:textId="77777777" w:rsidR="00EA6221" w:rsidRDefault="00EA6221" w:rsidP="00FB4769">
      <w:pPr>
        <w:spacing w:line="360" w:lineRule="auto"/>
        <w:ind w:left="426" w:firstLine="425"/>
        <w:jc w:val="center"/>
        <w:rPr>
          <w:sz w:val="22"/>
          <w:szCs w:val="22"/>
        </w:rPr>
      </w:pPr>
      <m:oMath>
        <m:r>
          <w:rPr>
            <w:rFonts w:ascii="Cambria Math" w:hAnsi="Cambria Math"/>
            <w:sz w:val="22"/>
            <w:szCs w:val="22"/>
          </w:rPr>
          <m:t>Fh=</m:t>
        </m:r>
        <m:f>
          <m:fPr>
            <m:ctrlPr>
              <w:rPr>
                <w:rFonts w:ascii="Cambria Math" w:hAnsi="Cambria Math"/>
                <w:i/>
                <w:sz w:val="22"/>
                <w:szCs w:val="22"/>
              </w:rPr>
            </m:ctrlPr>
          </m:fPr>
          <m:num>
            <m:r>
              <w:rPr>
                <w:rFonts w:ascii="Cambria Math" w:hAnsi="Cambria Math"/>
                <w:sz w:val="22"/>
                <w:szCs w:val="22"/>
              </w:rPr>
              <m:t>R²/k</m:t>
            </m:r>
          </m:num>
          <m:den>
            <m:r>
              <w:rPr>
                <w:rFonts w:ascii="Cambria Math" w:hAnsi="Cambria Math"/>
                <w:sz w:val="22"/>
                <w:szCs w:val="22"/>
              </w:rPr>
              <m:t>k (1-</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r>
              <w:rPr>
                <w:rFonts w:ascii="Cambria Math" w:hAnsi="Cambria Math"/>
                <w:sz w:val="22"/>
                <w:szCs w:val="22"/>
              </w:rPr>
              <m:t>)</m:t>
            </m:r>
          </m:den>
        </m:f>
      </m:oMath>
      <w:r>
        <w:rPr>
          <w:sz w:val="22"/>
          <w:szCs w:val="22"/>
        </w:rPr>
        <w:t xml:space="preserve"> </w:t>
      </w:r>
      <w:r>
        <w:rPr>
          <w:sz w:val="22"/>
          <w:szCs w:val="22"/>
        </w:rPr>
        <w:tab/>
      </w:r>
      <w:r>
        <w:rPr>
          <w:sz w:val="22"/>
          <w:szCs w:val="22"/>
        </w:rPr>
        <w:tab/>
      </w:r>
      <w:r>
        <w:rPr>
          <w:sz w:val="22"/>
          <w:szCs w:val="22"/>
        </w:rPr>
        <w:tab/>
        <w:t>(2)</w:t>
      </w:r>
    </w:p>
    <w:p w14:paraId="486832CC" w14:textId="77777777" w:rsidR="00EA6221" w:rsidRDefault="00EA6221" w:rsidP="00027515">
      <w:pPr>
        <w:spacing w:line="360" w:lineRule="auto"/>
        <w:ind w:left="426"/>
        <w:jc w:val="both"/>
        <w:rPr>
          <w:sz w:val="22"/>
          <w:szCs w:val="22"/>
        </w:rPr>
      </w:pPr>
      <w:proofErr w:type="spellStart"/>
      <w:proofErr w:type="gramStart"/>
      <w:r w:rsidRPr="005776FC">
        <w:rPr>
          <w:sz w:val="22"/>
          <w:szCs w:val="22"/>
        </w:rPr>
        <w:t>Keterangan</w:t>
      </w:r>
      <w:proofErr w:type="spellEnd"/>
      <w:r w:rsidRPr="005776FC">
        <w:rPr>
          <w:sz w:val="22"/>
          <w:szCs w:val="22"/>
        </w:rPr>
        <w:t xml:space="preserve"> :</w:t>
      </w:r>
      <w:proofErr w:type="gramEnd"/>
      <w:r w:rsidRPr="005776FC">
        <w:rPr>
          <w:sz w:val="22"/>
          <w:szCs w:val="22"/>
        </w:rPr>
        <w:tab/>
      </w:r>
    </w:p>
    <w:p w14:paraId="6071919A" w14:textId="77777777" w:rsidR="00EA6221" w:rsidRPr="005776FC" w:rsidRDefault="00EA6221" w:rsidP="00027515">
      <w:pPr>
        <w:spacing w:line="360" w:lineRule="auto"/>
        <w:ind w:left="426"/>
        <w:jc w:val="both"/>
        <w:rPr>
          <w:sz w:val="22"/>
          <w:szCs w:val="22"/>
        </w:rPr>
      </w:pPr>
      <w:proofErr w:type="gramStart"/>
      <w:r w:rsidRPr="005776FC">
        <w:rPr>
          <w:sz w:val="22"/>
          <w:szCs w:val="22"/>
        </w:rPr>
        <w:t>R  =</w:t>
      </w:r>
      <w:proofErr w:type="gramEnd"/>
      <w:r w:rsidRPr="005776FC">
        <w:rPr>
          <w:sz w:val="22"/>
          <w:szCs w:val="22"/>
        </w:rPr>
        <w:t xml:space="preserve"> </w:t>
      </w:r>
      <w:proofErr w:type="spellStart"/>
      <w:r w:rsidRPr="005776FC">
        <w:rPr>
          <w:sz w:val="22"/>
          <w:szCs w:val="22"/>
        </w:rPr>
        <w:t>Koefisien</w:t>
      </w:r>
      <w:proofErr w:type="spellEnd"/>
      <w:r w:rsidRPr="005776FC">
        <w:rPr>
          <w:sz w:val="22"/>
          <w:szCs w:val="22"/>
        </w:rPr>
        <w:t xml:space="preserve"> </w:t>
      </w:r>
      <w:proofErr w:type="spellStart"/>
      <w:r w:rsidRPr="005776FC">
        <w:rPr>
          <w:sz w:val="22"/>
          <w:szCs w:val="22"/>
        </w:rPr>
        <w:t>regresi</w:t>
      </w:r>
      <w:proofErr w:type="spellEnd"/>
      <w:r w:rsidRPr="005776FC">
        <w:rPr>
          <w:sz w:val="22"/>
          <w:szCs w:val="22"/>
        </w:rPr>
        <w:t xml:space="preserve"> </w:t>
      </w:r>
    </w:p>
    <w:p w14:paraId="7FEBA472" w14:textId="77777777" w:rsidR="00EA6221" w:rsidRPr="005776FC" w:rsidRDefault="00EA6221" w:rsidP="00027515">
      <w:pPr>
        <w:spacing w:line="360" w:lineRule="auto"/>
        <w:ind w:left="426"/>
        <w:jc w:val="both"/>
        <w:rPr>
          <w:sz w:val="22"/>
          <w:szCs w:val="22"/>
        </w:rPr>
      </w:pPr>
      <w:proofErr w:type="gramStart"/>
      <w:r w:rsidRPr="005776FC">
        <w:rPr>
          <w:sz w:val="22"/>
          <w:szCs w:val="22"/>
        </w:rPr>
        <w:t>N  =</w:t>
      </w:r>
      <w:proofErr w:type="gramEnd"/>
      <w:r w:rsidRPr="005776FC">
        <w:rPr>
          <w:sz w:val="22"/>
          <w:szCs w:val="22"/>
        </w:rPr>
        <w:t xml:space="preserve"> </w:t>
      </w:r>
      <w:proofErr w:type="spellStart"/>
      <w:r w:rsidRPr="005776FC">
        <w:rPr>
          <w:sz w:val="22"/>
          <w:szCs w:val="22"/>
        </w:rPr>
        <w:t>Jumlah</w:t>
      </w:r>
      <w:proofErr w:type="spellEnd"/>
      <w:r w:rsidRPr="005776FC">
        <w:rPr>
          <w:sz w:val="22"/>
          <w:szCs w:val="22"/>
        </w:rPr>
        <w:t xml:space="preserve"> </w:t>
      </w:r>
      <w:proofErr w:type="spellStart"/>
      <w:r w:rsidRPr="005776FC">
        <w:rPr>
          <w:sz w:val="22"/>
          <w:szCs w:val="22"/>
        </w:rPr>
        <w:t>sampel</w:t>
      </w:r>
      <w:proofErr w:type="spellEnd"/>
      <w:r w:rsidRPr="005776FC">
        <w:rPr>
          <w:sz w:val="22"/>
          <w:szCs w:val="22"/>
        </w:rPr>
        <w:t xml:space="preserve"> </w:t>
      </w:r>
    </w:p>
    <w:p w14:paraId="0E10B203" w14:textId="77777777" w:rsidR="00EA6221" w:rsidRPr="005776FC" w:rsidRDefault="00EA6221" w:rsidP="00027515">
      <w:pPr>
        <w:spacing w:line="360" w:lineRule="auto"/>
        <w:ind w:left="426"/>
        <w:jc w:val="both"/>
        <w:rPr>
          <w:sz w:val="22"/>
          <w:szCs w:val="22"/>
        </w:rPr>
      </w:pPr>
      <w:r w:rsidRPr="005776FC">
        <w:rPr>
          <w:sz w:val="22"/>
          <w:szCs w:val="22"/>
        </w:rPr>
        <w:t xml:space="preserve">k   = </w:t>
      </w:r>
      <w:proofErr w:type="spellStart"/>
      <w:r w:rsidRPr="005776FC">
        <w:rPr>
          <w:sz w:val="22"/>
          <w:szCs w:val="22"/>
        </w:rPr>
        <w:t>Jumlah</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bebas</w:t>
      </w:r>
      <w:proofErr w:type="spellEnd"/>
    </w:p>
    <w:p w14:paraId="3189D5A9" w14:textId="77777777" w:rsidR="00EA6221" w:rsidRPr="005776FC" w:rsidRDefault="00EA6221" w:rsidP="00027515">
      <w:pPr>
        <w:spacing w:line="360" w:lineRule="auto"/>
        <w:ind w:left="426"/>
        <w:jc w:val="both"/>
        <w:rPr>
          <w:sz w:val="22"/>
          <w:szCs w:val="22"/>
        </w:rPr>
      </w:pPr>
      <w:proofErr w:type="spellStart"/>
      <w:r w:rsidRPr="005776FC">
        <w:rPr>
          <w:sz w:val="22"/>
          <w:szCs w:val="22"/>
        </w:rPr>
        <w:t>Hipotesis</w:t>
      </w:r>
      <w:proofErr w:type="spellEnd"/>
      <w:r w:rsidRPr="005776FC">
        <w:rPr>
          <w:sz w:val="22"/>
          <w:szCs w:val="22"/>
        </w:rPr>
        <w:t xml:space="preserve"> yang di uji </w:t>
      </w:r>
      <w:proofErr w:type="spellStart"/>
      <w:r w:rsidRPr="005776FC">
        <w:rPr>
          <w:sz w:val="22"/>
          <w:szCs w:val="22"/>
        </w:rPr>
        <w:t>dengan</w:t>
      </w:r>
      <w:proofErr w:type="spellEnd"/>
      <w:r w:rsidRPr="005776FC">
        <w:rPr>
          <w:sz w:val="22"/>
          <w:szCs w:val="22"/>
        </w:rPr>
        <w:t xml:space="preserve"> F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kriterianya</w:t>
      </w:r>
      <w:proofErr w:type="spellEnd"/>
      <w:r w:rsidRPr="005776FC">
        <w:rPr>
          <w:sz w:val="22"/>
          <w:szCs w:val="22"/>
        </w:rPr>
        <w:t xml:space="preserve"> </w:t>
      </w:r>
      <w:proofErr w:type="spellStart"/>
      <w:r w:rsidRPr="005776FC">
        <w:rPr>
          <w:sz w:val="22"/>
          <w:szCs w:val="22"/>
        </w:rPr>
        <w:t>adalah</w:t>
      </w:r>
      <w:proofErr w:type="spellEnd"/>
      <w:r w:rsidRPr="005776FC">
        <w:rPr>
          <w:sz w:val="22"/>
          <w:szCs w:val="22"/>
        </w:rPr>
        <w:t xml:space="preserve">: </w:t>
      </w:r>
    </w:p>
    <w:p w14:paraId="0FD6938F" w14:textId="77777777" w:rsidR="00EA6221" w:rsidRPr="005776FC" w:rsidRDefault="00EA6221" w:rsidP="00027515">
      <w:pPr>
        <w:numPr>
          <w:ilvl w:val="4"/>
          <w:numId w:val="5"/>
        </w:numPr>
        <w:suppressAutoHyphens w:val="0"/>
        <w:spacing w:line="360" w:lineRule="auto"/>
        <w:ind w:left="851"/>
        <w:jc w:val="both"/>
        <w:rPr>
          <w:sz w:val="22"/>
          <w:szCs w:val="22"/>
        </w:rPr>
      </w:pPr>
      <w:r w:rsidRPr="005776FC">
        <w:rPr>
          <w:sz w:val="22"/>
          <w:szCs w:val="22"/>
        </w:rPr>
        <w:t xml:space="preserve">Jika </w:t>
      </w:r>
      <w:proofErr w:type="spellStart"/>
      <w:r w:rsidRPr="005776FC">
        <w:rPr>
          <w:sz w:val="22"/>
          <w:szCs w:val="22"/>
        </w:rPr>
        <w:t>Fhitung</w:t>
      </w:r>
      <w:proofErr w:type="spellEnd"/>
      <w:r w:rsidRPr="005776FC">
        <w:rPr>
          <w:sz w:val="22"/>
          <w:szCs w:val="22"/>
        </w:rPr>
        <w:t xml:space="preserve"> &gt; </w:t>
      </w:r>
      <w:proofErr w:type="spellStart"/>
      <w:r w:rsidRPr="005776FC">
        <w:rPr>
          <w:sz w:val="22"/>
          <w:szCs w:val="22"/>
        </w:rPr>
        <w:t>Ftabel</w:t>
      </w:r>
      <w:proofErr w:type="spellEnd"/>
      <w:r w:rsidRPr="005776FC">
        <w:rPr>
          <w:sz w:val="22"/>
          <w:szCs w:val="22"/>
        </w:rPr>
        <w:t xml:space="preserve"> dan sig. F &lt; 0,05 </w:t>
      </w:r>
      <w:proofErr w:type="spellStart"/>
      <w:r w:rsidRPr="005776FC">
        <w:rPr>
          <w:sz w:val="22"/>
          <w:szCs w:val="22"/>
        </w:rPr>
        <w:t>maka</w:t>
      </w:r>
      <w:proofErr w:type="spellEnd"/>
      <w:r w:rsidRPr="005776FC">
        <w:rPr>
          <w:sz w:val="22"/>
          <w:szCs w:val="22"/>
        </w:rPr>
        <w:t xml:space="preserve"> H0 </w:t>
      </w:r>
      <w:proofErr w:type="spellStart"/>
      <w:r w:rsidRPr="005776FC">
        <w:rPr>
          <w:sz w:val="22"/>
          <w:szCs w:val="22"/>
        </w:rPr>
        <w:t>ditolak</w:t>
      </w:r>
      <w:proofErr w:type="spellEnd"/>
      <w:r w:rsidRPr="005776FC">
        <w:rPr>
          <w:sz w:val="22"/>
          <w:szCs w:val="22"/>
        </w:rPr>
        <w:t xml:space="preserve"> dan Ha </w:t>
      </w:r>
      <w:proofErr w:type="spellStart"/>
      <w:r w:rsidRPr="005776FC">
        <w:rPr>
          <w:sz w:val="22"/>
          <w:szCs w:val="22"/>
        </w:rPr>
        <w:t>diterima</w:t>
      </w:r>
      <w:proofErr w:type="spellEnd"/>
      <w:r w:rsidRPr="005776FC">
        <w:rPr>
          <w:sz w:val="22"/>
          <w:szCs w:val="22"/>
        </w:rPr>
        <w:t xml:space="preserve">. </w:t>
      </w:r>
      <w:proofErr w:type="spellStart"/>
      <w:r w:rsidRPr="005776FC">
        <w:rPr>
          <w:sz w:val="22"/>
          <w:szCs w:val="22"/>
        </w:rPr>
        <w:t>Sehingga</w:t>
      </w:r>
      <w:proofErr w:type="spellEnd"/>
      <w:r w:rsidRPr="005776FC">
        <w:rPr>
          <w:sz w:val="22"/>
          <w:szCs w:val="22"/>
        </w:rPr>
        <w:t xml:space="preserve"> </w:t>
      </w:r>
      <w:proofErr w:type="spellStart"/>
      <w:r w:rsidRPr="005776FC">
        <w:rPr>
          <w:sz w:val="22"/>
          <w:szCs w:val="22"/>
        </w:rPr>
        <w:t>dapat</w:t>
      </w:r>
      <w:proofErr w:type="spellEnd"/>
      <w:r w:rsidRPr="005776FC">
        <w:rPr>
          <w:sz w:val="22"/>
          <w:szCs w:val="22"/>
        </w:rPr>
        <w:t xml:space="preserve"> </w:t>
      </w:r>
      <w:proofErr w:type="spellStart"/>
      <w:r w:rsidRPr="005776FC">
        <w:rPr>
          <w:sz w:val="22"/>
          <w:szCs w:val="22"/>
        </w:rPr>
        <w:t>dikatakan</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bebas</w:t>
      </w:r>
      <w:proofErr w:type="spellEnd"/>
      <w:r w:rsidRPr="005776FC">
        <w:rPr>
          <w:sz w:val="22"/>
          <w:szCs w:val="22"/>
        </w:rPr>
        <w:t xml:space="preserve"> </w:t>
      </w:r>
      <w:proofErr w:type="spellStart"/>
      <w:r w:rsidRPr="005776FC">
        <w:rPr>
          <w:sz w:val="22"/>
          <w:szCs w:val="22"/>
        </w:rPr>
        <w:t>dari</w:t>
      </w:r>
      <w:proofErr w:type="spellEnd"/>
      <w:r w:rsidRPr="005776FC">
        <w:rPr>
          <w:sz w:val="22"/>
          <w:szCs w:val="22"/>
        </w:rPr>
        <w:t xml:space="preserve"> model </w:t>
      </w:r>
      <w:proofErr w:type="spellStart"/>
      <w:r w:rsidRPr="005776FC">
        <w:rPr>
          <w:sz w:val="22"/>
          <w:szCs w:val="22"/>
        </w:rPr>
        <w:t>regresi</w:t>
      </w:r>
      <w:proofErr w:type="spellEnd"/>
      <w:r w:rsidRPr="005776FC">
        <w:rPr>
          <w:sz w:val="22"/>
          <w:szCs w:val="22"/>
        </w:rPr>
        <w:t xml:space="preserve"> linear </w:t>
      </w:r>
      <w:proofErr w:type="spellStart"/>
      <w:r w:rsidRPr="005776FC">
        <w:rPr>
          <w:sz w:val="22"/>
          <w:szCs w:val="22"/>
        </w:rPr>
        <w:t>berganda</w:t>
      </w:r>
      <w:proofErr w:type="spellEnd"/>
      <w:r w:rsidRPr="005776FC">
        <w:rPr>
          <w:sz w:val="22"/>
          <w:szCs w:val="22"/>
        </w:rPr>
        <w:t xml:space="preserve"> </w:t>
      </w:r>
      <w:proofErr w:type="spellStart"/>
      <w:r w:rsidRPr="005776FC">
        <w:rPr>
          <w:sz w:val="22"/>
          <w:szCs w:val="22"/>
        </w:rPr>
        <w:t>dapat</w:t>
      </w:r>
      <w:proofErr w:type="spellEnd"/>
      <w:r w:rsidRPr="005776FC">
        <w:rPr>
          <w:sz w:val="22"/>
          <w:szCs w:val="22"/>
        </w:rPr>
        <w:t xml:space="preserve"> </w:t>
      </w:r>
      <w:proofErr w:type="spellStart"/>
      <w:r w:rsidRPr="005776FC">
        <w:rPr>
          <w:sz w:val="22"/>
          <w:szCs w:val="22"/>
        </w:rPr>
        <w:t>menerangkan</w:t>
      </w:r>
      <w:proofErr w:type="spellEnd"/>
      <w:r w:rsidRPr="005776FC">
        <w:rPr>
          <w:sz w:val="22"/>
          <w:szCs w:val="22"/>
        </w:rPr>
        <w:t xml:space="preserve"> </w:t>
      </w:r>
      <w:proofErr w:type="spellStart"/>
      <w:r w:rsidRPr="005776FC">
        <w:rPr>
          <w:sz w:val="22"/>
          <w:szCs w:val="22"/>
        </w:rPr>
        <w:t>varibel</w:t>
      </w:r>
      <w:proofErr w:type="spellEnd"/>
      <w:r w:rsidRPr="005776FC">
        <w:rPr>
          <w:sz w:val="22"/>
          <w:szCs w:val="22"/>
        </w:rPr>
        <w:t xml:space="preserve"> </w:t>
      </w:r>
      <w:proofErr w:type="spellStart"/>
      <w:r w:rsidRPr="005776FC">
        <w:rPr>
          <w:sz w:val="22"/>
          <w:szCs w:val="22"/>
        </w:rPr>
        <w:t>terikat</w:t>
      </w:r>
      <w:proofErr w:type="spellEnd"/>
      <w:r w:rsidRPr="005776FC">
        <w:rPr>
          <w:sz w:val="22"/>
          <w:szCs w:val="22"/>
        </w:rPr>
        <w:t xml:space="preserve"> </w:t>
      </w:r>
      <w:proofErr w:type="spellStart"/>
      <w:r w:rsidRPr="005776FC">
        <w:rPr>
          <w:sz w:val="22"/>
          <w:szCs w:val="22"/>
        </w:rPr>
        <w:t>secara</w:t>
      </w:r>
      <w:proofErr w:type="spellEnd"/>
      <w:r w:rsidRPr="005776FC">
        <w:rPr>
          <w:sz w:val="22"/>
          <w:szCs w:val="22"/>
        </w:rPr>
        <w:t xml:space="preserve"> </w:t>
      </w:r>
      <w:proofErr w:type="spellStart"/>
      <w:r w:rsidRPr="005776FC">
        <w:rPr>
          <w:sz w:val="22"/>
          <w:szCs w:val="22"/>
        </w:rPr>
        <w:t>serentak</w:t>
      </w:r>
      <w:proofErr w:type="spellEnd"/>
      <w:r w:rsidRPr="005776FC">
        <w:rPr>
          <w:sz w:val="22"/>
          <w:szCs w:val="22"/>
        </w:rPr>
        <w:t xml:space="preserve">. </w:t>
      </w:r>
      <w:proofErr w:type="spellStart"/>
      <w:r w:rsidRPr="005776FC">
        <w:rPr>
          <w:sz w:val="22"/>
          <w:szCs w:val="22"/>
        </w:rPr>
        <w:t>Atau</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kata lain </w:t>
      </w:r>
      <w:proofErr w:type="spellStart"/>
      <w:r w:rsidRPr="005776FC">
        <w:rPr>
          <w:sz w:val="22"/>
          <w:szCs w:val="22"/>
        </w:rPr>
        <w:t>dapat</w:t>
      </w:r>
      <w:proofErr w:type="spellEnd"/>
      <w:r w:rsidRPr="005776FC">
        <w:rPr>
          <w:sz w:val="22"/>
          <w:szCs w:val="22"/>
        </w:rPr>
        <w:t xml:space="preserve"> </w:t>
      </w:r>
      <w:proofErr w:type="spellStart"/>
      <w:r w:rsidRPr="005776FC">
        <w:rPr>
          <w:sz w:val="22"/>
          <w:szCs w:val="22"/>
        </w:rPr>
        <w:t>menyatakan</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terdapat</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(X1) dan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(X2) </w:t>
      </w:r>
      <w:proofErr w:type="spellStart"/>
      <w:r w:rsidRPr="005776FC">
        <w:rPr>
          <w:sz w:val="22"/>
          <w:szCs w:val="22"/>
        </w:rPr>
        <w:t>terhadap</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(Y). </w:t>
      </w:r>
    </w:p>
    <w:p w14:paraId="35E77C4A" w14:textId="77777777" w:rsidR="00EA6221" w:rsidRPr="005776FC" w:rsidRDefault="00EA6221" w:rsidP="00027515">
      <w:pPr>
        <w:numPr>
          <w:ilvl w:val="4"/>
          <w:numId w:val="5"/>
        </w:numPr>
        <w:suppressAutoHyphens w:val="0"/>
        <w:spacing w:line="360" w:lineRule="auto"/>
        <w:ind w:left="851"/>
        <w:jc w:val="both"/>
        <w:rPr>
          <w:sz w:val="22"/>
          <w:szCs w:val="22"/>
        </w:rPr>
      </w:pPr>
      <w:r w:rsidRPr="005776FC">
        <w:rPr>
          <w:sz w:val="22"/>
          <w:szCs w:val="22"/>
        </w:rPr>
        <w:t xml:space="preserve">Jika </w:t>
      </w:r>
      <w:proofErr w:type="spellStart"/>
      <w:r w:rsidRPr="005776FC">
        <w:rPr>
          <w:sz w:val="22"/>
          <w:szCs w:val="22"/>
        </w:rPr>
        <w:t>Fhitung</w:t>
      </w:r>
      <w:proofErr w:type="spellEnd"/>
      <w:r w:rsidRPr="005776FC">
        <w:rPr>
          <w:sz w:val="22"/>
          <w:szCs w:val="22"/>
        </w:rPr>
        <w:t xml:space="preserve"> &lt; </w:t>
      </w:r>
      <w:proofErr w:type="spellStart"/>
      <w:r w:rsidRPr="005776FC">
        <w:rPr>
          <w:sz w:val="22"/>
          <w:szCs w:val="22"/>
        </w:rPr>
        <w:t>Ftabel</w:t>
      </w:r>
      <w:proofErr w:type="spellEnd"/>
      <w:r w:rsidRPr="005776FC">
        <w:rPr>
          <w:sz w:val="22"/>
          <w:szCs w:val="22"/>
        </w:rPr>
        <w:t xml:space="preserve"> dan sig. F &gt; 0,05 </w:t>
      </w:r>
      <w:proofErr w:type="spellStart"/>
      <w:r w:rsidRPr="005776FC">
        <w:rPr>
          <w:sz w:val="22"/>
          <w:szCs w:val="22"/>
        </w:rPr>
        <w:t>maka</w:t>
      </w:r>
      <w:proofErr w:type="spellEnd"/>
      <w:r w:rsidRPr="005776FC">
        <w:rPr>
          <w:sz w:val="22"/>
          <w:szCs w:val="22"/>
        </w:rPr>
        <w:t xml:space="preserve"> H0 </w:t>
      </w:r>
      <w:proofErr w:type="spellStart"/>
      <w:r w:rsidRPr="005776FC">
        <w:rPr>
          <w:sz w:val="22"/>
          <w:szCs w:val="22"/>
        </w:rPr>
        <w:t>diterima</w:t>
      </w:r>
      <w:proofErr w:type="spellEnd"/>
      <w:r w:rsidRPr="005776FC">
        <w:rPr>
          <w:sz w:val="22"/>
          <w:szCs w:val="22"/>
        </w:rPr>
        <w:t xml:space="preserve"> dan Ha </w:t>
      </w:r>
      <w:proofErr w:type="spellStart"/>
      <w:r w:rsidRPr="005776FC">
        <w:rPr>
          <w:sz w:val="22"/>
          <w:szCs w:val="22"/>
        </w:rPr>
        <w:t>ditolak</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demikian</w:t>
      </w:r>
      <w:proofErr w:type="spellEnd"/>
      <w:r w:rsidRPr="005776FC">
        <w:rPr>
          <w:sz w:val="22"/>
          <w:szCs w:val="22"/>
        </w:rPr>
        <w:t xml:space="preserve"> </w:t>
      </w:r>
      <w:proofErr w:type="spellStart"/>
      <w:r w:rsidRPr="005776FC">
        <w:rPr>
          <w:sz w:val="22"/>
          <w:szCs w:val="22"/>
        </w:rPr>
        <w:t>dapat</w:t>
      </w:r>
      <w:proofErr w:type="spellEnd"/>
      <w:r w:rsidRPr="005776FC">
        <w:rPr>
          <w:sz w:val="22"/>
          <w:szCs w:val="22"/>
        </w:rPr>
        <w:t xml:space="preserve"> </w:t>
      </w:r>
      <w:proofErr w:type="spellStart"/>
      <w:r w:rsidRPr="005776FC">
        <w:rPr>
          <w:sz w:val="22"/>
          <w:szCs w:val="22"/>
        </w:rPr>
        <w:t>dikatakan</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bebas</w:t>
      </w:r>
      <w:proofErr w:type="spellEnd"/>
      <w:r w:rsidRPr="005776FC">
        <w:rPr>
          <w:sz w:val="22"/>
          <w:szCs w:val="22"/>
        </w:rPr>
        <w:t xml:space="preserve"> </w:t>
      </w:r>
      <w:proofErr w:type="spellStart"/>
      <w:r w:rsidRPr="005776FC">
        <w:rPr>
          <w:sz w:val="22"/>
          <w:szCs w:val="22"/>
        </w:rPr>
        <w:t>dari</w:t>
      </w:r>
      <w:proofErr w:type="spellEnd"/>
      <w:r w:rsidRPr="005776FC">
        <w:rPr>
          <w:sz w:val="22"/>
          <w:szCs w:val="22"/>
        </w:rPr>
        <w:t xml:space="preserve"> model </w:t>
      </w:r>
      <w:proofErr w:type="spellStart"/>
      <w:r w:rsidRPr="005776FC">
        <w:rPr>
          <w:sz w:val="22"/>
          <w:szCs w:val="22"/>
        </w:rPr>
        <w:t>regresi</w:t>
      </w:r>
      <w:proofErr w:type="spellEnd"/>
      <w:r w:rsidRPr="005776FC">
        <w:rPr>
          <w:sz w:val="22"/>
          <w:szCs w:val="22"/>
        </w:rPr>
        <w:t xml:space="preserve"> linear </w:t>
      </w:r>
      <w:proofErr w:type="spellStart"/>
      <w:r w:rsidRPr="005776FC">
        <w:rPr>
          <w:sz w:val="22"/>
          <w:szCs w:val="22"/>
        </w:rPr>
        <w:t>berganda</w:t>
      </w:r>
      <w:proofErr w:type="spellEnd"/>
      <w:r w:rsidRPr="005776FC">
        <w:rPr>
          <w:sz w:val="22"/>
          <w:szCs w:val="22"/>
        </w:rPr>
        <w:t xml:space="preserve"> </w:t>
      </w:r>
      <w:proofErr w:type="spellStart"/>
      <w:r w:rsidRPr="005776FC">
        <w:rPr>
          <w:sz w:val="22"/>
          <w:szCs w:val="22"/>
        </w:rPr>
        <w:t>tidak</w:t>
      </w:r>
      <w:proofErr w:type="spellEnd"/>
      <w:r w:rsidRPr="005776FC">
        <w:rPr>
          <w:sz w:val="22"/>
          <w:szCs w:val="22"/>
        </w:rPr>
        <w:t xml:space="preserve"> </w:t>
      </w:r>
      <w:proofErr w:type="spellStart"/>
      <w:r w:rsidRPr="005776FC">
        <w:rPr>
          <w:sz w:val="22"/>
          <w:szCs w:val="22"/>
        </w:rPr>
        <w:t>mampu</w:t>
      </w:r>
      <w:proofErr w:type="spellEnd"/>
      <w:r w:rsidRPr="005776FC">
        <w:rPr>
          <w:sz w:val="22"/>
          <w:szCs w:val="22"/>
        </w:rPr>
        <w:t xml:space="preserve"> </w:t>
      </w:r>
      <w:proofErr w:type="spellStart"/>
      <w:r w:rsidRPr="005776FC">
        <w:rPr>
          <w:sz w:val="22"/>
          <w:szCs w:val="22"/>
        </w:rPr>
        <w:t>menjelaskan</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terkaitnya</w:t>
      </w:r>
      <w:proofErr w:type="spellEnd"/>
      <w:r w:rsidRPr="005776FC">
        <w:rPr>
          <w:sz w:val="22"/>
          <w:szCs w:val="22"/>
        </w:rPr>
        <w:t xml:space="preserve">. </w:t>
      </w:r>
      <w:proofErr w:type="spellStart"/>
      <w:r w:rsidRPr="005776FC">
        <w:rPr>
          <w:sz w:val="22"/>
          <w:szCs w:val="22"/>
        </w:rPr>
        <w:t>Artinya</w:t>
      </w:r>
      <w:proofErr w:type="spellEnd"/>
      <w:r w:rsidRPr="005776FC">
        <w:rPr>
          <w:sz w:val="22"/>
          <w:szCs w:val="22"/>
        </w:rPr>
        <w:t xml:space="preserve">, </w:t>
      </w:r>
      <w:proofErr w:type="spellStart"/>
      <w:r w:rsidRPr="005776FC">
        <w:rPr>
          <w:sz w:val="22"/>
          <w:szCs w:val="22"/>
        </w:rPr>
        <w:t>dapat</w:t>
      </w:r>
      <w:proofErr w:type="spellEnd"/>
      <w:r w:rsidRPr="005776FC">
        <w:rPr>
          <w:sz w:val="22"/>
          <w:szCs w:val="22"/>
        </w:rPr>
        <w:t xml:space="preserve"> </w:t>
      </w:r>
      <w:proofErr w:type="spellStart"/>
      <w:r w:rsidRPr="005776FC">
        <w:rPr>
          <w:sz w:val="22"/>
          <w:szCs w:val="22"/>
        </w:rPr>
        <w:t>dinyatakan</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tidak</w:t>
      </w:r>
      <w:proofErr w:type="spellEnd"/>
      <w:r w:rsidRPr="005776FC">
        <w:rPr>
          <w:sz w:val="22"/>
          <w:szCs w:val="22"/>
        </w:rPr>
        <w:t xml:space="preserve"> </w:t>
      </w:r>
      <w:proofErr w:type="spellStart"/>
      <w:r w:rsidRPr="005776FC">
        <w:rPr>
          <w:sz w:val="22"/>
          <w:szCs w:val="22"/>
        </w:rPr>
        <w:t>terdapat</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(X1) dan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(X2) </w:t>
      </w:r>
      <w:proofErr w:type="spellStart"/>
      <w:r w:rsidRPr="005776FC">
        <w:rPr>
          <w:sz w:val="22"/>
          <w:szCs w:val="22"/>
        </w:rPr>
        <w:t>terhadap</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(Y). </w:t>
      </w:r>
    </w:p>
    <w:p w14:paraId="0C97E439" w14:textId="77777777" w:rsidR="00EA6221" w:rsidRPr="005776FC" w:rsidRDefault="00EA6221" w:rsidP="00027515">
      <w:pPr>
        <w:numPr>
          <w:ilvl w:val="3"/>
          <w:numId w:val="5"/>
        </w:numPr>
        <w:suppressAutoHyphens w:val="0"/>
        <w:spacing w:line="360" w:lineRule="auto"/>
        <w:ind w:left="426"/>
        <w:jc w:val="both"/>
        <w:rPr>
          <w:b/>
          <w:sz w:val="22"/>
          <w:szCs w:val="22"/>
        </w:rPr>
      </w:pPr>
      <w:r w:rsidRPr="005776FC">
        <w:rPr>
          <w:b/>
          <w:sz w:val="22"/>
          <w:szCs w:val="22"/>
        </w:rPr>
        <w:t xml:space="preserve">Uji </w:t>
      </w:r>
      <w:proofErr w:type="spellStart"/>
      <w:r w:rsidRPr="005776FC">
        <w:rPr>
          <w:b/>
          <w:sz w:val="22"/>
          <w:szCs w:val="22"/>
        </w:rPr>
        <w:t>Regresi</w:t>
      </w:r>
      <w:proofErr w:type="spellEnd"/>
      <w:r w:rsidRPr="005776FC">
        <w:rPr>
          <w:b/>
          <w:sz w:val="22"/>
          <w:szCs w:val="22"/>
        </w:rPr>
        <w:t xml:space="preserve"> Linear</w:t>
      </w:r>
    </w:p>
    <w:p w14:paraId="3DD44CE2" w14:textId="7D46CE7B" w:rsidR="00EA6221" w:rsidRPr="005776FC" w:rsidRDefault="00EA6221" w:rsidP="00632946">
      <w:pPr>
        <w:spacing w:line="360" w:lineRule="auto"/>
        <w:ind w:left="426" w:firstLine="425"/>
        <w:jc w:val="both"/>
        <w:rPr>
          <w:sz w:val="22"/>
          <w:szCs w:val="22"/>
        </w:rPr>
      </w:pPr>
      <w:r w:rsidRPr="005776FC">
        <w:rPr>
          <w:sz w:val="22"/>
          <w:szCs w:val="22"/>
        </w:rPr>
        <w:t xml:space="preserve">Uji </w:t>
      </w:r>
      <w:proofErr w:type="spellStart"/>
      <w:r w:rsidRPr="005776FC">
        <w:rPr>
          <w:sz w:val="22"/>
          <w:szCs w:val="22"/>
        </w:rPr>
        <w:t>Regresi</w:t>
      </w:r>
      <w:proofErr w:type="spellEnd"/>
      <w:r w:rsidRPr="005776FC">
        <w:rPr>
          <w:sz w:val="22"/>
          <w:szCs w:val="22"/>
        </w:rPr>
        <w:t xml:space="preserve"> Linear </w:t>
      </w:r>
      <w:proofErr w:type="spellStart"/>
      <w:r w:rsidRPr="005776FC">
        <w:rPr>
          <w:sz w:val="22"/>
          <w:szCs w:val="22"/>
        </w:rPr>
        <w:t>digunakan</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menganalisis</w:t>
      </w:r>
      <w:proofErr w:type="spellEnd"/>
      <w:r w:rsidRPr="005776FC">
        <w:rPr>
          <w:sz w:val="22"/>
          <w:szCs w:val="22"/>
        </w:rPr>
        <w:t xml:space="preserve"> </w:t>
      </w:r>
      <w:proofErr w:type="spellStart"/>
      <w:r w:rsidRPr="005776FC">
        <w:rPr>
          <w:sz w:val="22"/>
          <w:szCs w:val="22"/>
        </w:rPr>
        <w:t>hubungan</w:t>
      </w:r>
      <w:proofErr w:type="spellEnd"/>
      <w:r w:rsidRPr="005776FC">
        <w:rPr>
          <w:sz w:val="22"/>
          <w:szCs w:val="22"/>
        </w:rPr>
        <w:t xml:space="preserve"> </w:t>
      </w:r>
      <w:proofErr w:type="spellStart"/>
      <w:r w:rsidRPr="005776FC">
        <w:rPr>
          <w:sz w:val="22"/>
          <w:szCs w:val="22"/>
        </w:rPr>
        <w:t>antara</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dependen</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dan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independen</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dan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Analisis</w:t>
      </w:r>
      <w:proofErr w:type="spellEnd"/>
      <w:r w:rsidRPr="005776FC">
        <w:rPr>
          <w:sz w:val="22"/>
          <w:szCs w:val="22"/>
        </w:rPr>
        <w:t xml:space="preserve"> </w:t>
      </w:r>
      <w:proofErr w:type="spellStart"/>
      <w:r w:rsidRPr="005776FC">
        <w:rPr>
          <w:sz w:val="22"/>
          <w:szCs w:val="22"/>
        </w:rPr>
        <w:t>regresi</w:t>
      </w:r>
      <w:proofErr w:type="spellEnd"/>
      <w:r w:rsidRPr="005776FC">
        <w:rPr>
          <w:sz w:val="22"/>
          <w:szCs w:val="22"/>
        </w:rPr>
        <w:t xml:space="preserve"> </w:t>
      </w:r>
      <w:proofErr w:type="spellStart"/>
      <w:r w:rsidRPr="005776FC">
        <w:rPr>
          <w:sz w:val="22"/>
          <w:szCs w:val="22"/>
        </w:rPr>
        <w:t>berganda</w:t>
      </w:r>
      <w:proofErr w:type="spellEnd"/>
      <w:r w:rsidRPr="005776FC">
        <w:rPr>
          <w:sz w:val="22"/>
          <w:szCs w:val="22"/>
        </w:rPr>
        <w:t xml:space="preserve"> </w:t>
      </w:r>
      <w:proofErr w:type="spellStart"/>
      <w:r w:rsidRPr="005776FC">
        <w:rPr>
          <w:sz w:val="22"/>
          <w:szCs w:val="22"/>
        </w:rPr>
        <w:t>dipergunakan</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meramalkan</w:t>
      </w:r>
      <w:proofErr w:type="spellEnd"/>
      <w:r w:rsidRPr="005776FC">
        <w:rPr>
          <w:sz w:val="22"/>
          <w:szCs w:val="22"/>
        </w:rPr>
        <w:t xml:space="preserve"> </w:t>
      </w:r>
      <w:proofErr w:type="spellStart"/>
      <w:r w:rsidRPr="005776FC">
        <w:rPr>
          <w:sz w:val="22"/>
          <w:szCs w:val="22"/>
        </w:rPr>
        <w:t>perubahan</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satu</w:t>
      </w:r>
      <w:proofErr w:type="spellEnd"/>
      <w:r w:rsidRPr="005776FC">
        <w:rPr>
          <w:sz w:val="22"/>
          <w:szCs w:val="22"/>
        </w:rPr>
        <w:t xml:space="preserve"> yang </w:t>
      </w:r>
      <w:proofErr w:type="spellStart"/>
      <w:r w:rsidRPr="005776FC">
        <w:rPr>
          <w:sz w:val="22"/>
          <w:szCs w:val="22"/>
        </w:rPr>
        <w:t>disebabkan</w:t>
      </w:r>
      <w:proofErr w:type="spellEnd"/>
      <w:r w:rsidRPr="005776FC">
        <w:rPr>
          <w:sz w:val="22"/>
          <w:szCs w:val="22"/>
        </w:rPr>
        <w:t xml:space="preserve"> oleh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lain</w:t>
      </w:r>
      <w:proofErr w:type="spellEnd"/>
      <w:r w:rsidRPr="005776FC">
        <w:rPr>
          <w:sz w:val="22"/>
          <w:szCs w:val="22"/>
        </w:rPr>
        <w:t xml:space="preserve">. </w:t>
      </w:r>
      <w:proofErr w:type="spellStart"/>
      <w:r w:rsidRPr="005776FC">
        <w:rPr>
          <w:sz w:val="22"/>
          <w:szCs w:val="22"/>
        </w:rPr>
        <w:t>Menurut</w:t>
      </w:r>
      <w:proofErr w:type="spellEnd"/>
      <w:r w:rsidRPr="005776FC">
        <w:rPr>
          <w:sz w:val="22"/>
          <w:szCs w:val="22"/>
        </w:rPr>
        <w:t xml:space="preserve"> </w:t>
      </w:r>
      <w:proofErr w:type="spellStart"/>
      <w:r w:rsidRPr="005776FC">
        <w:rPr>
          <w:sz w:val="22"/>
          <w:szCs w:val="22"/>
        </w:rPr>
        <w:t>Sugiyono</w:t>
      </w:r>
      <w:proofErr w:type="spellEnd"/>
      <w:r w:rsidRPr="005776FC">
        <w:rPr>
          <w:sz w:val="22"/>
          <w:szCs w:val="22"/>
        </w:rPr>
        <w:t xml:space="preserve"> (2017:267), </w:t>
      </w:r>
      <w:proofErr w:type="spellStart"/>
      <w:r w:rsidRPr="005776FC">
        <w:rPr>
          <w:sz w:val="22"/>
          <w:szCs w:val="22"/>
        </w:rPr>
        <w:t>dijelaskan</w:t>
      </w:r>
      <w:proofErr w:type="spellEnd"/>
      <w:r w:rsidRPr="005776FC">
        <w:rPr>
          <w:sz w:val="22"/>
          <w:szCs w:val="22"/>
        </w:rPr>
        <w:t xml:space="preserve"> </w:t>
      </w:r>
      <w:proofErr w:type="spellStart"/>
      <w:r w:rsidRPr="005776FC">
        <w:rPr>
          <w:sz w:val="22"/>
          <w:szCs w:val="22"/>
        </w:rPr>
        <w:t>analisis</w:t>
      </w:r>
      <w:proofErr w:type="spellEnd"/>
      <w:r w:rsidRPr="005776FC">
        <w:rPr>
          <w:sz w:val="22"/>
          <w:szCs w:val="22"/>
        </w:rPr>
        <w:t xml:space="preserve"> </w:t>
      </w:r>
      <w:proofErr w:type="spellStart"/>
      <w:r w:rsidRPr="005776FC">
        <w:rPr>
          <w:sz w:val="22"/>
          <w:szCs w:val="22"/>
        </w:rPr>
        <w:t>ganda</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dua </w:t>
      </w:r>
      <w:proofErr w:type="spellStart"/>
      <w:r w:rsidRPr="005776FC">
        <w:rPr>
          <w:sz w:val="22"/>
          <w:szCs w:val="22"/>
        </w:rPr>
        <w:t>persamaan</w:t>
      </w:r>
      <w:proofErr w:type="spellEnd"/>
      <w:r w:rsidRPr="005776FC">
        <w:rPr>
          <w:sz w:val="22"/>
          <w:szCs w:val="22"/>
        </w:rPr>
        <w:t>.</w:t>
      </w:r>
      <w:r w:rsidR="00632946">
        <w:rPr>
          <w:sz w:val="22"/>
          <w:szCs w:val="22"/>
        </w:rPr>
        <w:t xml:space="preserve"> </w:t>
      </w:r>
      <w:proofErr w:type="spellStart"/>
      <w:r w:rsidRPr="005776FC">
        <w:rPr>
          <w:sz w:val="22"/>
          <w:szCs w:val="22"/>
        </w:rPr>
        <w:t>Rumus</w:t>
      </w:r>
      <w:proofErr w:type="spellEnd"/>
      <w:r w:rsidRPr="005776FC">
        <w:rPr>
          <w:sz w:val="22"/>
          <w:szCs w:val="22"/>
        </w:rPr>
        <w:t xml:space="preserve"> </w:t>
      </w:r>
      <w:proofErr w:type="spellStart"/>
      <w:r w:rsidRPr="005776FC">
        <w:rPr>
          <w:sz w:val="22"/>
          <w:szCs w:val="22"/>
        </w:rPr>
        <w:t>persamaan</w:t>
      </w:r>
      <w:proofErr w:type="spellEnd"/>
      <w:r w:rsidRPr="005776FC">
        <w:rPr>
          <w:sz w:val="22"/>
          <w:szCs w:val="22"/>
        </w:rPr>
        <w:t xml:space="preserve"> </w:t>
      </w:r>
      <w:proofErr w:type="spellStart"/>
      <w:r w:rsidRPr="005776FC">
        <w:rPr>
          <w:sz w:val="22"/>
          <w:szCs w:val="22"/>
        </w:rPr>
        <w:t>regresi</w:t>
      </w:r>
      <w:proofErr w:type="spellEnd"/>
      <w:r w:rsidRPr="005776FC">
        <w:rPr>
          <w:sz w:val="22"/>
          <w:szCs w:val="22"/>
        </w:rPr>
        <w:t xml:space="preserve"> linier </w:t>
      </w:r>
      <w:proofErr w:type="spellStart"/>
      <w:r w:rsidRPr="005776FC">
        <w:rPr>
          <w:sz w:val="22"/>
          <w:szCs w:val="22"/>
        </w:rPr>
        <w:t>berganda</w:t>
      </w:r>
      <w:proofErr w:type="spellEnd"/>
      <w:r w:rsidRPr="005776FC">
        <w:rPr>
          <w:sz w:val="22"/>
          <w:szCs w:val="22"/>
        </w:rPr>
        <w:t xml:space="preserve"> </w:t>
      </w:r>
      <w:proofErr w:type="spellStart"/>
      <w:r w:rsidRPr="005776FC">
        <w:rPr>
          <w:sz w:val="22"/>
          <w:szCs w:val="22"/>
        </w:rPr>
        <w:t>sebagai</w:t>
      </w:r>
      <w:proofErr w:type="spellEnd"/>
      <w:r w:rsidRPr="005776FC">
        <w:rPr>
          <w:sz w:val="22"/>
          <w:szCs w:val="22"/>
        </w:rPr>
        <w:t xml:space="preserve"> </w:t>
      </w:r>
      <w:proofErr w:type="spellStart"/>
      <w:r w:rsidRPr="005776FC">
        <w:rPr>
          <w:sz w:val="22"/>
          <w:szCs w:val="22"/>
        </w:rPr>
        <w:t>berikut</w:t>
      </w:r>
      <w:proofErr w:type="spellEnd"/>
      <w:r w:rsidRPr="005776FC">
        <w:rPr>
          <w:sz w:val="22"/>
          <w:szCs w:val="22"/>
        </w:rPr>
        <w:t>:</w:t>
      </w:r>
    </w:p>
    <w:p w14:paraId="149640E9" w14:textId="77777777" w:rsidR="00EA6221" w:rsidRDefault="00EA6221" w:rsidP="00027515">
      <w:pPr>
        <w:spacing w:line="360" w:lineRule="auto"/>
        <w:ind w:left="426" w:firstLine="425"/>
        <w:jc w:val="center"/>
        <w:rPr>
          <w:sz w:val="22"/>
          <w:szCs w:val="22"/>
        </w:rPr>
      </w:pPr>
      <m:oMath>
        <m:r>
          <m:rPr>
            <m:sty m:val="p"/>
          </m:rPr>
          <w:rPr>
            <w:rFonts w:ascii="Cambria Math" w:hAnsi="Cambria Math"/>
            <w:sz w:val="22"/>
            <w:szCs w:val="22"/>
          </w:rPr>
          <m:t>Y = a + b1X1 + b2X2 + e</m:t>
        </m:r>
      </m:oMath>
      <w:r>
        <w:rPr>
          <w:sz w:val="22"/>
          <w:szCs w:val="22"/>
        </w:rPr>
        <w:tab/>
      </w:r>
      <w:r>
        <w:rPr>
          <w:sz w:val="22"/>
          <w:szCs w:val="22"/>
        </w:rPr>
        <w:tab/>
        <w:t>(3)</w:t>
      </w:r>
    </w:p>
    <w:p w14:paraId="6344F712" w14:textId="77777777" w:rsidR="00EA6221" w:rsidRPr="005776FC" w:rsidRDefault="00EA6221" w:rsidP="00027515">
      <w:pPr>
        <w:spacing w:line="360" w:lineRule="auto"/>
        <w:ind w:left="426"/>
        <w:jc w:val="both"/>
        <w:rPr>
          <w:sz w:val="22"/>
          <w:szCs w:val="22"/>
        </w:rPr>
      </w:pPr>
      <w:proofErr w:type="spellStart"/>
      <w:r w:rsidRPr="005776FC">
        <w:rPr>
          <w:sz w:val="22"/>
          <w:szCs w:val="22"/>
        </w:rPr>
        <w:t>Keterangan</w:t>
      </w:r>
      <w:proofErr w:type="spellEnd"/>
      <w:r w:rsidRPr="005776FC">
        <w:rPr>
          <w:sz w:val="22"/>
          <w:szCs w:val="22"/>
        </w:rPr>
        <w:t xml:space="preserve">: </w:t>
      </w:r>
    </w:p>
    <w:p w14:paraId="67C751DE" w14:textId="77777777" w:rsidR="00EA6221" w:rsidRPr="005776FC" w:rsidRDefault="00EA6221" w:rsidP="00027515">
      <w:pPr>
        <w:tabs>
          <w:tab w:val="left" w:pos="1276"/>
        </w:tabs>
        <w:spacing w:line="360" w:lineRule="auto"/>
        <w:ind w:left="426"/>
        <w:jc w:val="both"/>
        <w:rPr>
          <w:sz w:val="22"/>
          <w:szCs w:val="22"/>
        </w:rPr>
      </w:pPr>
      <w:r w:rsidRPr="005776FC">
        <w:rPr>
          <w:sz w:val="22"/>
          <w:szCs w:val="22"/>
        </w:rPr>
        <w:t xml:space="preserve">Y </w:t>
      </w:r>
      <w:r w:rsidRPr="005776FC">
        <w:rPr>
          <w:sz w:val="22"/>
          <w:szCs w:val="22"/>
        </w:rPr>
        <w:tab/>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dependen</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
    <w:p w14:paraId="649C93CD" w14:textId="77777777" w:rsidR="00EA6221" w:rsidRPr="005776FC" w:rsidRDefault="00EA6221" w:rsidP="00027515">
      <w:pPr>
        <w:tabs>
          <w:tab w:val="left" w:pos="1276"/>
        </w:tabs>
        <w:spacing w:line="360" w:lineRule="auto"/>
        <w:ind w:left="426"/>
        <w:jc w:val="both"/>
        <w:rPr>
          <w:sz w:val="22"/>
          <w:szCs w:val="22"/>
        </w:rPr>
      </w:pPr>
      <w:r w:rsidRPr="005776FC">
        <w:rPr>
          <w:sz w:val="22"/>
          <w:szCs w:val="22"/>
        </w:rPr>
        <w:t xml:space="preserve">X1 </w:t>
      </w:r>
      <w:r w:rsidRPr="005776FC">
        <w:rPr>
          <w:sz w:val="22"/>
          <w:szCs w:val="22"/>
        </w:rPr>
        <w:tab/>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independen</w:t>
      </w:r>
      <w:proofErr w:type="spellEnd"/>
      <w:r w:rsidRPr="005776FC">
        <w:rPr>
          <w:sz w:val="22"/>
          <w:szCs w:val="22"/>
        </w:rPr>
        <w:t xml:space="preserve"> (Pola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w:t>
      </w:r>
    </w:p>
    <w:p w14:paraId="65DF1DBA" w14:textId="77777777" w:rsidR="00EA6221" w:rsidRPr="005776FC" w:rsidRDefault="00EA6221" w:rsidP="00027515">
      <w:pPr>
        <w:tabs>
          <w:tab w:val="left" w:pos="1276"/>
        </w:tabs>
        <w:spacing w:line="360" w:lineRule="auto"/>
        <w:ind w:left="426"/>
        <w:jc w:val="both"/>
        <w:rPr>
          <w:sz w:val="22"/>
          <w:szCs w:val="22"/>
        </w:rPr>
      </w:pPr>
      <w:r w:rsidRPr="005776FC">
        <w:rPr>
          <w:sz w:val="22"/>
          <w:szCs w:val="22"/>
        </w:rPr>
        <w:t xml:space="preserve">X2 </w:t>
      </w:r>
      <w:r w:rsidRPr="005776FC">
        <w:rPr>
          <w:sz w:val="22"/>
          <w:szCs w:val="22"/>
        </w:rPr>
        <w:tab/>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independen</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p>
    <w:p w14:paraId="3B8444E2" w14:textId="77777777" w:rsidR="00EA6221" w:rsidRPr="005776FC" w:rsidRDefault="00EA6221" w:rsidP="00027515">
      <w:pPr>
        <w:tabs>
          <w:tab w:val="left" w:pos="1276"/>
        </w:tabs>
        <w:spacing w:line="360" w:lineRule="auto"/>
        <w:ind w:left="426"/>
        <w:jc w:val="both"/>
        <w:rPr>
          <w:sz w:val="22"/>
          <w:szCs w:val="22"/>
        </w:rPr>
      </w:pPr>
      <w:r w:rsidRPr="005776FC">
        <w:rPr>
          <w:sz w:val="22"/>
          <w:szCs w:val="22"/>
        </w:rPr>
        <w:t xml:space="preserve">a </w:t>
      </w:r>
      <w:r w:rsidRPr="005776FC">
        <w:rPr>
          <w:sz w:val="22"/>
          <w:szCs w:val="22"/>
        </w:rPr>
        <w:tab/>
        <w:t xml:space="preserve">= </w:t>
      </w:r>
      <w:proofErr w:type="spellStart"/>
      <w:r w:rsidRPr="005776FC">
        <w:rPr>
          <w:sz w:val="22"/>
          <w:szCs w:val="22"/>
        </w:rPr>
        <w:t>Konstanta</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Y </w:t>
      </w:r>
      <w:proofErr w:type="spellStart"/>
      <w:r w:rsidRPr="005776FC">
        <w:rPr>
          <w:sz w:val="22"/>
          <w:szCs w:val="22"/>
        </w:rPr>
        <w:t>apabila</w:t>
      </w:r>
      <w:proofErr w:type="spellEnd"/>
      <w:r w:rsidRPr="005776FC">
        <w:rPr>
          <w:sz w:val="22"/>
          <w:szCs w:val="22"/>
        </w:rPr>
        <w:t xml:space="preserve"> X1 dan X2 = 0)</w:t>
      </w:r>
    </w:p>
    <w:p w14:paraId="5C53638C" w14:textId="77777777" w:rsidR="00EA6221" w:rsidRPr="005776FC" w:rsidRDefault="00EA6221" w:rsidP="00027515">
      <w:pPr>
        <w:tabs>
          <w:tab w:val="left" w:pos="1276"/>
        </w:tabs>
        <w:spacing w:line="360" w:lineRule="auto"/>
        <w:ind w:left="426"/>
        <w:jc w:val="both"/>
        <w:rPr>
          <w:sz w:val="22"/>
          <w:szCs w:val="22"/>
        </w:rPr>
      </w:pPr>
      <w:r w:rsidRPr="005776FC">
        <w:rPr>
          <w:sz w:val="22"/>
          <w:szCs w:val="22"/>
        </w:rPr>
        <w:lastRenderedPageBreak/>
        <w:t>b</w:t>
      </w:r>
      <w:proofErr w:type="gramStart"/>
      <w:r w:rsidRPr="005776FC">
        <w:rPr>
          <w:sz w:val="22"/>
          <w:szCs w:val="22"/>
        </w:rPr>
        <w:t>1 ,</w:t>
      </w:r>
      <w:proofErr w:type="gramEnd"/>
      <w:r w:rsidRPr="005776FC">
        <w:rPr>
          <w:sz w:val="22"/>
          <w:szCs w:val="22"/>
        </w:rPr>
        <w:t xml:space="preserve"> b2</w:t>
      </w:r>
      <w:r w:rsidRPr="005776FC">
        <w:rPr>
          <w:sz w:val="22"/>
          <w:szCs w:val="22"/>
        </w:rPr>
        <w:tab/>
        <w:t xml:space="preserve">= </w:t>
      </w:r>
      <w:proofErr w:type="spellStart"/>
      <w:r w:rsidRPr="005776FC">
        <w:rPr>
          <w:sz w:val="22"/>
          <w:szCs w:val="22"/>
        </w:rPr>
        <w:t>Koefisien</w:t>
      </w:r>
      <w:proofErr w:type="spellEnd"/>
      <w:r w:rsidRPr="005776FC">
        <w:rPr>
          <w:sz w:val="22"/>
          <w:szCs w:val="22"/>
        </w:rPr>
        <w:t xml:space="preserve"> </w:t>
      </w:r>
      <w:proofErr w:type="spellStart"/>
      <w:r w:rsidRPr="005776FC">
        <w:rPr>
          <w:sz w:val="22"/>
          <w:szCs w:val="22"/>
        </w:rPr>
        <w:t>regresi</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peningkatan</w:t>
      </w:r>
      <w:proofErr w:type="spellEnd"/>
      <w:r w:rsidRPr="005776FC">
        <w:rPr>
          <w:sz w:val="22"/>
          <w:szCs w:val="22"/>
        </w:rPr>
        <w:t xml:space="preserve"> </w:t>
      </w:r>
      <w:proofErr w:type="spellStart"/>
      <w:r w:rsidRPr="005776FC">
        <w:rPr>
          <w:sz w:val="22"/>
          <w:szCs w:val="22"/>
        </w:rPr>
        <w:t>ataupun</w:t>
      </w:r>
      <w:proofErr w:type="spellEnd"/>
      <w:r w:rsidRPr="005776FC">
        <w:rPr>
          <w:sz w:val="22"/>
          <w:szCs w:val="22"/>
        </w:rPr>
        <w:t xml:space="preserve"> </w:t>
      </w:r>
      <w:proofErr w:type="spellStart"/>
      <w:r w:rsidRPr="005776FC">
        <w:rPr>
          <w:sz w:val="22"/>
          <w:szCs w:val="22"/>
        </w:rPr>
        <w:t>penurunan</w:t>
      </w:r>
      <w:proofErr w:type="spellEnd"/>
      <w:r w:rsidRPr="005776FC">
        <w:rPr>
          <w:sz w:val="22"/>
          <w:szCs w:val="22"/>
        </w:rPr>
        <w:t>)</w:t>
      </w:r>
    </w:p>
    <w:p w14:paraId="061EDCB6" w14:textId="77777777" w:rsidR="00EA6221" w:rsidRPr="005776FC" w:rsidRDefault="00EA6221" w:rsidP="00027515">
      <w:pPr>
        <w:tabs>
          <w:tab w:val="left" w:pos="1276"/>
        </w:tabs>
        <w:spacing w:line="360" w:lineRule="auto"/>
        <w:ind w:left="426"/>
        <w:jc w:val="both"/>
        <w:rPr>
          <w:sz w:val="22"/>
          <w:szCs w:val="22"/>
        </w:rPr>
      </w:pPr>
      <w:r w:rsidRPr="005776FC">
        <w:rPr>
          <w:sz w:val="22"/>
          <w:szCs w:val="22"/>
        </w:rPr>
        <w:t xml:space="preserve">E </w:t>
      </w:r>
      <w:r w:rsidRPr="005776FC">
        <w:rPr>
          <w:sz w:val="22"/>
          <w:szCs w:val="22"/>
        </w:rPr>
        <w:tab/>
        <w:t>= Error</w:t>
      </w:r>
    </w:p>
    <w:p w14:paraId="6905E657" w14:textId="77777777" w:rsidR="00EA6221" w:rsidRPr="00667B5E" w:rsidRDefault="00EA6221" w:rsidP="00561A76">
      <w:pPr>
        <w:pStyle w:val="Heading1"/>
        <w:spacing w:before="120" w:after="120" w:line="240" w:lineRule="auto"/>
        <w:jc w:val="left"/>
        <w:rPr>
          <w:noProof/>
          <w:sz w:val="22"/>
          <w:szCs w:val="22"/>
          <w:lang w:val="id-ID"/>
        </w:rPr>
      </w:pPr>
      <w:r w:rsidRPr="00667B5E">
        <w:rPr>
          <w:noProof/>
          <w:sz w:val="22"/>
          <w:szCs w:val="22"/>
          <w:lang w:val="id-ID"/>
        </w:rPr>
        <w:t xml:space="preserve">HASIL DAN </w:t>
      </w:r>
      <w:r>
        <w:rPr>
          <w:noProof/>
          <w:sz w:val="22"/>
          <w:szCs w:val="22"/>
          <w:lang w:val="id-ID"/>
        </w:rPr>
        <w:t>PEMBAHASAN</w:t>
      </w:r>
      <w:r w:rsidRPr="00667B5E">
        <w:rPr>
          <w:noProof/>
          <w:sz w:val="22"/>
          <w:szCs w:val="22"/>
          <w:lang w:val="id-ID"/>
        </w:rPr>
        <w:t xml:space="preserve"> </w:t>
      </w:r>
    </w:p>
    <w:p w14:paraId="22628899" w14:textId="77777777" w:rsidR="00EA6221" w:rsidRPr="00027515" w:rsidRDefault="00EA6221" w:rsidP="00027515">
      <w:pPr>
        <w:pStyle w:val="ListParagraph"/>
        <w:numPr>
          <w:ilvl w:val="0"/>
          <w:numId w:val="9"/>
        </w:numPr>
        <w:tabs>
          <w:tab w:val="left" w:pos="567"/>
        </w:tabs>
        <w:spacing w:line="360" w:lineRule="auto"/>
        <w:ind w:leftChars="0" w:left="426" w:firstLineChars="0"/>
        <w:jc w:val="both"/>
        <w:rPr>
          <w:b/>
          <w:sz w:val="22"/>
          <w:szCs w:val="22"/>
        </w:rPr>
      </w:pPr>
      <w:r w:rsidRPr="00027515">
        <w:rPr>
          <w:b/>
          <w:sz w:val="22"/>
          <w:szCs w:val="22"/>
        </w:rPr>
        <w:t xml:space="preserve">Hasil </w:t>
      </w:r>
    </w:p>
    <w:p w14:paraId="391F2C20" w14:textId="77777777" w:rsidR="00EA6221" w:rsidRPr="005776FC" w:rsidRDefault="00EA6221" w:rsidP="00027515">
      <w:pPr>
        <w:tabs>
          <w:tab w:val="left" w:pos="783"/>
        </w:tabs>
        <w:spacing w:line="360" w:lineRule="auto"/>
        <w:ind w:left="426" w:firstLine="426"/>
        <w:jc w:val="both"/>
        <w:rPr>
          <w:sz w:val="22"/>
          <w:szCs w:val="22"/>
        </w:rPr>
      </w:pP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dilaksanakan</w:t>
      </w:r>
      <w:proofErr w:type="spellEnd"/>
      <w:r w:rsidRPr="005776FC">
        <w:rPr>
          <w:sz w:val="22"/>
          <w:szCs w:val="22"/>
        </w:rPr>
        <w:t xml:space="preserve"> di MAN 2 </w:t>
      </w:r>
      <w:proofErr w:type="spellStart"/>
      <w:r w:rsidRPr="005776FC">
        <w:rPr>
          <w:sz w:val="22"/>
          <w:szCs w:val="22"/>
        </w:rPr>
        <w:t>Nganjuk</w:t>
      </w:r>
      <w:proofErr w:type="spellEnd"/>
      <w:r w:rsidRPr="005776FC">
        <w:rPr>
          <w:sz w:val="22"/>
          <w:szCs w:val="22"/>
        </w:rPr>
        <w:t xml:space="preserve"> pada </w:t>
      </w:r>
      <w:proofErr w:type="spellStart"/>
      <w:r w:rsidRPr="005776FC">
        <w:rPr>
          <w:sz w:val="22"/>
          <w:szCs w:val="22"/>
        </w:rPr>
        <w:t>tanggal</w:t>
      </w:r>
      <w:proofErr w:type="spellEnd"/>
      <w:r w:rsidRPr="005776FC">
        <w:rPr>
          <w:sz w:val="22"/>
          <w:szCs w:val="22"/>
        </w:rPr>
        <w:t xml:space="preserve"> 27 Mei 2024 yang </w:t>
      </w:r>
      <w:proofErr w:type="spellStart"/>
      <w:r w:rsidRPr="005776FC">
        <w:rPr>
          <w:sz w:val="22"/>
          <w:szCs w:val="22"/>
        </w:rPr>
        <w:t>ditujukan</w:t>
      </w:r>
      <w:proofErr w:type="spellEnd"/>
      <w:r w:rsidRPr="005776FC">
        <w:rPr>
          <w:sz w:val="22"/>
          <w:szCs w:val="22"/>
        </w:rPr>
        <w:t xml:space="preserve"> pada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kelas</w:t>
      </w:r>
      <w:proofErr w:type="spellEnd"/>
      <w:r w:rsidRPr="005776FC">
        <w:rPr>
          <w:sz w:val="22"/>
          <w:szCs w:val="22"/>
        </w:rPr>
        <w:t xml:space="preserve"> X-F, </w:t>
      </w:r>
      <w:proofErr w:type="spellStart"/>
      <w:r w:rsidRPr="005776FC">
        <w:rPr>
          <w:sz w:val="22"/>
          <w:szCs w:val="22"/>
        </w:rPr>
        <w:t>diawali</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penyebaran</w:t>
      </w:r>
      <w:proofErr w:type="spellEnd"/>
      <w:r w:rsidRPr="005776FC">
        <w:rPr>
          <w:sz w:val="22"/>
          <w:szCs w:val="22"/>
        </w:rPr>
        <w:t xml:space="preserve"> </w:t>
      </w:r>
      <w:proofErr w:type="spellStart"/>
      <w:r w:rsidRPr="005776FC">
        <w:rPr>
          <w:sz w:val="22"/>
          <w:szCs w:val="22"/>
        </w:rPr>
        <w:t>instrumen</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yang </w:t>
      </w:r>
      <w:proofErr w:type="spellStart"/>
      <w:r w:rsidRPr="005776FC">
        <w:rPr>
          <w:sz w:val="22"/>
          <w:szCs w:val="22"/>
        </w:rPr>
        <w:t>berupa</w:t>
      </w:r>
      <w:proofErr w:type="spellEnd"/>
      <w:r w:rsidRPr="005776FC">
        <w:rPr>
          <w:sz w:val="22"/>
          <w:szCs w:val="22"/>
        </w:rPr>
        <w:t xml:space="preserve"> </w:t>
      </w:r>
      <w:proofErr w:type="spellStart"/>
      <w:r w:rsidRPr="005776FC">
        <w:rPr>
          <w:sz w:val="22"/>
          <w:szCs w:val="22"/>
        </w:rPr>
        <w:t>angket</w:t>
      </w:r>
      <w:proofErr w:type="spellEnd"/>
      <w:r w:rsidRPr="005776FC">
        <w:rPr>
          <w:sz w:val="22"/>
          <w:szCs w:val="22"/>
        </w:rPr>
        <w:t xml:space="preserve"> yang </w:t>
      </w:r>
      <w:proofErr w:type="spellStart"/>
      <w:r w:rsidRPr="005776FC">
        <w:rPr>
          <w:sz w:val="22"/>
          <w:szCs w:val="22"/>
        </w:rPr>
        <w:t>disebarkan</w:t>
      </w:r>
      <w:proofErr w:type="spellEnd"/>
      <w:r w:rsidRPr="005776FC">
        <w:rPr>
          <w:sz w:val="22"/>
          <w:szCs w:val="22"/>
        </w:rPr>
        <w:t xml:space="preserve"> </w:t>
      </w:r>
      <w:proofErr w:type="spellStart"/>
      <w:r w:rsidRPr="005776FC">
        <w:rPr>
          <w:sz w:val="22"/>
          <w:szCs w:val="22"/>
        </w:rPr>
        <w:t>secara</w:t>
      </w:r>
      <w:proofErr w:type="spellEnd"/>
      <w:r w:rsidRPr="005776FC">
        <w:rPr>
          <w:sz w:val="22"/>
          <w:szCs w:val="22"/>
        </w:rPr>
        <w:t xml:space="preserve"> </w:t>
      </w:r>
      <w:proofErr w:type="spellStart"/>
      <w:r w:rsidRPr="005776FC">
        <w:rPr>
          <w:sz w:val="22"/>
          <w:szCs w:val="22"/>
        </w:rPr>
        <w:t>langsung</w:t>
      </w:r>
      <w:proofErr w:type="spellEnd"/>
      <w:r w:rsidRPr="005776FC">
        <w:rPr>
          <w:sz w:val="22"/>
          <w:szCs w:val="22"/>
        </w:rPr>
        <w:t xml:space="preserve"> </w:t>
      </w:r>
      <w:proofErr w:type="spellStart"/>
      <w:r w:rsidRPr="005776FC">
        <w:rPr>
          <w:sz w:val="22"/>
          <w:szCs w:val="22"/>
        </w:rPr>
        <w:t>kepada</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kelas</w:t>
      </w:r>
      <w:proofErr w:type="spellEnd"/>
      <w:r w:rsidRPr="005776FC">
        <w:rPr>
          <w:sz w:val="22"/>
          <w:szCs w:val="22"/>
        </w:rPr>
        <w:t xml:space="preserve"> X-F </w:t>
      </w:r>
      <w:proofErr w:type="spellStart"/>
      <w:r w:rsidRPr="005776FC">
        <w:rPr>
          <w:sz w:val="22"/>
          <w:szCs w:val="22"/>
        </w:rPr>
        <w:t>sebanyak</w:t>
      </w:r>
      <w:proofErr w:type="spellEnd"/>
      <w:r w:rsidRPr="005776FC">
        <w:rPr>
          <w:sz w:val="22"/>
          <w:szCs w:val="22"/>
        </w:rPr>
        <w:t xml:space="preserve"> 36 </w:t>
      </w:r>
      <w:proofErr w:type="spellStart"/>
      <w:r w:rsidRPr="005776FC">
        <w:rPr>
          <w:sz w:val="22"/>
          <w:szCs w:val="22"/>
        </w:rPr>
        <w:t>responden</w:t>
      </w:r>
      <w:proofErr w:type="spellEnd"/>
      <w:r w:rsidRPr="005776FC">
        <w:rPr>
          <w:sz w:val="22"/>
          <w:szCs w:val="22"/>
        </w:rPr>
        <w:t xml:space="preserve">. 1) </w:t>
      </w:r>
      <w:proofErr w:type="spellStart"/>
      <w:r w:rsidRPr="005776FC">
        <w:rPr>
          <w:sz w:val="22"/>
          <w:szCs w:val="22"/>
        </w:rPr>
        <w:t>Berdasarkan</w:t>
      </w:r>
      <w:proofErr w:type="spellEnd"/>
      <w:r w:rsidRPr="005776FC">
        <w:rPr>
          <w:sz w:val="22"/>
          <w:szCs w:val="22"/>
        </w:rPr>
        <w:t xml:space="preserve"> </w:t>
      </w:r>
      <w:proofErr w:type="spellStart"/>
      <w:r w:rsidRPr="005776FC">
        <w:rPr>
          <w:sz w:val="22"/>
          <w:szCs w:val="22"/>
        </w:rPr>
        <w:t>hasil</w:t>
      </w:r>
      <w:proofErr w:type="spellEnd"/>
      <w:r w:rsidRPr="005776FC">
        <w:rPr>
          <w:sz w:val="22"/>
          <w:szCs w:val="22"/>
        </w:rPr>
        <w:t xml:space="preserve"> </w:t>
      </w:r>
      <w:proofErr w:type="spellStart"/>
      <w:r w:rsidRPr="005776FC">
        <w:rPr>
          <w:sz w:val="22"/>
          <w:szCs w:val="22"/>
        </w:rPr>
        <w:t>analisis</w:t>
      </w:r>
      <w:proofErr w:type="spellEnd"/>
      <w:r w:rsidRPr="005776FC">
        <w:rPr>
          <w:sz w:val="22"/>
          <w:szCs w:val="22"/>
        </w:rPr>
        <w:t xml:space="preserve"> </w:t>
      </w:r>
      <w:proofErr w:type="spellStart"/>
      <w:r w:rsidRPr="005776FC">
        <w:rPr>
          <w:sz w:val="22"/>
          <w:szCs w:val="22"/>
        </w:rPr>
        <w:t>dari</w:t>
      </w:r>
      <w:proofErr w:type="spellEnd"/>
      <w:r w:rsidRPr="005776FC">
        <w:rPr>
          <w:sz w:val="22"/>
          <w:szCs w:val="22"/>
        </w:rPr>
        <w:t xml:space="preserve"> </w:t>
      </w:r>
      <w:proofErr w:type="spellStart"/>
      <w:r w:rsidRPr="005776FC">
        <w:rPr>
          <w:sz w:val="22"/>
          <w:szCs w:val="22"/>
        </w:rPr>
        <w:t>jawaban</w:t>
      </w:r>
      <w:proofErr w:type="spellEnd"/>
      <w:r w:rsidRPr="005776FC">
        <w:rPr>
          <w:sz w:val="22"/>
          <w:szCs w:val="22"/>
        </w:rPr>
        <w:t xml:space="preserve"> </w:t>
      </w:r>
      <w:proofErr w:type="spellStart"/>
      <w:r w:rsidRPr="005776FC">
        <w:rPr>
          <w:sz w:val="22"/>
          <w:szCs w:val="22"/>
        </w:rPr>
        <w:t>responden</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gramStart"/>
      <w:r w:rsidRPr="005776FC">
        <w:rPr>
          <w:sz w:val="22"/>
          <w:szCs w:val="22"/>
        </w:rPr>
        <w:t xml:space="preserve">Y)  </w:t>
      </w:r>
      <w:proofErr w:type="spellStart"/>
      <w:r w:rsidRPr="005776FC">
        <w:rPr>
          <w:sz w:val="22"/>
          <w:szCs w:val="22"/>
        </w:rPr>
        <w:t>termasuk</w:t>
      </w:r>
      <w:proofErr w:type="spellEnd"/>
      <w:proofErr w:type="gramEnd"/>
      <w:r w:rsidRPr="005776FC">
        <w:rPr>
          <w:sz w:val="22"/>
          <w:szCs w:val="22"/>
        </w:rPr>
        <w:t xml:space="preserve">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kategori</w:t>
      </w:r>
      <w:proofErr w:type="spellEnd"/>
      <w:r w:rsidRPr="005776FC">
        <w:rPr>
          <w:sz w:val="22"/>
          <w:szCs w:val="22"/>
        </w:rPr>
        <w:t xml:space="preserve"> </w:t>
      </w:r>
      <w:proofErr w:type="spellStart"/>
      <w:r w:rsidRPr="005776FC">
        <w:rPr>
          <w:sz w:val="22"/>
          <w:szCs w:val="22"/>
        </w:rPr>
        <w:t>memiliki</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yang </w:t>
      </w:r>
      <w:proofErr w:type="spellStart"/>
      <w:r w:rsidRPr="005776FC">
        <w:rPr>
          <w:sz w:val="22"/>
          <w:szCs w:val="22"/>
        </w:rPr>
        <w:t>tinggi</w:t>
      </w:r>
      <w:proofErr w:type="spellEnd"/>
      <w:r w:rsidRPr="005776FC">
        <w:rPr>
          <w:sz w:val="22"/>
          <w:szCs w:val="22"/>
        </w:rPr>
        <w:t xml:space="preserve">. 2) </w:t>
      </w:r>
      <w:proofErr w:type="spellStart"/>
      <w:r w:rsidRPr="005776FC">
        <w:rPr>
          <w:sz w:val="22"/>
          <w:szCs w:val="22"/>
        </w:rPr>
        <w:t>Berdasarkan</w:t>
      </w:r>
      <w:proofErr w:type="spellEnd"/>
      <w:r w:rsidRPr="005776FC">
        <w:rPr>
          <w:sz w:val="22"/>
          <w:szCs w:val="22"/>
        </w:rPr>
        <w:t xml:space="preserve"> </w:t>
      </w:r>
      <w:proofErr w:type="spellStart"/>
      <w:r w:rsidRPr="005776FC">
        <w:rPr>
          <w:sz w:val="22"/>
          <w:szCs w:val="22"/>
        </w:rPr>
        <w:t>hasil</w:t>
      </w:r>
      <w:proofErr w:type="spellEnd"/>
      <w:r w:rsidRPr="005776FC">
        <w:rPr>
          <w:sz w:val="22"/>
          <w:szCs w:val="22"/>
        </w:rPr>
        <w:t xml:space="preserve"> </w:t>
      </w:r>
      <w:proofErr w:type="spellStart"/>
      <w:r w:rsidRPr="005776FC">
        <w:rPr>
          <w:sz w:val="22"/>
          <w:szCs w:val="22"/>
        </w:rPr>
        <w:t>analisis</w:t>
      </w:r>
      <w:proofErr w:type="spellEnd"/>
      <w:r w:rsidRPr="005776FC">
        <w:rPr>
          <w:sz w:val="22"/>
          <w:szCs w:val="22"/>
        </w:rPr>
        <w:t xml:space="preserve"> </w:t>
      </w:r>
      <w:proofErr w:type="spellStart"/>
      <w:r w:rsidRPr="005776FC">
        <w:rPr>
          <w:sz w:val="22"/>
          <w:szCs w:val="22"/>
        </w:rPr>
        <w:t>dari</w:t>
      </w:r>
      <w:proofErr w:type="spellEnd"/>
      <w:r w:rsidRPr="005776FC">
        <w:rPr>
          <w:sz w:val="22"/>
          <w:szCs w:val="22"/>
        </w:rPr>
        <w:t xml:space="preserve"> </w:t>
      </w:r>
      <w:proofErr w:type="spellStart"/>
      <w:r w:rsidRPr="005776FC">
        <w:rPr>
          <w:sz w:val="22"/>
          <w:szCs w:val="22"/>
        </w:rPr>
        <w:t>jawaban</w:t>
      </w:r>
      <w:proofErr w:type="spellEnd"/>
      <w:r w:rsidRPr="005776FC">
        <w:rPr>
          <w:sz w:val="22"/>
          <w:szCs w:val="22"/>
        </w:rPr>
        <w:t xml:space="preserve"> </w:t>
      </w:r>
      <w:proofErr w:type="spellStart"/>
      <w:r w:rsidRPr="005776FC">
        <w:rPr>
          <w:sz w:val="22"/>
          <w:szCs w:val="22"/>
        </w:rPr>
        <w:t>responden</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(X1) </w:t>
      </w:r>
      <w:proofErr w:type="spellStart"/>
      <w:r w:rsidRPr="005776FC">
        <w:rPr>
          <w:sz w:val="22"/>
          <w:szCs w:val="22"/>
        </w:rPr>
        <w:t>termasuk</w:t>
      </w:r>
      <w:proofErr w:type="spellEnd"/>
      <w:r w:rsidRPr="005776FC">
        <w:rPr>
          <w:sz w:val="22"/>
          <w:szCs w:val="22"/>
        </w:rPr>
        <w:t xml:space="preserve">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kategori</w:t>
      </w:r>
      <w:proofErr w:type="spellEnd"/>
      <w:r w:rsidRPr="005776FC">
        <w:rPr>
          <w:sz w:val="22"/>
          <w:szCs w:val="22"/>
        </w:rPr>
        <w:t xml:space="preserve"> </w:t>
      </w:r>
      <w:proofErr w:type="spellStart"/>
      <w:r w:rsidRPr="005776FC">
        <w:rPr>
          <w:sz w:val="22"/>
          <w:szCs w:val="22"/>
        </w:rPr>
        <w:t>memiliki</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yang </w:t>
      </w:r>
      <w:proofErr w:type="spellStart"/>
      <w:r w:rsidRPr="005776FC">
        <w:rPr>
          <w:sz w:val="22"/>
          <w:szCs w:val="22"/>
        </w:rPr>
        <w:t>tinggi</w:t>
      </w:r>
      <w:proofErr w:type="spellEnd"/>
      <w:r w:rsidRPr="005776FC">
        <w:rPr>
          <w:sz w:val="22"/>
          <w:szCs w:val="22"/>
        </w:rPr>
        <w:t xml:space="preserve">. 3) </w:t>
      </w:r>
      <w:proofErr w:type="spellStart"/>
      <w:r w:rsidRPr="005776FC">
        <w:rPr>
          <w:sz w:val="22"/>
          <w:szCs w:val="22"/>
        </w:rPr>
        <w:t>Berdasarkan</w:t>
      </w:r>
      <w:proofErr w:type="spellEnd"/>
      <w:r w:rsidRPr="005776FC">
        <w:rPr>
          <w:sz w:val="22"/>
          <w:szCs w:val="22"/>
        </w:rPr>
        <w:t xml:space="preserve"> </w:t>
      </w:r>
      <w:proofErr w:type="spellStart"/>
      <w:r w:rsidRPr="005776FC">
        <w:rPr>
          <w:sz w:val="22"/>
          <w:szCs w:val="22"/>
        </w:rPr>
        <w:t>hasil</w:t>
      </w:r>
      <w:proofErr w:type="spellEnd"/>
      <w:r w:rsidRPr="005776FC">
        <w:rPr>
          <w:sz w:val="22"/>
          <w:szCs w:val="22"/>
        </w:rPr>
        <w:t xml:space="preserve"> </w:t>
      </w:r>
      <w:proofErr w:type="spellStart"/>
      <w:r w:rsidRPr="005776FC">
        <w:rPr>
          <w:sz w:val="22"/>
          <w:szCs w:val="22"/>
        </w:rPr>
        <w:t>analisis</w:t>
      </w:r>
      <w:proofErr w:type="spellEnd"/>
      <w:r w:rsidRPr="005776FC">
        <w:rPr>
          <w:sz w:val="22"/>
          <w:szCs w:val="22"/>
        </w:rPr>
        <w:t xml:space="preserve"> </w:t>
      </w:r>
      <w:proofErr w:type="spellStart"/>
      <w:r w:rsidRPr="005776FC">
        <w:rPr>
          <w:sz w:val="22"/>
          <w:szCs w:val="22"/>
        </w:rPr>
        <w:t>dari</w:t>
      </w:r>
      <w:proofErr w:type="spellEnd"/>
      <w:r w:rsidRPr="005776FC">
        <w:rPr>
          <w:sz w:val="22"/>
          <w:szCs w:val="22"/>
        </w:rPr>
        <w:t xml:space="preserve"> </w:t>
      </w:r>
      <w:proofErr w:type="spellStart"/>
      <w:r w:rsidRPr="005776FC">
        <w:rPr>
          <w:sz w:val="22"/>
          <w:szCs w:val="22"/>
        </w:rPr>
        <w:t>jawaban</w:t>
      </w:r>
      <w:proofErr w:type="spellEnd"/>
      <w:r w:rsidRPr="005776FC">
        <w:rPr>
          <w:sz w:val="22"/>
          <w:szCs w:val="22"/>
        </w:rPr>
        <w:t xml:space="preserve"> </w:t>
      </w:r>
      <w:proofErr w:type="spellStart"/>
      <w:r w:rsidRPr="005776FC">
        <w:rPr>
          <w:sz w:val="22"/>
          <w:szCs w:val="22"/>
        </w:rPr>
        <w:t>responden</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(X2) </w:t>
      </w:r>
      <w:proofErr w:type="spellStart"/>
      <w:r w:rsidRPr="005776FC">
        <w:rPr>
          <w:sz w:val="22"/>
          <w:szCs w:val="22"/>
        </w:rPr>
        <w:t>termasuk</w:t>
      </w:r>
      <w:proofErr w:type="spellEnd"/>
      <w:r w:rsidRPr="005776FC">
        <w:rPr>
          <w:sz w:val="22"/>
          <w:szCs w:val="22"/>
        </w:rPr>
        <w:t xml:space="preserve">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kategori</w:t>
      </w:r>
      <w:proofErr w:type="spellEnd"/>
      <w:r w:rsidRPr="005776FC">
        <w:rPr>
          <w:sz w:val="22"/>
          <w:szCs w:val="22"/>
        </w:rPr>
        <w:t xml:space="preserve"> </w:t>
      </w:r>
      <w:proofErr w:type="spellStart"/>
      <w:r w:rsidRPr="005776FC">
        <w:rPr>
          <w:sz w:val="22"/>
          <w:szCs w:val="22"/>
        </w:rPr>
        <w:t>memiliki</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yang </w:t>
      </w:r>
      <w:proofErr w:type="spellStart"/>
      <w:r w:rsidRPr="005776FC">
        <w:rPr>
          <w:sz w:val="22"/>
          <w:szCs w:val="22"/>
        </w:rPr>
        <w:t>tinggi</w:t>
      </w:r>
      <w:proofErr w:type="spellEnd"/>
      <w:r w:rsidRPr="005776FC">
        <w:rPr>
          <w:sz w:val="22"/>
          <w:szCs w:val="22"/>
        </w:rPr>
        <w:t>.</w:t>
      </w:r>
    </w:p>
    <w:p w14:paraId="7BEC9998" w14:textId="77777777" w:rsidR="00EA6221" w:rsidRPr="00062564" w:rsidRDefault="00EA6221" w:rsidP="00062564">
      <w:pPr>
        <w:pStyle w:val="ListParagraph"/>
        <w:numPr>
          <w:ilvl w:val="0"/>
          <w:numId w:val="10"/>
        </w:numPr>
        <w:tabs>
          <w:tab w:val="left" w:pos="783"/>
        </w:tabs>
        <w:spacing w:line="360" w:lineRule="auto"/>
        <w:ind w:leftChars="0" w:firstLineChars="0"/>
        <w:jc w:val="both"/>
        <w:rPr>
          <w:b/>
          <w:sz w:val="22"/>
          <w:szCs w:val="22"/>
        </w:rPr>
      </w:pPr>
      <w:r w:rsidRPr="00062564">
        <w:rPr>
          <w:b/>
          <w:sz w:val="22"/>
          <w:szCs w:val="22"/>
        </w:rPr>
        <w:t xml:space="preserve">Uji </w:t>
      </w:r>
      <w:proofErr w:type="spellStart"/>
      <w:r w:rsidRPr="00062564">
        <w:rPr>
          <w:b/>
          <w:sz w:val="22"/>
          <w:szCs w:val="22"/>
        </w:rPr>
        <w:t>Hipotesis</w:t>
      </w:r>
      <w:proofErr w:type="spellEnd"/>
    </w:p>
    <w:p w14:paraId="3ECD517B" w14:textId="77777777" w:rsidR="00EA6221" w:rsidRPr="005776FC" w:rsidRDefault="00EA6221" w:rsidP="00062564">
      <w:pPr>
        <w:tabs>
          <w:tab w:val="left" w:pos="783"/>
        </w:tabs>
        <w:spacing w:line="360" w:lineRule="auto"/>
        <w:ind w:left="709" w:firstLine="426"/>
        <w:jc w:val="both"/>
        <w:rPr>
          <w:sz w:val="22"/>
          <w:szCs w:val="22"/>
        </w:rPr>
      </w:pPr>
      <w:proofErr w:type="spellStart"/>
      <w:r w:rsidRPr="005776FC">
        <w:rPr>
          <w:sz w:val="22"/>
          <w:szCs w:val="22"/>
        </w:rPr>
        <w:t>Pengujian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dilakukan</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menjawab</w:t>
      </w:r>
      <w:proofErr w:type="spellEnd"/>
      <w:r w:rsidRPr="005776FC">
        <w:rPr>
          <w:sz w:val="22"/>
          <w:szCs w:val="22"/>
        </w:rPr>
        <w:t xml:space="preserve"> </w:t>
      </w:r>
      <w:proofErr w:type="spellStart"/>
      <w:r w:rsidRPr="005776FC">
        <w:rPr>
          <w:sz w:val="22"/>
          <w:szCs w:val="22"/>
        </w:rPr>
        <w:t>hipotesis</w:t>
      </w:r>
      <w:proofErr w:type="spellEnd"/>
      <w:r w:rsidRPr="005776FC">
        <w:rPr>
          <w:sz w:val="22"/>
          <w:szCs w:val="22"/>
        </w:rPr>
        <w:t xml:space="preserve"> yang </w:t>
      </w:r>
      <w:proofErr w:type="spellStart"/>
      <w:r w:rsidRPr="005776FC">
        <w:rPr>
          <w:sz w:val="22"/>
          <w:szCs w:val="22"/>
        </w:rPr>
        <w:t>ada</w:t>
      </w:r>
      <w:proofErr w:type="spellEnd"/>
      <w:r w:rsidRPr="005776FC">
        <w:rPr>
          <w:sz w:val="22"/>
          <w:szCs w:val="22"/>
        </w:rPr>
        <w:t xml:space="preserve">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adalah</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mengetahui</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w:t>
      </w:r>
      <w:proofErr w:type="spellStart"/>
      <w:r w:rsidRPr="005776FC">
        <w:rPr>
          <w:sz w:val="22"/>
          <w:szCs w:val="22"/>
        </w:rPr>
        <w:t>dari</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(X1) dan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(X2) </w:t>
      </w:r>
      <w:proofErr w:type="spellStart"/>
      <w:r w:rsidRPr="005776FC">
        <w:rPr>
          <w:sz w:val="22"/>
          <w:szCs w:val="22"/>
        </w:rPr>
        <w:t>terhadap</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(Y). </w:t>
      </w:r>
      <w:proofErr w:type="spellStart"/>
      <w:r w:rsidRPr="005776FC">
        <w:rPr>
          <w:sz w:val="22"/>
          <w:szCs w:val="22"/>
        </w:rPr>
        <w:t>baik</w:t>
      </w:r>
      <w:proofErr w:type="spellEnd"/>
      <w:r w:rsidRPr="005776FC">
        <w:rPr>
          <w:sz w:val="22"/>
          <w:szCs w:val="22"/>
        </w:rPr>
        <w:t xml:space="preserve"> </w:t>
      </w:r>
      <w:proofErr w:type="spellStart"/>
      <w:r w:rsidRPr="005776FC">
        <w:rPr>
          <w:sz w:val="22"/>
          <w:szCs w:val="22"/>
        </w:rPr>
        <w:t>pengaruhnya</w:t>
      </w:r>
      <w:proofErr w:type="spellEnd"/>
      <w:r w:rsidRPr="005776FC">
        <w:rPr>
          <w:sz w:val="22"/>
          <w:szCs w:val="22"/>
        </w:rPr>
        <w:t xml:space="preserve"> </w:t>
      </w:r>
      <w:proofErr w:type="spellStart"/>
      <w:r w:rsidRPr="005776FC">
        <w:rPr>
          <w:sz w:val="22"/>
          <w:szCs w:val="22"/>
        </w:rPr>
        <w:t>secara</w:t>
      </w:r>
      <w:proofErr w:type="spellEnd"/>
      <w:r w:rsidRPr="005776FC">
        <w:rPr>
          <w:sz w:val="22"/>
          <w:szCs w:val="22"/>
        </w:rPr>
        <w:t xml:space="preserve"> </w:t>
      </w:r>
      <w:proofErr w:type="spellStart"/>
      <w:r w:rsidRPr="005776FC">
        <w:rPr>
          <w:sz w:val="22"/>
          <w:szCs w:val="22"/>
        </w:rPr>
        <w:t>parsial</w:t>
      </w:r>
      <w:proofErr w:type="spellEnd"/>
      <w:r w:rsidRPr="005776FC">
        <w:rPr>
          <w:sz w:val="22"/>
          <w:szCs w:val="22"/>
        </w:rPr>
        <w:t xml:space="preserve"> </w:t>
      </w:r>
      <w:proofErr w:type="spellStart"/>
      <w:r w:rsidRPr="005776FC">
        <w:rPr>
          <w:sz w:val="22"/>
          <w:szCs w:val="22"/>
        </w:rPr>
        <w:t>maupun</w:t>
      </w:r>
      <w:proofErr w:type="spellEnd"/>
      <w:r w:rsidRPr="005776FC">
        <w:rPr>
          <w:sz w:val="22"/>
          <w:szCs w:val="22"/>
        </w:rPr>
        <w:t xml:space="preserve"> </w:t>
      </w:r>
      <w:proofErr w:type="spellStart"/>
      <w:r w:rsidRPr="005776FC">
        <w:rPr>
          <w:sz w:val="22"/>
          <w:szCs w:val="22"/>
        </w:rPr>
        <w:t>simultan</w:t>
      </w:r>
      <w:proofErr w:type="spellEnd"/>
      <w:r w:rsidRPr="005776FC">
        <w:rPr>
          <w:sz w:val="22"/>
          <w:szCs w:val="22"/>
        </w:rPr>
        <w:t xml:space="preserve">. Oleh </w:t>
      </w:r>
      <w:proofErr w:type="spellStart"/>
      <w:r w:rsidRPr="005776FC">
        <w:rPr>
          <w:sz w:val="22"/>
          <w:szCs w:val="22"/>
        </w:rPr>
        <w:t>karena</w:t>
      </w:r>
      <w:proofErr w:type="spellEnd"/>
      <w:r w:rsidRPr="005776FC">
        <w:rPr>
          <w:sz w:val="22"/>
          <w:szCs w:val="22"/>
        </w:rPr>
        <w:t xml:space="preserve"> </w:t>
      </w:r>
      <w:proofErr w:type="spellStart"/>
      <w:r w:rsidRPr="005776FC">
        <w:rPr>
          <w:sz w:val="22"/>
          <w:szCs w:val="22"/>
        </w:rPr>
        <w:t>itu</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menjawab</w:t>
      </w:r>
      <w:proofErr w:type="spellEnd"/>
      <w:r w:rsidRPr="005776FC">
        <w:rPr>
          <w:sz w:val="22"/>
          <w:szCs w:val="22"/>
        </w:rPr>
        <w:t xml:space="preserve"> </w:t>
      </w:r>
      <w:proofErr w:type="spellStart"/>
      <w:r w:rsidRPr="005776FC">
        <w:rPr>
          <w:sz w:val="22"/>
          <w:szCs w:val="22"/>
        </w:rPr>
        <w:t>hipotesis</w:t>
      </w:r>
      <w:proofErr w:type="spellEnd"/>
      <w:r w:rsidRPr="005776FC">
        <w:rPr>
          <w:sz w:val="22"/>
          <w:szCs w:val="22"/>
        </w:rPr>
        <w:t xml:space="preserve"> 1 dan 2 </w:t>
      </w:r>
      <w:proofErr w:type="spellStart"/>
      <w:r w:rsidRPr="005776FC">
        <w:rPr>
          <w:sz w:val="22"/>
          <w:szCs w:val="22"/>
        </w:rPr>
        <w:t>dilakukan</w:t>
      </w:r>
      <w:proofErr w:type="spellEnd"/>
      <w:r w:rsidRPr="005776FC">
        <w:rPr>
          <w:sz w:val="22"/>
          <w:szCs w:val="22"/>
        </w:rPr>
        <w:t xml:space="preserve"> uji t dan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menjawab</w:t>
      </w:r>
      <w:proofErr w:type="spellEnd"/>
      <w:r w:rsidRPr="005776FC">
        <w:rPr>
          <w:sz w:val="22"/>
          <w:szCs w:val="22"/>
        </w:rPr>
        <w:t xml:space="preserve"> </w:t>
      </w:r>
      <w:proofErr w:type="spellStart"/>
      <w:r w:rsidRPr="005776FC">
        <w:rPr>
          <w:sz w:val="22"/>
          <w:szCs w:val="22"/>
        </w:rPr>
        <w:t>hipotesis</w:t>
      </w:r>
      <w:proofErr w:type="spellEnd"/>
      <w:r w:rsidRPr="005776FC">
        <w:rPr>
          <w:sz w:val="22"/>
          <w:szCs w:val="22"/>
        </w:rPr>
        <w:t xml:space="preserve"> 3 </w:t>
      </w:r>
      <w:proofErr w:type="spellStart"/>
      <w:r w:rsidRPr="005776FC">
        <w:rPr>
          <w:sz w:val="22"/>
          <w:szCs w:val="22"/>
        </w:rPr>
        <w:t>menggunakan</w:t>
      </w:r>
      <w:proofErr w:type="spellEnd"/>
      <w:r w:rsidRPr="005776FC">
        <w:rPr>
          <w:sz w:val="22"/>
          <w:szCs w:val="22"/>
        </w:rPr>
        <w:t xml:space="preserve"> uji F.</w:t>
      </w:r>
    </w:p>
    <w:p w14:paraId="65BBBFDC" w14:textId="77777777" w:rsidR="00EA6221" w:rsidRPr="005776FC" w:rsidRDefault="00EA6221" w:rsidP="00062564">
      <w:pPr>
        <w:pStyle w:val="ListParagraph"/>
        <w:numPr>
          <w:ilvl w:val="0"/>
          <w:numId w:val="11"/>
        </w:numPr>
        <w:tabs>
          <w:tab w:val="left" w:pos="567"/>
        </w:tabs>
        <w:spacing w:line="360" w:lineRule="auto"/>
        <w:ind w:leftChars="0" w:left="1134" w:firstLineChars="0"/>
        <w:jc w:val="both"/>
        <w:rPr>
          <w:sz w:val="22"/>
          <w:szCs w:val="22"/>
        </w:rPr>
      </w:pPr>
      <w:r w:rsidRPr="005776FC">
        <w:rPr>
          <w:b/>
          <w:sz w:val="22"/>
          <w:szCs w:val="22"/>
        </w:rPr>
        <w:t xml:space="preserve">Uji </w:t>
      </w:r>
      <w:proofErr w:type="spellStart"/>
      <w:r w:rsidRPr="005776FC">
        <w:rPr>
          <w:b/>
          <w:sz w:val="22"/>
          <w:szCs w:val="22"/>
        </w:rPr>
        <w:t>Parsial</w:t>
      </w:r>
      <w:proofErr w:type="spellEnd"/>
      <w:r w:rsidRPr="005776FC">
        <w:rPr>
          <w:b/>
          <w:sz w:val="22"/>
          <w:szCs w:val="22"/>
        </w:rPr>
        <w:t xml:space="preserve"> (Uji T)</w:t>
      </w:r>
    </w:p>
    <w:p w14:paraId="6EBC5581" w14:textId="77777777" w:rsidR="00EA6221" w:rsidRPr="005776FC" w:rsidRDefault="00EA6221" w:rsidP="00042192">
      <w:pPr>
        <w:tabs>
          <w:tab w:val="left" w:pos="851"/>
        </w:tabs>
        <w:spacing w:line="360" w:lineRule="auto"/>
        <w:ind w:left="1134"/>
        <w:jc w:val="both"/>
        <w:rPr>
          <w:sz w:val="22"/>
          <w:szCs w:val="22"/>
        </w:rPr>
      </w:pPr>
      <w:r w:rsidRPr="005776FC">
        <w:rPr>
          <w:sz w:val="22"/>
          <w:szCs w:val="22"/>
        </w:rPr>
        <w:t xml:space="preserve">Hal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dimaksudkan</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mengetahui</w:t>
      </w:r>
      <w:proofErr w:type="spellEnd"/>
      <w:r w:rsidRPr="005776FC">
        <w:rPr>
          <w:sz w:val="22"/>
          <w:szCs w:val="22"/>
        </w:rPr>
        <w:t xml:space="preserve"> </w:t>
      </w:r>
      <w:proofErr w:type="spellStart"/>
      <w:r w:rsidRPr="005776FC">
        <w:rPr>
          <w:sz w:val="22"/>
          <w:szCs w:val="22"/>
        </w:rPr>
        <w:t>seberapa</w:t>
      </w:r>
      <w:proofErr w:type="spellEnd"/>
      <w:r w:rsidRPr="005776FC">
        <w:rPr>
          <w:sz w:val="22"/>
          <w:szCs w:val="22"/>
        </w:rPr>
        <w:t xml:space="preserve"> </w:t>
      </w:r>
      <w:proofErr w:type="spellStart"/>
      <w:r w:rsidRPr="005776FC">
        <w:rPr>
          <w:sz w:val="22"/>
          <w:szCs w:val="22"/>
        </w:rPr>
        <w:t>jauh</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w:t>
      </w:r>
      <w:proofErr w:type="spellStart"/>
      <w:r w:rsidRPr="005776FC">
        <w:rPr>
          <w:sz w:val="22"/>
          <w:szCs w:val="22"/>
        </w:rPr>
        <w:t>satu</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bebas</w:t>
      </w:r>
      <w:proofErr w:type="spellEnd"/>
      <w:r w:rsidRPr="005776FC">
        <w:rPr>
          <w:sz w:val="22"/>
          <w:szCs w:val="22"/>
        </w:rPr>
        <w:t xml:space="preserve">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menjelaskan</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terikat</w:t>
      </w:r>
      <w:proofErr w:type="spellEnd"/>
      <w:r w:rsidRPr="005776FC">
        <w:rPr>
          <w:sz w:val="22"/>
          <w:szCs w:val="22"/>
        </w:rPr>
        <w:t>.</w:t>
      </w:r>
    </w:p>
    <w:p w14:paraId="4A2915FF" w14:textId="77777777" w:rsidR="00EA6221" w:rsidRPr="005776FC" w:rsidRDefault="00EA6221" w:rsidP="00042192">
      <w:pPr>
        <w:tabs>
          <w:tab w:val="left" w:pos="783"/>
        </w:tabs>
        <w:spacing w:before="240" w:line="360" w:lineRule="auto"/>
        <w:ind w:left="1134"/>
        <w:rPr>
          <w:sz w:val="22"/>
          <w:szCs w:val="22"/>
        </w:rPr>
      </w:pPr>
      <w:proofErr w:type="spellStart"/>
      <w:r w:rsidRPr="005776FC">
        <w:rPr>
          <w:b/>
          <w:sz w:val="22"/>
          <w:szCs w:val="22"/>
        </w:rPr>
        <w:t>Tabel</w:t>
      </w:r>
      <w:proofErr w:type="spellEnd"/>
      <w:r w:rsidRPr="005776FC">
        <w:rPr>
          <w:b/>
          <w:sz w:val="22"/>
          <w:szCs w:val="22"/>
        </w:rPr>
        <w:t xml:space="preserve"> 4.14 Hasil Uji (t) </w:t>
      </w:r>
      <w:proofErr w:type="spellStart"/>
      <w:r w:rsidRPr="005776FC">
        <w:rPr>
          <w:b/>
          <w:sz w:val="22"/>
          <w:szCs w:val="22"/>
        </w:rPr>
        <w:t>variabel</w:t>
      </w:r>
      <w:proofErr w:type="spellEnd"/>
      <w:r w:rsidRPr="005776FC">
        <w:rPr>
          <w:b/>
          <w:sz w:val="22"/>
          <w:szCs w:val="22"/>
        </w:rPr>
        <w:t xml:space="preserve"> Pola </w:t>
      </w:r>
      <w:proofErr w:type="spellStart"/>
      <w:r w:rsidRPr="005776FC">
        <w:rPr>
          <w:b/>
          <w:sz w:val="22"/>
          <w:szCs w:val="22"/>
        </w:rPr>
        <w:t>Asuh</w:t>
      </w:r>
      <w:proofErr w:type="spellEnd"/>
      <w:r w:rsidRPr="005776FC">
        <w:rPr>
          <w:b/>
          <w:sz w:val="22"/>
          <w:szCs w:val="22"/>
        </w:rPr>
        <w:t xml:space="preserve"> Orang </w:t>
      </w:r>
      <w:proofErr w:type="spellStart"/>
      <w:proofErr w:type="gramStart"/>
      <w:r w:rsidRPr="005776FC">
        <w:rPr>
          <w:b/>
          <w:sz w:val="22"/>
          <w:szCs w:val="22"/>
        </w:rPr>
        <w:t>Tua</w:t>
      </w:r>
      <w:proofErr w:type="spellEnd"/>
      <w:r w:rsidRPr="005776FC">
        <w:rPr>
          <w:b/>
          <w:sz w:val="22"/>
          <w:szCs w:val="22"/>
        </w:rPr>
        <w:t xml:space="preserve">  (</w:t>
      </w:r>
      <w:proofErr w:type="gramEnd"/>
      <w:r w:rsidRPr="005776FC">
        <w:rPr>
          <w:b/>
          <w:sz w:val="22"/>
          <w:szCs w:val="22"/>
        </w:rPr>
        <w:t xml:space="preserve">X1) </w:t>
      </w:r>
      <w:proofErr w:type="spellStart"/>
      <w:r w:rsidRPr="005776FC">
        <w:rPr>
          <w:b/>
          <w:sz w:val="22"/>
          <w:szCs w:val="22"/>
        </w:rPr>
        <w:t>terhadap</w:t>
      </w:r>
      <w:proofErr w:type="spellEnd"/>
      <w:r w:rsidRPr="005776FC">
        <w:rPr>
          <w:b/>
          <w:sz w:val="22"/>
          <w:szCs w:val="22"/>
        </w:rPr>
        <w:t xml:space="preserve"> </w:t>
      </w:r>
      <w:proofErr w:type="spellStart"/>
      <w:r w:rsidRPr="005776FC">
        <w:rPr>
          <w:b/>
          <w:sz w:val="22"/>
          <w:szCs w:val="22"/>
        </w:rPr>
        <w:t>Prestasi</w:t>
      </w:r>
      <w:proofErr w:type="spellEnd"/>
      <w:r w:rsidRPr="005776FC">
        <w:rPr>
          <w:b/>
          <w:sz w:val="22"/>
          <w:szCs w:val="22"/>
        </w:rPr>
        <w:t xml:space="preserve"> </w:t>
      </w:r>
      <w:proofErr w:type="spellStart"/>
      <w:r w:rsidRPr="005776FC">
        <w:rPr>
          <w:b/>
          <w:sz w:val="22"/>
          <w:szCs w:val="22"/>
        </w:rPr>
        <w:t>Belajar</w:t>
      </w:r>
      <w:proofErr w:type="spellEnd"/>
      <w:r w:rsidRPr="005776FC">
        <w:rPr>
          <w:b/>
          <w:sz w:val="22"/>
          <w:szCs w:val="22"/>
        </w:rPr>
        <w:t xml:space="preserve"> Ekonomi (Y</w:t>
      </w:r>
      <w:r>
        <w:rPr>
          <w:b/>
          <w:sz w:val="22"/>
          <w:szCs w:val="22"/>
        </w:rPr>
        <w:t>)</w:t>
      </w:r>
    </w:p>
    <w:tbl>
      <w:tblPr>
        <w:tblW w:w="6521" w:type="dxa"/>
        <w:tblInd w:w="1134" w:type="dxa"/>
        <w:tblBorders>
          <w:top w:val="thinThickSmallGap" w:sz="24" w:space="0" w:color="auto"/>
          <w:bottom w:val="single" w:sz="4" w:space="0" w:color="auto"/>
        </w:tblBorders>
        <w:tblLayout w:type="fixed"/>
        <w:tblCellMar>
          <w:left w:w="0" w:type="dxa"/>
          <w:right w:w="0" w:type="dxa"/>
        </w:tblCellMar>
        <w:tblLook w:val="0000" w:firstRow="0" w:lastRow="0" w:firstColumn="0" w:lastColumn="0" w:noHBand="0" w:noVBand="0"/>
      </w:tblPr>
      <w:tblGrid>
        <w:gridCol w:w="283"/>
        <w:gridCol w:w="1701"/>
        <w:gridCol w:w="850"/>
        <w:gridCol w:w="851"/>
        <w:gridCol w:w="1512"/>
        <w:gridCol w:w="757"/>
        <w:gridCol w:w="567"/>
      </w:tblGrid>
      <w:tr w:rsidR="00EA6221" w:rsidRPr="005776FC" w14:paraId="4B1363E3" w14:textId="77777777" w:rsidTr="00026EE4">
        <w:trPr>
          <w:cantSplit/>
          <w:trHeight w:val="20"/>
        </w:trPr>
        <w:tc>
          <w:tcPr>
            <w:tcW w:w="6521" w:type="dxa"/>
            <w:gridSpan w:val="7"/>
            <w:tcBorders>
              <w:top w:val="thinThickSmallGap" w:sz="24" w:space="0" w:color="auto"/>
              <w:bottom w:val="single" w:sz="4" w:space="0" w:color="auto"/>
            </w:tcBorders>
            <w:shd w:val="clear" w:color="auto" w:fill="FFFFFF"/>
            <w:vAlign w:val="center"/>
          </w:tcPr>
          <w:p w14:paraId="253DB347" w14:textId="77777777" w:rsidR="00EA6221" w:rsidRPr="005776FC" w:rsidRDefault="00EA6221" w:rsidP="00062564">
            <w:pPr>
              <w:autoSpaceDE w:val="0"/>
              <w:autoSpaceDN w:val="0"/>
              <w:adjustRightInd w:val="0"/>
              <w:ind w:left="60" w:right="60"/>
              <w:jc w:val="center"/>
              <w:rPr>
                <w:color w:val="000000" w:themeColor="text1"/>
                <w:sz w:val="22"/>
                <w:szCs w:val="22"/>
                <w:lang w:eastAsia="en-ID"/>
              </w:rPr>
            </w:pPr>
            <w:proofErr w:type="spellStart"/>
            <w:r w:rsidRPr="005776FC">
              <w:rPr>
                <w:b/>
                <w:bCs/>
                <w:color w:val="000000" w:themeColor="text1"/>
                <w:sz w:val="22"/>
                <w:szCs w:val="22"/>
                <w:lang w:eastAsia="en-ID"/>
              </w:rPr>
              <w:t>Coefficients</w:t>
            </w:r>
            <w:r w:rsidRPr="005776FC">
              <w:rPr>
                <w:b/>
                <w:bCs/>
                <w:color w:val="000000" w:themeColor="text1"/>
                <w:sz w:val="22"/>
                <w:szCs w:val="22"/>
                <w:vertAlign w:val="superscript"/>
                <w:lang w:eastAsia="en-ID"/>
              </w:rPr>
              <w:t>a</w:t>
            </w:r>
            <w:proofErr w:type="spellEnd"/>
          </w:p>
        </w:tc>
      </w:tr>
      <w:tr w:rsidR="00EA6221" w:rsidRPr="005776FC" w14:paraId="423C9891" w14:textId="77777777" w:rsidTr="00026EE4">
        <w:trPr>
          <w:cantSplit/>
          <w:trHeight w:val="20"/>
        </w:trPr>
        <w:tc>
          <w:tcPr>
            <w:tcW w:w="1984" w:type="dxa"/>
            <w:gridSpan w:val="2"/>
            <w:vMerge w:val="restart"/>
            <w:tcBorders>
              <w:top w:val="nil"/>
              <w:bottom w:val="nil"/>
            </w:tcBorders>
            <w:shd w:val="clear" w:color="auto" w:fill="FFFFFF"/>
            <w:vAlign w:val="bottom"/>
          </w:tcPr>
          <w:p w14:paraId="41EBE50A" w14:textId="77777777" w:rsidR="00EA6221" w:rsidRPr="00062564" w:rsidRDefault="00EA6221" w:rsidP="00062564">
            <w:pPr>
              <w:autoSpaceDE w:val="0"/>
              <w:autoSpaceDN w:val="0"/>
              <w:adjustRightInd w:val="0"/>
              <w:ind w:left="60" w:right="60"/>
              <w:rPr>
                <w:b/>
                <w:color w:val="000000" w:themeColor="text1"/>
                <w:sz w:val="22"/>
                <w:szCs w:val="22"/>
                <w:lang w:eastAsia="en-ID"/>
              </w:rPr>
            </w:pPr>
            <w:r w:rsidRPr="00062564">
              <w:rPr>
                <w:b/>
                <w:color w:val="000000" w:themeColor="text1"/>
                <w:sz w:val="22"/>
                <w:szCs w:val="22"/>
                <w:lang w:eastAsia="en-ID"/>
              </w:rPr>
              <w:t>Model</w:t>
            </w:r>
          </w:p>
        </w:tc>
        <w:tc>
          <w:tcPr>
            <w:tcW w:w="1701" w:type="dxa"/>
            <w:gridSpan w:val="2"/>
            <w:tcBorders>
              <w:top w:val="nil"/>
              <w:bottom w:val="single" w:sz="4" w:space="0" w:color="auto"/>
            </w:tcBorders>
            <w:shd w:val="clear" w:color="auto" w:fill="FFFFFF"/>
            <w:vAlign w:val="bottom"/>
          </w:tcPr>
          <w:p w14:paraId="11BE87DA" w14:textId="77777777" w:rsidR="00EA6221" w:rsidRPr="00062564" w:rsidRDefault="00EA6221" w:rsidP="00062564">
            <w:pPr>
              <w:autoSpaceDE w:val="0"/>
              <w:autoSpaceDN w:val="0"/>
              <w:adjustRightInd w:val="0"/>
              <w:ind w:left="60" w:right="60"/>
              <w:jc w:val="center"/>
              <w:rPr>
                <w:b/>
                <w:color w:val="000000" w:themeColor="text1"/>
                <w:sz w:val="22"/>
                <w:szCs w:val="22"/>
                <w:lang w:eastAsia="en-ID"/>
              </w:rPr>
            </w:pPr>
            <w:r w:rsidRPr="00062564">
              <w:rPr>
                <w:b/>
                <w:color w:val="000000" w:themeColor="text1"/>
                <w:sz w:val="22"/>
                <w:szCs w:val="22"/>
                <w:lang w:eastAsia="en-ID"/>
              </w:rPr>
              <w:t>Unstandardized Coefficients</w:t>
            </w:r>
          </w:p>
        </w:tc>
        <w:tc>
          <w:tcPr>
            <w:tcW w:w="1512" w:type="dxa"/>
            <w:tcBorders>
              <w:top w:val="nil"/>
              <w:bottom w:val="single" w:sz="4" w:space="0" w:color="auto"/>
            </w:tcBorders>
            <w:shd w:val="clear" w:color="auto" w:fill="FFFFFF"/>
            <w:vAlign w:val="bottom"/>
          </w:tcPr>
          <w:p w14:paraId="556E7A27" w14:textId="77777777" w:rsidR="00EA6221" w:rsidRPr="00062564" w:rsidRDefault="00EA6221" w:rsidP="00062564">
            <w:pPr>
              <w:autoSpaceDE w:val="0"/>
              <w:autoSpaceDN w:val="0"/>
              <w:adjustRightInd w:val="0"/>
              <w:ind w:left="60" w:right="60"/>
              <w:jc w:val="center"/>
              <w:rPr>
                <w:b/>
                <w:color w:val="000000" w:themeColor="text1"/>
                <w:sz w:val="22"/>
                <w:szCs w:val="22"/>
                <w:lang w:eastAsia="en-ID"/>
              </w:rPr>
            </w:pPr>
            <w:r w:rsidRPr="00062564">
              <w:rPr>
                <w:b/>
                <w:color w:val="000000" w:themeColor="text1"/>
                <w:sz w:val="22"/>
                <w:szCs w:val="22"/>
                <w:lang w:eastAsia="en-ID"/>
              </w:rPr>
              <w:t>Standardized Coefficients</w:t>
            </w:r>
          </w:p>
        </w:tc>
        <w:tc>
          <w:tcPr>
            <w:tcW w:w="757" w:type="dxa"/>
            <w:vMerge w:val="restart"/>
            <w:tcBorders>
              <w:top w:val="nil"/>
              <w:bottom w:val="single" w:sz="4" w:space="0" w:color="auto"/>
            </w:tcBorders>
            <w:shd w:val="clear" w:color="auto" w:fill="FFFFFF"/>
            <w:vAlign w:val="bottom"/>
          </w:tcPr>
          <w:p w14:paraId="0A5120B5" w14:textId="77777777" w:rsidR="00EA6221" w:rsidRPr="00062564" w:rsidRDefault="00EA6221" w:rsidP="00062564">
            <w:pPr>
              <w:autoSpaceDE w:val="0"/>
              <w:autoSpaceDN w:val="0"/>
              <w:adjustRightInd w:val="0"/>
              <w:ind w:left="60" w:right="60"/>
              <w:jc w:val="center"/>
              <w:rPr>
                <w:b/>
                <w:color w:val="000000" w:themeColor="text1"/>
                <w:sz w:val="22"/>
                <w:szCs w:val="22"/>
                <w:lang w:eastAsia="en-ID"/>
              </w:rPr>
            </w:pPr>
            <w:r w:rsidRPr="00062564">
              <w:rPr>
                <w:b/>
                <w:color w:val="000000" w:themeColor="text1"/>
                <w:sz w:val="22"/>
                <w:szCs w:val="22"/>
                <w:lang w:eastAsia="en-ID"/>
              </w:rPr>
              <w:t>T</w:t>
            </w:r>
          </w:p>
        </w:tc>
        <w:tc>
          <w:tcPr>
            <w:tcW w:w="567" w:type="dxa"/>
            <w:vMerge w:val="restart"/>
            <w:tcBorders>
              <w:top w:val="nil"/>
              <w:bottom w:val="single" w:sz="4" w:space="0" w:color="auto"/>
            </w:tcBorders>
            <w:shd w:val="clear" w:color="auto" w:fill="FFFFFF"/>
            <w:vAlign w:val="bottom"/>
          </w:tcPr>
          <w:p w14:paraId="656080DD" w14:textId="77777777" w:rsidR="00EA6221" w:rsidRPr="00062564" w:rsidRDefault="00EA6221" w:rsidP="00062564">
            <w:pPr>
              <w:autoSpaceDE w:val="0"/>
              <w:autoSpaceDN w:val="0"/>
              <w:adjustRightInd w:val="0"/>
              <w:ind w:left="60" w:right="60"/>
              <w:jc w:val="center"/>
              <w:rPr>
                <w:b/>
                <w:color w:val="000000" w:themeColor="text1"/>
                <w:sz w:val="22"/>
                <w:szCs w:val="22"/>
                <w:lang w:eastAsia="en-ID"/>
              </w:rPr>
            </w:pPr>
            <w:r w:rsidRPr="00062564">
              <w:rPr>
                <w:b/>
                <w:color w:val="000000" w:themeColor="text1"/>
                <w:sz w:val="22"/>
                <w:szCs w:val="22"/>
                <w:lang w:eastAsia="en-ID"/>
              </w:rPr>
              <w:t>Sig.</w:t>
            </w:r>
          </w:p>
        </w:tc>
      </w:tr>
      <w:tr w:rsidR="00EA6221" w:rsidRPr="005776FC" w14:paraId="177B63BD" w14:textId="77777777" w:rsidTr="00026EE4">
        <w:trPr>
          <w:cantSplit/>
          <w:trHeight w:val="20"/>
        </w:trPr>
        <w:tc>
          <w:tcPr>
            <w:tcW w:w="1984" w:type="dxa"/>
            <w:gridSpan w:val="2"/>
            <w:vMerge/>
            <w:tcBorders>
              <w:top w:val="nil"/>
              <w:bottom w:val="single" w:sz="4" w:space="0" w:color="auto"/>
            </w:tcBorders>
            <w:shd w:val="clear" w:color="auto" w:fill="FFFFFF"/>
            <w:vAlign w:val="bottom"/>
          </w:tcPr>
          <w:p w14:paraId="29B5DD4D" w14:textId="77777777" w:rsidR="00EA6221" w:rsidRPr="00062564" w:rsidRDefault="00EA6221" w:rsidP="00062564">
            <w:pPr>
              <w:autoSpaceDE w:val="0"/>
              <w:autoSpaceDN w:val="0"/>
              <w:adjustRightInd w:val="0"/>
              <w:rPr>
                <w:b/>
                <w:color w:val="000000" w:themeColor="text1"/>
                <w:sz w:val="22"/>
                <w:szCs w:val="22"/>
                <w:lang w:eastAsia="en-ID"/>
              </w:rPr>
            </w:pPr>
          </w:p>
        </w:tc>
        <w:tc>
          <w:tcPr>
            <w:tcW w:w="850" w:type="dxa"/>
            <w:tcBorders>
              <w:top w:val="nil"/>
              <w:bottom w:val="single" w:sz="4" w:space="0" w:color="auto"/>
            </w:tcBorders>
            <w:shd w:val="clear" w:color="auto" w:fill="FFFFFF"/>
            <w:vAlign w:val="bottom"/>
          </w:tcPr>
          <w:p w14:paraId="40F798A8" w14:textId="77777777" w:rsidR="00EA6221" w:rsidRPr="00062564" w:rsidRDefault="00EA6221" w:rsidP="00062564">
            <w:pPr>
              <w:autoSpaceDE w:val="0"/>
              <w:autoSpaceDN w:val="0"/>
              <w:adjustRightInd w:val="0"/>
              <w:ind w:left="60" w:right="60"/>
              <w:jc w:val="center"/>
              <w:rPr>
                <w:b/>
                <w:color w:val="000000" w:themeColor="text1"/>
                <w:sz w:val="22"/>
                <w:szCs w:val="22"/>
                <w:lang w:eastAsia="en-ID"/>
              </w:rPr>
            </w:pPr>
            <w:r w:rsidRPr="00062564">
              <w:rPr>
                <w:b/>
                <w:color w:val="000000" w:themeColor="text1"/>
                <w:sz w:val="22"/>
                <w:szCs w:val="22"/>
                <w:lang w:eastAsia="en-ID"/>
              </w:rPr>
              <w:t>B</w:t>
            </w:r>
          </w:p>
        </w:tc>
        <w:tc>
          <w:tcPr>
            <w:tcW w:w="851" w:type="dxa"/>
            <w:tcBorders>
              <w:top w:val="nil"/>
              <w:bottom w:val="single" w:sz="4" w:space="0" w:color="auto"/>
            </w:tcBorders>
            <w:shd w:val="clear" w:color="auto" w:fill="FFFFFF"/>
            <w:vAlign w:val="bottom"/>
          </w:tcPr>
          <w:p w14:paraId="75A83C05" w14:textId="77777777" w:rsidR="00EA6221" w:rsidRPr="00062564" w:rsidRDefault="00EA6221" w:rsidP="00062564">
            <w:pPr>
              <w:autoSpaceDE w:val="0"/>
              <w:autoSpaceDN w:val="0"/>
              <w:adjustRightInd w:val="0"/>
              <w:ind w:left="60" w:right="60"/>
              <w:jc w:val="center"/>
              <w:rPr>
                <w:b/>
                <w:color w:val="000000" w:themeColor="text1"/>
                <w:sz w:val="22"/>
                <w:szCs w:val="22"/>
                <w:lang w:eastAsia="en-ID"/>
              </w:rPr>
            </w:pPr>
            <w:r w:rsidRPr="00062564">
              <w:rPr>
                <w:b/>
                <w:color w:val="000000" w:themeColor="text1"/>
                <w:sz w:val="22"/>
                <w:szCs w:val="22"/>
                <w:lang w:eastAsia="en-ID"/>
              </w:rPr>
              <w:t>Std. Error</w:t>
            </w:r>
          </w:p>
        </w:tc>
        <w:tc>
          <w:tcPr>
            <w:tcW w:w="1512" w:type="dxa"/>
            <w:tcBorders>
              <w:top w:val="nil"/>
              <w:bottom w:val="single" w:sz="4" w:space="0" w:color="auto"/>
            </w:tcBorders>
            <w:shd w:val="clear" w:color="auto" w:fill="FFFFFF"/>
            <w:vAlign w:val="bottom"/>
          </w:tcPr>
          <w:p w14:paraId="52138799" w14:textId="77777777" w:rsidR="00EA6221" w:rsidRPr="001F3043" w:rsidRDefault="00EA6221" w:rsidP="00062564">
            <w:pPr>
              <w:autoSpaceDE w:val="0"/>
              <w:autoSpaceDN w:val="0"/>
              <w:adjustRightInd w:val="0"/>
              <w:ind w:left="60" w:right="60"/>
              <w:jc w:val="center"/>
              <w:rPr>
                <w:b/>
                <w:color w:val="000000" w:themeColor="text1"/>
                <w:sz w:val="22"/>
                <w:szCs w:val="22"/>
                <w:lang w:eastAsia="en-ID"/>
              </w:rPr>
            </w:pPr>
            <w:r w:rsidRPr="001F3043">
              <w:rPr>
                <w:b/>
                <w:color w:val="000000" w:themeColor="text1"/>
                <w:sz w:val="22"/>
                <w:szCs w:val="22"/>
                <w:lang w:eastAsia="en-ID"/>
              </w:rPr>
              <w:t>Beta</w:t>
            </w:r>
          </w:p>
        </w:tc>
        <w:tc>
          <w:tcPr>
            <w:tcW w:w="757" w:type="dxa"/>
            <w:vMerge/>
            <w:tcBorders>
              <w:top w:val="nil"/>
              <w:bottom w:val="single" w:sz="4" w:space="0" w:color="auto"/>
            </w:tcBorders>
            <w:shd w:val="clear" w:color="auto" w:fill="FFFFFF"/>
            <w:vAlign w:val="bottom"/>
          </w:tcPr>
          <w:p w14:paraId="5245D51E" w14:textId="77777777" w:rsidR="00EA6221" w:rsidRPr="005776FC" w:rsidRDefault="00EA6221" w:rsidP="00062564">
            <w:pPr>
              <w:autoSpaceDE w:val="0"/>
              <w:autoSpaceDN w:val="0"/>
              <w:adjustRightInd w:val="0"/>
              <w:rPr>
                <w:color w:val="000000" w:themeColor="text1"/>
                <w:sz w:val="22"/>
                <w:szCs w:val="22"/>
                <w:lang w:eastAsia="en-ID"/>
              </w:rPr>
            </w:pPr>
          </w:p>
        </w:tc>
        <w:tc>
          <w:tcPr>
            <w:tcW w:w="567" w:type="dxa"/>
            <w:vMerge/>
            <w:tcBorders>
              <w:top w:val="nil"/>
              <w:bottom w:val="single" w:sz="4" w:space="0" w:color="auto"/>
            </w:tcBorders>
            <w:shd w:val="clear" w:color="auto" w:fill="FFFFFF"/>
            <w:vAlign w:val="bottom"/>
          </w:tcPr>
          <w:p w14:paraId="5C0DC640" w14:textId="77777777" w:rsidR="00EA6221" w:rsidRPr="005776FC" w:rsidRDefault="00EA6221" w:rsidP="00062564">
            <w:pPr>
              <w:autoSpaceDE w:val="0"/>
              <w:autoSpaceDN w:val="0"/>
              <w:adjustRightInd w:val="0"/>
              <w:rPr>
                <w:color w:val="000000" w:themeColor="text1"/>
                <w:sz w:val="22"/>
                <w:szCs w:val="22"/>
                <w:lang w:eastAsia="en-ID"/>
              </w:rPr>
            </w:pPr>
          </w:p>
        </w:tc>
      </w:tr>
      <w:tr w:rsidR="00EA6221" w:rsidRPr="005776FC" w14:paraId="5BAF0BD5" w14:textId="77777777" w:rsidTr="00026EE4">
        <w:trPr>
          <w:cantSplit/>
          <w:trHeight w:val="20"/>
        </w:trPr>
        <w:tc>
          <w:tcPr>
            <w:tcW w:w="283" w:type="dxa"/>
            <w:vMerge w:val="restart"/>
            <w:tcBorders>
              <w:top w:val="single" w:sz="4" w:space="0" w:color="auto"/>
            </w:tcBorders>
            <w:shd w:val="clear" w:color="auto" w:fill="E0E0E0"/>
          </w:tcPr>
          <w:p w14:paraId="73ADFF02" w14:textId="77777777" w:rsidR="00EA6221" w:rsidRPr="005776FC" w:rsidRDefault="00EA6221" w:rsidP="00062564">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1</w:t>
            </w:r>
          </w:p>
        </w:tc>
        <w:tc>
          <w:tcPr>
            <w:tcW w:w="1701" w:type="dxa"/>
            <w:tcBorders>
              <w:top w:val="single" w:sz="4" w:space="0" w:color="auto"/>
            </w:tcBorders>
            <w:shd w:val="clear" w:color="auto" w:fill="E0E0E0"/>
          </w:tcPr>
          <w:p w14:paraId="751CD627" w14:textId="77777777" w:rsidR="00EA6221" w:rsidRPr="005776FC" w:rsidRDefault="00EA6221" w:rsidP="00062564">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(Constant)</w:t>
            </w:r>
          </w:p>
        </w:tc>
        <w:tc>
          <w:tcPr>
            <w:tcW w:w="850" w:type="dxa"/>
            <w:tcBorders>
              <w:top w:val="single" w:sz="4" w:space="0" w:color="auto"/>
            </w:tcBorders>
            <w:shd w:val="clear" w:color="auto" w:fill="F9F9FB"/>
          </w:tcPr>
          <w:p w14:paraId="6E507BB1"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41.998</w:t>
            </w:r>
          </w:p>
        </w:tc>
        <w:tc>
          <w:tcPr>
            <w:tcW w:w="851" w:type="dxa"/>
            <w:tcBorders>
              <w:top w:val="single" w:sz="4" w:space="0" w:color="auto"/>
            </w:tcBorders>
            <w:shd w:val="clear" w:color="auto" w:fill="F9F9FB"/>
          </w:tcPr>
          <w:p w14:paraId="20A63A4D"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6.706</w:t>
            </w:r>
          </w:p>
        </w:tc>
        <w:tc>
          <w:tcPr>
            <w:tcW w:w="1512" w:type="dxa"/>
            <w:tcBorders>
              <w:top w:val="single" w:sz="4" w:space="0" w:color="auto"/>
            </w:tcBorders>
            <w:shd w:val="clear" w:color="auto" w:fill="F9F9FB"/>
          </w:tcPr>
          <w:p w14:paraId="24175F56" w14:textId="77777777" w:rsidR="00EA6221" w:rsidRPr="005776FC" w:rsidRDefault="00EA6221" w:rsidP="00C35C27">
            <w:pPr>
              <w:autoSpaceDE w:val="0"/>
              <w:autoSpaceDN w:val="0"/>
              <w:adjustRightInd w:val="0"/>
              <w:jc w:val="center"/>
              <w:rPr>
                <w:color w:val="000000" w:themeColor="text1"/>
                <w:sz w:val="22"/>
                <w:szCs w:val="22"/>
                <w:lang w:eastAsia="en-ID"/>
              </w:rPr>
            </w:pPr>
          </w:p>
        </w:tc>
        <w:tc>
          <w:tcPr>
            <w:tcW w:w="757" w:type="dxa"/>
            <w:tcBorders>
              <w:top w:val="single" w:sz="4" w:space="0" w:color="auto"/>
            </w:tcBorders>
            <w:shd w:val="clear" w:color="auto" w:fill="F9F9FB"/>
          </w:tcPr>
          <w:p w14:paraId="2FB12509"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6.262</w:t>
            </w:r>
          </w:p>
        </w:tc>
        <w:tc>
          <w:tcPr>
            <w:tcW w:w="567" w:type="dxa"/>
            <w:tcBorders>
              <w:top w:val="single" w:sz="4" w:space="0" w:color="auto"/>
            </w:tcBorders>
            <w:shd w:val="clear" w:color="auto" w:fill="F9F9FB"/>
          </w:tcPr>
          <w:p w14:paraId="39E685FD"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.000</w:t>
            </w:r>
          </w:p>
        </w:tc>
      </w:tr>
      <w:tr w:rsidR="00EA6221" w:rsidRPr="005776FC" w14:paraId="7439FF4E" w14:textId="77777777" w:rsidTr="00026EE4">
        <w:trPr>
          <w:cantSplit/>
          <w:trHeight w:val="20"/>
        </w:trPr>
        <w:tc>
          <w:tcPr>
            <w:tcW w:w="283" w:type="dxa"/>
            <w:vMerge/>
            <w:shd w:val="clear" w:color="auto" w:fill="E0E0E0"/>
          </w:tcPr>
          <w:p w14:paraId="6565CACF" w14:textId="77777777" w:rsidR="00EA6221" w:rsidRPr="005776FC" w:rsidRDefault="00EA6221" w:rsidP="00062564">
            <w:pPr>
              <w:autoSpaceDE w:val="0"/>
              <w:autoSpaceDN w:val="0"/>
              <w:adjustRightInd w:val="0"/>
              <w:rPr>
                <w:color w:val="000000" w:themeColor="text1"/>
                <w:sz w:val="22"/>
                <w:szCs w:val="22"/>
                <w:lang w:eastAsia="en-ID"/>
              </w:rPr>
            </w:pPr>
          </w:p>
        </w:tc>
        <w:tc>
          <w:tcPr>
            <w:tcW w:w="1701" w:type="dxa"/>
            <w:shd w:val="clear" w:color="auto" w:fill="E0E0E0"/>
          </w:tcPr>
          <w:p w14:paraId="0D225EA3" w14:textId="2CE96E66" w:rsidR="00EA6221" w:rsidRPr="005776FC" w:rsidRDefault="00B1496F" w:rsidP="00062564">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 xml:space="preserve">Pola </w:t>
            </w:r>
            <w:proofErr w:type="spellStart"/>
            <w:r w:rsidRPr="005776FC">
              <w:rPr>
                <w:color w:val="000000" w:themeColor="text1"/>
                <w:sz w:val="22"/>
                <w:szCs w:val="22"/>
                <w:lang w:eastAsia="en-ID"/>
              </w:rPr>
              <w:t>Asuh</w:t>
            </w:r>
            <w:proofErr w:type="spellEnd"/>
            <w:r w:rsidRPr="005776FC">
              <w:rPr>
                <w:color w:val="000000" w:themeColor="text1"/>
                <w:sz w:val="22"/>
                <w:szCs w:val="22"/>
                <w:lang w:eastAsia="en-ID"/>
              </w:rPr>
              <w:t xml:space="preserve"> Orang </w:t>
            </w:r>
            <w:proofErr w:type="spellStart"/>
            <w:r w:rsidRPr="005776FC">
              <w:rPr>
                <w:color w:val="000000" w:themeColor="text1"/>
                <w:sz w:val="22"/>
                <w:szCs w:val="22"/>
                <w:lang w:eastAsia="en-ID"/>
              </w:rPr>
              <w:t>Tua</w:t>
            </w:r>
            <w:proofErr w:type="spellEnd"/>
          </w:p>
        </w:tc>
        <w:tc>
          <w:tcPr>
            <w:tcW w:w="850" w:type="dxa"/>
            <w:shd w:val="clear" w:color="auto" w:fill="F9F9FB"/>
          </w:tcPr>
          <w:p w14:paraId="7A955B38"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.560</w:t>
            </w:r>
          </w:p>
        </w:tc>
        <w:tc>
          <w:tcPr>
            <w:tcW w:w="851" w:type="dxa"/>
            <w:shd w:val="clear" w:color="auto" w:fill="F9F9FB"/>
          </w:tcPr>
          <w:p w14:paraId="4ED96289"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.094</w:t>
            </w:r>
          </w:p>
        </w:tc>
        <w:tc>
          <w:tcPr>
            <w:tcW w:w="1512" w:type="dxa"/>
            <w:shd w:val="clear" w:color="auto" w:fill="F9F9FB"/>
          </w:tcPr>
          <w:p w14:paraId="04A610E4"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.713</w:t>
            </w:r>
          </w:p>
        </w:tc>
        <w:tc>
          <w:tcPr>
            <w:tcW w:w="757" w:type="dxa"/>
            <w:shd w:val="clear" w:color="auto" w:fill="F9F9FB"/>
          </w:tcPr>
          <w:p w14:paraId="71E2BC9D"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5.934</w:t>
            </w:r>
          </w:p>
        </w:tc>
        <w:tc>
          <w:tcPr>
            <w:tcW w:w="567" w:type="dxa"/>
            <w:shd w:val="clear" w:color="auto" w:fill="F9F9FB"/>
          </w:tcPr>
          <w:p w14:paraId="226ABF4F"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.000</w:t>
            </w:r>
          </w:p>
        </w:tc>
      </w:tr>
      <w:tr w:rsidR="00EA6221" w:rsidRPr="005776FC" w14:paraId="6F8D17BE" w14:textId="77777777" w:rsidTr="00026EE4">
        <w:trPr>
          <w:cantSplit/>
          <w:trHeight w:val="20"/>
        </w:trPr>
        <w:tc>
          <w:tcPr>
            <w:tcW w:w="6521" w:type="dxa"/>
            <w:gridSpan w:val="7"/>
            <w:shd w:val="clear" w:color="auto" w:fill="FFFFFF"/>
          </w:tcPr>
          <w:p w14:paraId="700449B8" w14:textId="4AF6F1A0" w:rsidR="00EA6221" w:rsidRPr="005776FC" w:rsidRDefault="00EA6221" w:rsidP="00062564">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 xml:space="preserve">a. Dependent Variable: </w:t>
            </w:r>
            <w:proofErr w:type="spellStart"/>
            <w:r w:rsidR="00B1496F" w:rsidRPr="005776FC">
              <w:rPr>
                <w:color w:val="000000" w:themeColor="text1"/>
                <w:sz w:val="22"/>
                <w:szCs w:val="22"/>
                <w:lang w:eastAsia="en-ID"/>
              </w:rPr>
              <w:t>Prestasi</w:t>
            </w:r>
            <w:proofErr w:type="spellEnd"/>
            <w:r w:rsidR="00B1496F" w:rsidRPr="005776FC">
              <w:rPr>
                <w:color w:val="000000" w:themeColor="text1"/>
                <w:sz w:val="22"/>
                <w:szCs w:val="22"/>
                <w:lang w:eastAsia="en-ID"/>
              </w:rPr>
              <w:t xml:space="preserve"> </w:t>
            </w:r>
            <w:proofErr w:type="spellStart"/>
            <w:r w:rsidR="00B1496F" w:rsidRPr="005776FC">
              <w:rPr>
                <w:color w:val="000000" w:themeColor="text1"/>
                <w:sz w:val="22"/>
                <w:szCs w:val="22"/>
                <w:lang w:eastAsia="en-ID"/>
              </w:rPr>
              <w:t>Belajar</w:t>
            </w:r>
            <w:proofErr w:type="spellEnd"/>
            <w:r w:rsidR="00B1496F" w:rsidRPr="005776FC">
              <w:rPr>
                <w:color w:val="000000" w:themeColor="text1"/>
                <w:sz w:val="22"/>
                <w:szCs w:val="22"/>
                <w:lang w:eastAsia="en-ID"/>
              </w:rPr>
              <w:t xml:space="preserve"> Ekonomi</w:t>
            </w:r>
          </w:p>
        </w:tc>
      </w:tr>
    </w:tbl>
    <w:p w14:paraId="12D4D6A0" w14:textId="77777777" w:rsidR="00EA6221" w:rsidRPr="00CE75AA" w:rsidRDefault="00EA6221" w:rsidP="00C35C27">
      <w:pPr>
        <w:tabs>
          <w:tab w:val="left" w:pos="783"/>
        </w:tabs>
        <w:spacing w:line="360" w:lineRule="auto"/>
        <w:ind w:left="1843"/>
        <w:jc w:val="both"/>
        <w:rPr>
          <w:b/>
          <w:bCs/>
          <w:i/>
          <w:sz w:val="22"/>
          <w:szCs w:val="22"/>
        </w:rPr>
      </w:pPr>
      <w:proofErr w:type="spellStart"/>
      <w:proofErr w:type="gramStart"/>
      <w:r w:rsidRPr="00CE75AA">
        <w:rPr>
          <w:b/>
          <w:bCs/>
          <w:i/>
          <w:sz w:val="22"/>
          <w:szCs w:val="22"/>
        </w:rPr>
        <w:t>Sumber</w:t>
      </w:r>
      <w:proofErr w:type="spellEnd"/>
      <w:r w:rsidRPr="00CE75AA">
        <w:rPr>
          <w:b/>
          <w:bCs/>
          <w:i/>
          <w:sz w:val="22"/>
          <w:szCs w:val="22"/>
        </w:rPr>
        <w:t xml:space="preserve"> :</w:t>
      </w:r>
      <w:proofErr w:type="gramEnd"/>
      <w:r w:rsidRPr="00CE75AA">
        <w:rPr>
          <w:b/>
          <w:bCs/>
          <w:i/>
          <w:sz w:val="22"/>
          <w:szCs w:val="22"/>
        </w:rPr>
        <w:t xml:space="preserve"> </w:t>
      </w:r>
      <w:proofErr w:type="spellStart"/>
      <w:r w:rsidRPr="00CE75AA">
        <w:rPr>
          <w:b/>
          <w:bCs/>
          <w:i/>
          <w:sz w:val="22"/>
          <w:szCs w:val="22"/>
        </w:rPr>
        <w:t>diolah</w:t>
      </w:r>
      <w:proofErr w:type="spellEnd"/>
      <w:r w:rsidRPr="00CE75AA">
        <w:rPr>
          <w:b/>
          <w:bCs/>
          <w:i/>
          <w:sz w:val="22"/>
          <w:szCs w:val="22"/>
        </w:rPr>
        <w:t xml:space="preserve"> oleh </w:t>
      </w:r>
      <w:proofErr w:type="spellStart"/>
      <w:r w:rsidRPr="00CE75AA">
        <w:rPr>
          <w:b/>
          <w:bCs/>
          <w:i/>
          <w:sz w:val="22"/>
          <w:szCs w:val="22"/>
        </w:rPr>
        <w:t>peneliti</w:t>
      </w:r>
      <w:proofErr w:type="spellEnd"/>
      <w:r w:rsidRPr="00CE75AA">
        <w:rPr>
          <w:b/>
          <w:bCs/>
          <w:i/>
          <w:sz w:val="22"/>
          <w:szCs w:val="22"/>
        </w:rPr>
        <w:t xml:space="preserve"> </w:t>
      </w:r>
      <w:proofErr w:type="spellStart"/>
      <w:r w:rsidRPr="00CE75AA">
        <w:rPr>
          <w:b/>
          <w:bCs/>
          <w:i/>
          <w:sz w:val="22"/>
          <w:szCs w:val="22"/>
        </w:rPr>
        <w:t>menggunakan</w:t>
      </w:r>
      <w:proofErr w:type="spellEnd"/>
      <w:r w:rsidRPr="00CE75AA">
        <w:rPr>
          <w:b/>
          <w:bCs/>
          <w:i/>
          <w:sz w:val="22"/>
          <w:szCs w:val="22"/>
        </w:rPr>
        <w:t xml:space="preserve"> SPSS Release 27,0</w:t>
      </w:r>
    </w:p>
    <w:p w14:paraId="0A3A82AF" w14:textId="77777777" w:rsidR="00EA6221" w:rsidRPr="005776FC" w:rsidRDefault="00EA6221" w:rsidP="009A74AC">
      <w:pPr>
        <w:spacing w:line="360" w:lineRule="auto"/>
        <w:ind w:left="1134"/>
        <w:jc w:val="both"/>
        <w:rPr>
          <w:sz w:val="22"/>
          <w:szCs w:val="22"/>
        </w:rPr>
      </w:pPr>
      <w:proofErr w:type="spellStart"/>
      <w:r w:rsidRPr="005776FC">
        <w:rPr>
          <w:sz w:val="22"/>
          <w:szCs w:val="22"/>
        </w:rPr>
        <w:t>Berdasarkan</w:t>
      </w:r>
      <w:proofErr w:type="spellEnd"/>
      <w:r w:rsidRPr="005776FC">
        <w:rPr>
          <w:sz w:val="22"/>
          <w:szCs w:val="22"/>
        </w:rPr>
        <w:t xml:space="preserve"> </w:t>
      </w:r>
      <w:proofErr w:type="spellStart"/>
      <w:r w:rsidRPr="005776FC">
        <w:rPr>
          <w:sz w:val="22"/>
          <w:szCs w:val="22"/>
        </w:rPr>
        <w:t>bantuan</w:t>
      </w:r>
      <w:proofErr w:type="spellEnd"/>
      <w:r w:rsidRPr="005776FC">
        <w:rPr>
          <w:sz w:val="22"/>
          <w:szCs w:val="22"/>
        </w:rPr>
        <w:t xml:space="preserve"> </w:t>
      </w:r>
      <w:proofErr w:type="spellStart"/>
      <w:r w:rsidRPr="005776FC">
        <w:rPr>
          <w:sz w:val="22"/>
          <w:szCs w:val="22"/>
        </w:rPr>
        <w:t>perhitungan</w:t>
      </w:r>
      <w:proofErr w:type="spellEnd"/>
      <w:r w:rsidRPr="005776FC">
        <w:rPr>
          <w:sz w:val="22"/>
          <w:szCs w:val="22"/>
        </w:rPr>
        <w:t xml:space="preserve"> </w:t>
      </w:r>
      <w:proofErr w:type="spellStart"/>
      <w:r w:rsidRPr="005776FC">
        <w:rPr>
          <w:sz w:val="22"/>
          <w:szCs w:val="22"/>
        </w:rPr>
        <w:t>dari</w:t>
      </w:r>
      <w:proofErr w:type="spellEnd"/>
      <w:r w:rsidRPr="005776FC">
        <w:rPr>
          <w:sz w:val="22"/>
          <w:szCs w:val="22"/>
        </w:rPr>
        <w:t xml:space="preserve"> program SPSS, </w:t>
      </w:r>
      <w:proofErr w:type="spellStart"/>
      <w:r w:rsidRPr="005776FC">
        <w:rPr>
          <w:sz w:val="22"/>
          <w:szCs w:val="22"/>
        </w:rPr>
        <w:t>maka</w:t>
      </w:r>
      <w:proofErr w:type="spellEnd"/>
      <w:r w:rsidRPr="005776FC">
        <w:rPr>
          <w:sz w:val="22"/>
          <w:szCs w:val="22"/>
        </w:rPr>
        <w:t xml:space="preserve"> </w:t>
      </w:r>
      <w:proofErr w:type="spellStart"/>
      <w:r w:rsidRPr="005776FC">
        <w:rPr>
          <w:sz w:val="22"/>
          <w:szCs w:val="22"/>
        </w:rPr>
        <w:t>diketahui</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(X1) </w:t>
      </w:r>
      <w:proofErr w:type="spellStart"/>
      <w:r w:rsidRPr="005776FC">
        <w:rPr>
          <w:sz w:val="22"/>
          <w:szCs w:val="22"/>
        </w:rPr>
        <w:t>memiliki</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thitung</w:t>
      </w:r>
      <w:proofErr w:type="spellEnd"/>
      <w:r w:rsidRPr="005776FC">
        <w:rPr>
          <w:sz w:val="22"/>
          <w:szCs w:val="22"/>
        </w:rPr>
        <w:t xml:space="preserve"> </w:t>
      </w:r>
      <w:proofErr w:type="spellStart"/>
      <w:r w:rsidRPr="005776FC">
        <w:rPr>
          <w:sz w:val="22"/>
          <w:szCs w:val="22"/>
        </w:rPr>
        <w:t>sebesar</w:t>
      </w:r>
      <w:proofErr w:type="spellEnd"/>
      <w:r w:rsidRPr="005776FC">
        <w:rPr>
          <w:sz w:val="22"/>
          <w:szCs w:val="22"/>
        </w:rPr>
        <w:t xml:space="preserve"> 5,934. </w:t>
      </w:r>
      <w:proofErr w:type="spellStart"/>
      <w:r w:rsidRPr="005776FC">
        <w:rPr>
          <w:sz w:val="22"/>
          <w:szCs w:val="22"/>
        </w:rPr>
        <w:t>Kemudian</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ttabel</w:t>
      </w:r>
      <w:proofErr w:type="spellEnd"/>
      <w:r w:rsidRPr="005776FC">
        <w:rPr>
          <w:sz w:val="22"/>
          <w:szCs w:val="22"/>
        </w:rPr>
        <w:t xml:space="preserve"> </w:t>
      </w:r>
      <w:proofErr w:type="spellStart"/>
      <w:r w:rsidRPr="005776FC">
        <w:rPr>
          <w:sz w:val="22"/>
          <w:szCs w:val="22"/>
        </w:rPr>
        <w:t>menggunakan</w:t>
      </w:r>
      <w:proofErr w:type="spellEnd"/>
      <w:r w:rsidRPr="005776FC">
        <w:rPr>
          <w:sz w:val="22"/>
          <w:szCs w:val="22"/>
        </w:rPr>
        <w:t xml:space="preserve"> dk = n – 2 </w:t>
      </w:r>
      <w:proofErr w:type="spellStart"/>
      <w:r w:rsidRPr="005776FC">
        <w:rPr>
          <w:sz w:val="22"/>
          <w:szCs w:val="22"/>
        </w:rPr>
        <w:t>dengan</w:t>
      </w:r>
      <w:proofErr w:type="spellEnd"/>
      <w:r w:rsidRPr="005776FC">
        <w:rPr>
          <w:sz w:val="22"/>
          <w:szCs w:val="22"/>
        </w:rPr>
        <w:t xml:space="preserve"> n </w:t>
      </w:r>
      <w:proofErr w:type="spellStart"/>
      <w:r w:rsidRPr="005776FC">
        <w:rPr>
          <w:sz w:val="22"/>
          <w:szCs w:val="22"/>
        </w:rPr>
        <w:t>adalah</w:t>
      </w:r>
      <w:proofErr w:type="spellEnd"/>
      <w:r w:rsidRPr="005776FC">
        <w:rPr>
          <w:sz w:val="22"/>
          <w:szCs w:val="22"/>
        </w:rPr>
        <w:t xml:space="preserve"> </w:t>
      </w:r>
      <w:proofErr w:type="spellStart"/>
      <w:r w:rsidRPr="005776FC">
        <w:rPr>
          <w:sz w:val="22"/>
          <w:szCs w:val="22"/>
        </w:rPr>
        <w:t>jumlah</w:t>
      </w:r>
      <w:proofErr w:type="spellEnd"/>
      <w:r w:rsidRPr="005776FC">
        <w:rPr>
          <w:sz w:val="22"/>
          <w:szCs w:val="22"/>
        </w:rPr>
        <w:t xml:space="preserve"> </w:t>
      </w:r>
      <w:proofErr w:type="spellStart"/>
      <w:r w:rsidRPr="005776FC">
        <w:rPr>
          <w:sz w:val="22"/>
          <w:szCs w:val="22"/>
        </w:rPr>
        <w:t>responden</w:t>
      </w:r>
      <w:proofErr w:type="spellEnd"/>
      <w:r w:rsidRPr="005776FC">
        <w:rPr>
          <w:sz w:val="22"/>
          <w:szCs w:val="22"/>
        </w:rPr>
        <w:t xml:space="preserve">, </w:t>
      </w:r>
      <w:proofErr w:type="spellStart"/>
      <w:r w:rsidRPr="005776FC">
        <w:rPr>
          <w:sz w:val="22"/>
          <w:szCs w:val="22"/>
        </w:rPr>
        <w:t>sehingga</w:t>
      </w:r>
      <w:proofErr w:type="spellEnd"/>
      <w:r w:rsidRPr="005776FC">
        <w:rPr>
          <w:sz w:val="22"/>
          <w:szCs w:val="22"/>
        </w:rPr>
        <w:t xml:space="preserve"> </w:t>
      </w:r>
      <w:proofErr w:type="spellStart"/>
      <w:r w:rsidRPr="005776FC">
        <w:rPr>
          <w:sz w:val="22"/>
          <w:szCs w:val="22"/>
        </w:rPr>
        <w:t>hasilnya</w:t>
      </w:r>
      <w:proofErr w:type="spellEnd"/>
      <w:r w:rsidRPr="005776FC">
        <w:rPr>
          <w:sz w:val="22"/>
          <w:szCs w:val="22"/>
        </w:rPr>
        <w:t xml:space="preserve"> </w:t>
      </w:r>
      <w:proofErr w:type="spellStart"/>
      <w:r w:rsidRPr="005776FC">
        <w:rPr>
          <w:sz w:val="22"/>
          <w:szCs w:val="22"/>
        </w:rPr>
        <w:t>yaitu</w:t>
      </w:r>
      <w:proofErr w:type="spellEnd"/>
      <w:r w:rsidRPr="005776FC">
        <w:rPr>
          <w:sz w:val="22"/>
          <w:szCs w:val="22"/>
        </w:rPr>
        <w:t xml:space="preserve"> </w:t>
      </w:r>
      <w:proofErr w:type="spellStart"/>
      <w:r w:rsidRPr="005776FC">
        <w:rPr>
          <w:sz w:val="22"/>
          <w:szCs w:val="22"/>
        </w:rPr>
        <w:t>ttabel</w:t>
      </w:r>
      <w:proofErr w:type="spellEnd"/>
      <w:r w:rsidRPr="005776FC">
        <w:rPr>
          <w:sz w:val="22"/>
          <w:szCs w:val="22"/>
        </w:rPr>
        <w:t xml:space="preserve"> = t (</w:t>
      </w:r>
      <w:proofErr w:type="gramStart"/>
      <w:r w:rsidRPr="005776FC">
        <w:rPr>
          <w:sz w:val="22"/>
          <w:szCs w:val="22"/>
        </w:rPr>
        <w:t>α ;</w:t>
      </w:r>
      <w:proofErr w:type="gramEnd"/>
      <w:r w:rsidRPr="005776FC">
        <w:rPr>
          <w:sz w:val="22"/>
          <w:szCs w:val="22"/>
        </w:rPr>
        <w:t xml:space="preserve"> n-k) = t (0,05 ; 34) = 1,691. </w:t>
      </w:r>
    </w:p>
    <w:p w14:paraId="01B41CCA" w14:textId="77777777" w:rsidR="00EA6221" w:rsidRPr="005776FC" w:rsidRDefault="00EA6221" w:rsidP="00C35C27">
      <w:pPr>
        <w:spacing w:line="360" w:lineRule="auto"/>
        <w:ind w:left="1134" w:firstLine="425"/>
        <w:jc w:val="both"/>
        <w:rPr>
          <w:sz w:val="22"/>
          <w:szCs w:val="22"/>
        </w:rPr>
      </w:pPr>
      <w:proofErr w:type="spellStart"/>
      <w:r w:rsidRPr="005776FC">
        <w:rPr>
          <w:sz w:val="22"/>
          <w:szCs w:val="22"/>
        </w:rPr>
        <w:lastRenderedPageBreak/>
        <w:t>Berdasarkan</w:t>
      </w:r>
      <w:proofErr w:type="spellEnd"/>
      <w:r w:rsidRPr="005776FC">
        <w:rPr>
          <w:sz w:val="22"/>
          <w:szCs w:val="22"/>
        </w:rPr>
        <w:t xml:space="preserve"> </w:t>
      </w:r>
      <w:proofErr w:type="spellStart"/>
      <w:r w:rsidRPr="005776FC">
        <w:rPr>
          <w:sz w:val="22"/>
          <w:szCs w:val="22"/>
        </w:rPr>
        <w:t>pengambilan</w:t>
      </w:r>
      <w:proofErr w:type="spellEnd"/>
      <w:r w:rsidRPr="005776FC">
        <w:rPr>
          <w:sz w:val="22"/>
          <w:szCs w:val="22"/>
        </w:rPr>
        <w:t xml:space="preserve"> </w:t>
      </w:r>
      <w:proofErr w:type="spellStart"/>
      <w:r w:rsidRPr="005776FC">
        <w:rPr>
          <w:sz w:val="22"/>
          <w:szCs w:val="22"/>
        </w:rPr>
        <w:t>keputusan</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jika</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Sig. &lt;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probabilitas</w:t>
      </w:r>
      <w:proofErr w:type="spellEnd"/>
      <w:r w:rsidRPr="005776FC">
        <w:rPr>
          <w:sz w:val="22"/>
          <w:szCs w:val="22"/>
        </w:rPr>
        <w:t xml:space="preserve"> </w:t>
      </w:r>
      <w:proofErr w:type="spellStart"/>
      <w:r w:rsidRPr="005776FC">
        <w:rPr>
          <w:sz w:val="22"/>
          <w:szCs w:val="22"/>
        </w:rPr>
        <w:t>atau</w:t>
      </w:r>
      <w:proofErr w:type="spellEnd"/>
      <w:r w:rsidRPr="005776FC">
        <w:rPr>
          <w:sz w:val="22"/>
          <w:szCs w:val="22"/>
        </w:rPr>
        <w:t xml:space="preserve"> 0,000 &lt; 0,05 dan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thitung</w:t>
      </w:r>
      <w:proofErr w:type="spellEnd"/>
      <w:r w:rsidRPr="005776FC">
        <w:rPr>
          <w:sz w:val="22"/>
          <w:szCs w:val="22"/>
        </w:rPr>
        <w:t xml:space="preserve"> &gt; </w:t>
      </w:r>
      <w:proofErr w:type="spellStart"/>
      <w:r w:rsidRPr="005776FC">
        <w:rPr>
          <w:sz w:val="22"/>
          <w:szCs w:val="22"/>
        </w:rPr>
        <w:t>ttabel</w:t>
      </w:r>
      <w:proofErr w:type="spellEnd"/>
      <w:r w:rsidRPr="005776FC">
        <w:rPr>
          <w:sz w:val="22"/>
          <w:szCs w:val="22"/>
        </w:rPr>
        <w:t xml:space="preserve"> </w:t>
      </w:r>
      <w:proofErr w:type="spellStart"/>
      <w:r w:rsidRPr="005776FC">
        <w:rPr>
          <w:sz w:val="22"/>
          <w:szCs w:val="22"/>
        </w:rPr>
        <w:t>atau</w:t>
      </w:r>
      <w:proofErr w:type="spellEnd"/>
      <w:r w:rsidRPr="005776FC">
        <w:rPr>
          <w:sz w:val="22"/>
          <w:szCs w:val="22"/>
        </w:rPr>
        <w:t xml:space="preserve"> 5,934 &gt; 1,691, </w:t>
      </w:r>
      <w:proofErr w:type="spellStart"/>
      <w:r w:rsidRPr="005776FC">
        <w:rPr>
          <w:sz w:val="22"/>
          <w:szCs w:val="22"/>
        </w:rPr>
        <w:t>maka</w:t>
      </w:r>
      <w:proofErr w:type="spellEnd"/>
      <w:r w:rsidRPr="005776FC">
        <w:rPr>
          <w:sz w:val="22"/>
          <w:szCs w:val="22"/>
        </w:rPr>
        <w:t xml:space="preserve"> </w:t>
      </w:r>
      <w:proofErr w:type="spellStart"/>
      <w:r w:rsidRPr="005776FC">
        <w:rPr>
          <w:sz w:val="22"/>
          <w:szCs w:val="22"/>
        </w:rPr>
        <w:t>dapat</w:t>
      </w:r>
      <w:proofErr w:type="spellEnd"/>
      <w:r w:rsidRPr="005776FC">
        <w:rPr>
          <w:sz w:val="22"/>
          <w:szCs w:val="22"/>
        </w:rPr>
        <w:t xml:space="preserve"> </w:t>
      </w:r>
      <w:proofErr w:type="spellStart"/>
      <w:r w:rsidRPr="005776FC">
        <w:rPr>
          <w:sz w:val="22"/>
          <w:szCs w:val="22"/>
        </w:rPr>
        <w:t>disimpulkan</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Ha </w:t>
      </w:r>
      <w:proofErr w:type="spellStart"/>
      <w:r w:rsidRPr="005776FC">
        <w:rPr>
          <w:sz w:val="22"/>
          <w:szCs w:val="22"/>
        </w:rPr>
        <w:t>diterima</w:t>
      </w:r>
      <w:proofErr w:type="spellEnd"/>
      <w:r w:rsidRPr="005776FC">
        <w:rPr>
          <w:sz w:val="22"/>
          <w:szCs w:val="22"/>
        </w:rPr>
        <w:t xml:space="preserve"> yang </w:t>
      </w:r>
      <w:proofErr w:type="spellStart"/>
      <w:r w:rsidRPr="005776FC">
        <w:rPr>
          <w:sz w:val="22"/>
          <w:szCs w:val="22"/>
        </w:rPr>
        <w:t>berarti</w:t>
      </w:r>
      <w:proofErr w:type="spellEnd"/>
      <w:r w:rsidRPr="005776FC">
        <w:rPr>
          <w:sz w:val="22"/>
          <w:szCs w:val="22"/>
        </w:rPr>
        <w:t xml:space="preserve"> </w:t>
      </w:r>
      <w:proofErr w:type="spellStart"/>
      <w:r w:rsidRPr="005776FC">
        <w:rPr>
          <w:sz w:val="22"/>
          <w:szCs w:val="22"/>
        </w:rPr>
        <w:t>terdapat</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yang </w:t>
      </w:r>
      <w:proofErr w:type="spellStart"/>
      <w:r w:rsidRPr="005776FC">
        <w:rPr>
          <w:sz w:val="22"/>
          <w:szCs w:val="22"/>
        </w:rPr>
        <w:t>signifikan</w:t>
      </w:r>
      <w:proofErr w:type="spellEnd"/>
      <w:r w:rsidRPr="005776FC">
        <w:rPr>
          <w:sz w:val="22"/>
          <w:szCs w:val="22"/>
        </w:rPr>
        <w:t xml:space="preserve"> </w:t>
      </w:r>
      <w:proofErr w:type="spellStart"/>
      <w:r w:rsidRPr="005776FC">
        <w:rPr>
          <w:sz w:val="22"/>
          <w:szCs w:val="22"/>
        </w:rPr>
        <w:t>antara</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(X1) </w:t>
      </w:r>
      <w:proofErr w:type="spellStart"/>
      <w:r w:rsidRPr="005776FC">
        <w:rPr>
          <w:sz w:val="22"/>
          <w:szCs w:val="22"/>
        </w:rPr>
        <w:t>terhadap</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(Y)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kelas</w:t>
      </w:r>
      <w:proofErr w:type="spellEnd"/>
      <w:r w:rsidRPr="005776FC">
        <w:rPr>
          <w:sz w:val="22"/>
          <w:szCs w:val="22"/>
        </w:rPr>
        <w:t xml:space="preserve"> X di MAN 2 </w:t>
      </w:r>
      <w:proofErr w:type="spellStart"/>
      <w:r w:rsidRPr="005776FC">
        <w:rPr>
          <w:sz w:val="22"/>
          <w:szCs w:val="22"/>
        </w:rPr>
        <w:t>Nganjuk</w:t>
      </w:r>
      <w:proofErr w:type="spellEnd"/>
      <w:r w:rsidRPr="005776FC">
        <w:rPr>
          <w:sz w:val="22"/>
          <w:szCs w:val="22"/>
        </w:rPr>
        <w:t xml:space="preserve"> </w:t>
      </w:r>
      <w:proofErr w:type="spellStart"/>
      <w:r w:rsidRPr="005776FC">
        <w:rPr>
          <w:sz w:val="22"/>
          <w:szCs w:val="22"/>
        </w:rPr>
        <w:t>tahun</w:t>
      </w:r>
      <w:proofErr w:type="spellEnd"/>
      <w:r w:rsidRPr="005776FC">
        <w:rPr>
          <w:sz w:val="22"/>
          <w:szCs w:val="22"/>
        </w:rPr>
        <w:t xml:space="preserve"> </w:t>
      </w:r>
      <w:proofErr w:type="spellStart"/>
      <w:r w:rsidRPr="005776FC">
        <w:rPr>
          <w:sz w:val="22"/>
          <w:szCs w:val="22"/>
        </w:rPr>
        <w:t>akademik</w:t>
      </w:r>
      <w:proofErr w:type="spellEnd"/>
      <w:r w:rsidRPr="005776FC">
        <w:rPr>
          <w:sz w:val="22"/>
          <w:szCs w:val="22"/>
        </w:rPr>
        <w:t xml:space="preserve"> 2023/2024.</w:t>
      </w:r>
    </w:p>
    <w:p w14:paraId="75C1211C" w14:textId="77777777" w:rsidR="00EA6221" w:rsidRPr="005776FC" w:rsidRDefault="00EA6221" w:rsidP="00042192">
      <w:pPr>
        <w:spacing w:line="360" w:lineRule="auto"/>
        <w:ind w:left="1134"/>
        <w:rPr>
          <w:b/>
          <w:sz w:val="22"/>
          <w:szCs w:val="22"/>
        </w:rPr>
      </w:pPr>
      <w:proofErr w:type="spellStart"/>
      <w:r w:rsidRPr="005776FC">
        <w:rPr>
          <w:b/>
          <w:sz w:val="22"/>
          <w:szCs w:val="22"/>
        </w:rPr>
        <w:t>Tabel</w:t>
      </w:r>
      <w:proofErr w:type="spellEnd"/>
      <w:r w:rsidRPr="005776FC">
        <w:rPr>
          <w:b/>
          <w:sz w:val="22"/>
          <w:szCs w:val="22"/>
        </w:rPr>
        <w:t xml:space="preserve"> 4.15 Hasil Uji (t) </w:t>
      </w:r>
      <w:proofErr w:type="spellStart"/>
      <w:r w:rsidRPr="005776FC">
        <w:rPr>
          <w:b/>
          <w:sz w:val="22"/>
          <w:szCs w:val="22"/>
        </w:rPr>
        <w:t>variabel</w:t>
      </w:r>
      <w:proofErr w:type="spellEnd"/>
      <w:r w:rsidRPr="005776FC">
        <w:rPr>
          <w:b/>
          <w:sz w:val="22"/>
          <w:szCs w:val="22"/>
        </w:rPr>
        <w:t xml:space="preserve"> </w:t>
      </w:r>
      <w:proofErr w:type="spellStart"/>
      <w:r w:rsidRPr="005776FC">
        <w:rPr>
          <w:b/>
          <w:sz w:val="22"/>
          <w:szCs w:val="22"/>
        </w:rPr>
        <w:t>Minat</w:t>
      </w:r>
      <w:proofErr w:type="spellEnd"/>
      <w:r w:rsidRPr="005776FC">
        <w:rPr>
          <w:b/>
          <w:sz w:val="22"/>
          <w:szCs w:val="22"/>
        </w:rPr>
        <w:t xml:space="preserve"> </w:t>
      </w:r>
      <w:proofErr w:type="spellStart"/>
      <w:r w:rsidRPr="005776FC">
        <w:rPr>
          <w:b/>
          <w:sz w:val="22"/>
          <w:szCs w:val="22"/>
        </w:rPr>
        <w:t>Belajar</w:t>
      </w:r>
      <w:proofErr w:type="spellEnd"/>
      <w:r w:rsidRPr="005776FC">
        <w:rPr>
          <w:b/>
          <w:sz w:val="22"/>
          <w:szCs w:val="22"/>
        </w:rPr>
        <w:t xml:space="preserve"> </w:t>
      </w:r>
      <w:proofErr w:type="spellStart"/>
      <w:r w:rsidRPr="005776FC">
        <w:rPr>
          <w:b/>
          <w:sz w:val="22"/>
          <w:szCs w:val="22"/>
        </w:rPr>
        <w:t>Siswa</w:t>
      </w:r>
      <w:proofErr w:type="spellEnd"/>
      <w:r w:rsidRPr="005776FC">
        <w:rPr>
          <w:b/>
          <w:sz w:val="22"/>
          <w:szCs w:val="22"/>
        </w:rPr>
        <w:t xml:space="preserve"> (X2) </w:t>
      </w:r>
      <w:proofErr w:type="spellStart"/>
      <w:r w:rsidRPr="005776FC">
        <w:rPr>
          <w:b/>
          <w:sz w:val="22"/>
          <w:szCs w:val="22"/>
        </w:rPr>
        <w:t>Terhadap</w:t>
      </w:r>
      <w:proofErr w:type="spellEnd"/>
      <w:r w:rsidRPr="005776FC">
        <w:rPr>
          <w:b/>
          <w:sz w:val="22"/>
          <w:szCs w:val="22"/>
        </w:rPr>
        <w:t xml:space="preserve"> </w:t>
      </w:r>
      <w:proofErr w:type="spellStart"/>
      <w:r w:rsidRPr="005776FC">
        <w:rPr>
          <w:b/>
          <w:sz w:val="22"/>
          <w:szCs w:val="22"/>
        </w:rPr>
        <w:t>Prestasi</w:t>
      </w:r>
      <w:proofErr w:type="spellEnd"/>
      <w:r w:rsidRPr="005776FC">
        <w:rPr>
          <w:b/>
          <w:sz w:val="22"/>
          <w:szCs w:val="22"/>
        </w:rPr>
        <w:t xml:space="preserve"> </w:t>
      </w:r>
      <w:proofErr w:type="spellStart"/>
      <w:r w:rsidRPr="005776FC">
        <w:rPr>
          <w:b/>
          <w:sz w:val="22"/>
          <w:szCs w:val="22"/>
        </w:rPr>
        <w:t>Belajar</w:t>
      </w:r>
      <w:proofErr w:type="spellEnd"/>
      <w:r>
        <w:rPr>
          <w:b/>
          <w:sz w:val="22"/>
          <w:szCs w:val="22"/>
        </w:rPr>
        <w:t xml:space="preserve"> Ekonomi (Y)</w:t>
      </w:r>
    </w:p>
    <w:tbl>
      <w:tblPr>
        <w:tblW w:w="6662" w:type="dxa"/>
        <w:tblInd w:w="1134"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559"/>
        <w:gridCol w:w="851"/>
        <w:gridCol w:w="850"/>
        <w:gridCol w:w="1418"/>
        <w:gridCol w:w="850"/>
        <w:gridCol w:w="709"/>
      </w:tblGrid>
      <w:tr w:rsidR="00EA6221" w:rsidRPr="005776FC" w14:paraId="25145228" w14:textId="77777777" w:rsidTr="006B4F29">
        <w:trPr>
          <w:cantSplit/>
          <w:trHeight w:val="20"/>
        </w:trPr>
        <w:tc>
          <w:tcPr>
            <w:tcW w:w="6662" w:type="dxa"/>
            <w:gridSpan w:val="7"/>
            <w:tcBorders>
              <w:top w:val="thinThickSmallGap" w:sz="24" w:space="0" w:color="auto"/>
              <w:bottom w:val="single" w:sz="4" w:space="0" w:color="auto"/>
            </w:tcBorders>
            <w:shd w:val="clear" w:color="auto" w:fill="FFFFFF"/>
            <w:vAlign w:val="center"/>
          </w:tcPr>
          <w:p w14:paraId="0D202411" w14:textId="77777777" w:rsidR="00EA6221" w:rsidRPr="00C35C27" w:rsidRDefault="00EA6221" w:rsidP="00C35C27">
            <w:pPr>
              <w:autoSpaceDE w:val="0"/>
              <w:autoSpaceDN w:val="0"/>
              <w:adjustRightInd w:val="0"/>
              <w:ind w:left="60" w:right="60"/>
              <w:jc w:val="center"/>
              <w:rPr>
                <w:b/>
                <w:color w:val="000000" w:themeColor="text1"/>
                <w:sz w:val="22"/>
                <w:szCs w:val="22"/>
                <w:lang w:eastAsia="en-ID"/>
              </w:rPr>
            </w:pPr>
            <w:proofErr w:type="spellStart"/>
            <w:r w:rsidRPr="00C35C27">
              <w:rPr>
                <w:b/>
                <w:bCs/>
                <w:color w:val="000000" w:themeColor="text1"/>
                <w:sz w:val="22"/>
                <w:szCs w:val="22"/>
                <w:lang w:eastAsia="en-ID"/>
              </w:rPr>
              <w:t>Coefficients</w:t>
            </w:r>
            <w:r w:rsidRPr="00C35C27">
              <w:rPr>
                <w:b/>
                <w:bCs/>
                <w:color w:val="000000" w:themeColor="text1"/>
                <w:sz w:val="22"/>
                <w:szCs w:val="22"/>
                <w:vertAlign w:val="superscript"/>
                <w:lang w:eastAsia="en-ID"/>
              </w:rPr>
              <w:t>a</w:t>
            </w:r>
            <w:proofErr w:type="spellEnd"/>
          </w:p>
        </w:tc>
      </w:tr>
      <w:tr w:rsidR="00EA6221" w:rsidRPr="005776FC" w14:paraId="3AEDC069" w14:textId="77777777" w:rsidTr="006B4F29">
        <w:trPr>
          <w:cantSplit/>
          <w:trHeight w:val="20"/>
        </w:trPr>
        <w:tc>
          <w:tcPr>
            <w:tcW w:w="1984" w:type="dxa"/>
            <w:gridSpan w:val="2"/>
            <w:vMerge w:val="restart"/>
            <w:tcBorders>
              <w:top w:val="single" w:sz="4" w:space="0" w:color="auto"/>
              <w:right w:val="nil"/>
            </w:tcBorders>
            <w:shd w:val="clear" w:color="auto" w:fill="FFFFFF"/>
            <w:vAlign w:val="bottom"/>
          </w:tcPr>
          <w:p w14:paraId="17A081EE" w14:textId="77777777" w:rsidR="00EA6221" w:rsidRPr="00C35C27" w:rsidRDefault="00EA6221" w:rsidP="00C35C27">
            <w:pPr>
              <w:autoSpaceDE w:val="0"/>
              <w:autoSpaceDN w:val="0"/>
              <w:adjustRightInd w:val="0"/>
              <w:ind w:left="60" w:right="60"/>
              <w:rPr>
                <w:b/>
                <w:color w:val="000000" w:themeColor="text1"/>
                <w:sz w:val="22"/>
                <w:szCs w:val="22"/>
                <w:lang w:eastAsia="en-ID"/>
              </w:rPr>
            </w:pPr>
            <w:r w:rsidRPr="00C35C27">
              <w:rPr>
                <w:b/>
                <w:color w:val="000000" w:themeColor="text1"/>
                <w:sz w:val="22"/>
                <w:szCs w:val="22"/>
                <w:lang w:eastAsia="en-ID"/>
              </w:rPr>
              <w:t>Model</w:t>
            </w:r>
          </w:p>
        </w:tc>
        <w:tc>
          <w:tcPr>
            <w:tcW w:w="1701" w:type="dxa"/>
            <w:gridSpan w:val="2"/>
            <w:tcBorders>
              <w:top w:val="single" w:sz="4" w:space="0" w:color="auto"/>
              <w:left w:val="nil"/>
              <w:right w:val="nil"/>
            </w:tcBorders>
            <w:shd w:val="clear" w:color="auto" w:fill="FFFFFF"/>
            <w:vAlign w:val="bottom"/>
          </w:tcPr>
          <w:p w14:paraId="03A54030" w14:textId="77777777" w:rsidR="00EA6221" w:rsidRPr="00C35C27" w:rsidRDefault="00EA6221" w:rsidP="00C35C27">
            <w:pPr>
              <w:autoSpaceDE w:val="0"/>
              <w:autoSpaceDN w:val="0"/>
              <w:adjustRightInd w:val="0"/>
              <w:ind w:left="60" w:right="60"/>
              <w:jc w:val="center"/>
              <w:rPr>
                <w:b/>
                <w:color w:val="000000" w:themeColor="text1"/>
                <w:sz w:val="22"/>
                <w:szCs w:val="22"/>
                <w:lang w:eastAsia="en-ID"/>
              </w:rPr>
            </w:pPr>
            <w:r w:rsidRPr="00C35C27">
              <w:rPr>
                <w:b/>
                <w:color w:val="000000" w:themeColor="text1"/>
                <w:sz w:val="22"/>
                <w:szCs w:val="22"/>
                <w:lang w:eastAsia="en-ID"/>
              </w:rPr>
              <w:t>Unstandardized Coefficients</w:t>
            </w:r>
          </w:p>
        </w:tc>
        <w:tc>
          <w:tcPr>
            <w:tcW w:w="1418" w:type="dxa"/>
            <w:tcBorders>
              <w:top w:val="single" w:sz="4" w:space="0" w:color="auto"/>
              <w:left w:val="nil"/>
              <w:right w:val="nil"/>
            </w:tcBorders>
            <w:shd w:val="clear" w:color="auto" w:fill="FFFFFF"/>
            <w:vAlign w:val="bottom"/>
          </w:tcPr>
          <w:p w14:paraId="759C11CE" w14:textId="77777777" w:rsidR="00EA6221" w:rsidRPr="00C35C27" w:rsidRDefault="00EA6221" w:rsidP="00C35C27">
            <w:pPr>
              <w:autoSpaceDE w:val="0"/>
              <w:autoSpaceDN w:val="0"/>
              <w:adjustRightInd w:val="0"/>
              <w:ind w:left="60" w:right="60"/>
              <w:jc w:val="center"/>
              <w:rPr>
                <w:b/>
                <w:color w:val="000000" w:themeColor="text1"/>
                <w:sz w:val="22"/>
                <w:szCs w:val="22"/>
                <w:lang w:eastAsia="en-ID"/>
              </w:rPr>
            </w:pPr>
            <w:r w:rsidRPr="00C35C27">
              <w:rPr>
                <w:b/>
                <w:color w:val="000000" w:themeColor="text1"/>
                <w:sz w:val="22"/>
                <w:szCs w:val="22"/>
                <w:lang w:eastAsia="en-ID"/>
              </w:rPr>
              <w:t>Standardized Coefficients</w:t>
            </w:r>
          </w:p>
        </w:tc>
        <w:tc>
          <w:tcPr>
            <w:tcW w:w="850" w:type="dxa"/>
            <w:vMerge w:val="restart"/>
            <w:tcBorders>
              <w:top w:val="single" w:sz="4" w:space="0" w:color="auto"/>
              <w:left w:val="nil"/>
              <w:right w:val="nil"/>
            </w:tcBorders>
            <w:shd w:val="clear" w:color="auto" w:fill="FFFFFF"/>
            <w:vAlign w:val="bottom"/>
          </w:tcPr>
          <w:p w14:paraId="7F63F7A7" w14:textId="77777777" w:rsidR="00EA6221" w:rsidRPr="00C35C27" w:rsidRDefault="00EA6221" w:rsidP="00C35C27">
            <w:pPr>
              <w:autoSpaceDE w:val="0"/>
              <w:autoSpaceDN w:val="0"/>
              <w:adjustRightInd w:val="0"/>
              <w:ind w:left="60" w:right="60"/>
              <w:jc w:val="center"/>
              <w:rPr>
                <w:b/>
                <w:color w:val="000000" w:themeColor="text1"/>
                <w:sz w:val="22"/>
                <w:szCs w:val="22"/>
                <w:lang w:eastAsia="en-ID"/>
              </w:rPr>
            </w:pPr>
            <w:r w:rsidRPr="00C35C27">
              <w:rPr>
                <w:b/>
                <w:color w:val="000000" w:themeColor="text1"/>
                <w:sz w:val="22"/>
                <w:szCs w:val="22"/>
                <w:lang w:eastAsia="en-ID"/>
              </w:rPr>
              <w:t>T</w:t>
            </w:r>
          </w:p>
        </w:tc>
        <w:tc>
          <w:tcPr>
            <w:tcW w:w="709" w:type="dxa"/>
            <w:vMerge w:val="restart"/>
            <w:tcBorders>
              <w:top w:val="single" w:sz="4" w:space="0" w:color="auto"/>
              <w:left w:val="nil"/>
            </w:tcBorders>
            <w:shd w:val="clear" w:color="auto" w:fill="FFFFFF"/>
            <w:vAlign w:val="bottom"/>
          </w:tcPr>
          <w:p w14:paraId="3920D08F" w14:textId="77777777" w:rsidR="00EA6221" w:rsidRPr="00C35C27" w:rsidRDefault="00EA6221" w:rsidP="00C35C27">
            <w:pPr>
              <w:autoSpaceDE w:val="0"/>
              <w:autoSpaceDN w:val="0"/>
              <w:adjustRightInd w:val="0"/>
              <w:ind w:left="60" w:right="60"/>
              <w:jc w:val="center"/>
              <w:rPr>
                <w:b/>
                <w:color w:val="000000" w:themeColor="text1"/>
                <w:sz w:val="22"/>
                <w:szCs w:val="22"/>
                <w:lang w:eastAsia="en-ID"/>
              </w:rPr>
            </w:pPr>
            <w:r w:rsidRPr="00C35C27">
              <w:rPr>
                <w:b/>
                <w:color w:val="000000" w:themeColor="text1"/>
                <w:sz w:val="22"/>
                <w:szCs w:val="22"/>
                <w:lang w:eastAsia="en-ID"/>
              </w:rPr>
              <w:t>Sig.</w:t>
            </w:r>
          </w:p>
        </w:tc>
      </w:tr>
      <w:tr w:rsidR="00EA6221" w:rsidRPr="005776FC" w14:paraId="58EF76F7" w14:textId="77777777" w:rsidTr="006B4F29">
        <w:trPr>
          <w:cantSplit/>
          <w:trHeight w:val="20"/>
        </w:trPr>
        <w:tc>
          <w:tcPr>
            <w:tcW w:w="1984" w:type="dxa"/>
            <w:gridSpan w:val="2"/>
            <w:vMerge/>
            <w:tcBorders>
              <w:top w:val="single" w:sz="4" w:space="0" w:color="auto"/>
              <w:right w:val="nil"/>
            </w:tcBorders>
            <w:shd w:val="clear" w:color="auto" w:fill="FFFFFF"/>
            <w:vAlign w:val="bottom"/>
          </w:tcPr>
          <w:p w14:paraId="4DFB5A67" w14:textId="77777777" w:rsidR="00EA6221" w:rsidRPr="00C35C27" w:rsidRDefault="00EA6221" w:rsidP="00C35C27">
            <w:pPr>
              <w:autoSpaceDE w:val="0"/>
              <w:autoSpaceDN w:val="0"/>
              <w:adjustRightInd w:val="0"/>
              <w:rPr>
                <w:b/>
                <w:color w:val="000000" w:themeColor="text1"/>
                <w:sz w:val="22"/>
                <w:szCs w:val="22"/>
                <w:lang w:eastAsia="en-ID"/>
              </w:rPr>
            </w:pPr>
          </w:p>
        </w:tc>
        <w:tc>
          <w:tcPr>
            <w:tcW w:w="851" w:type="dxa"/>
            <w:tcBorders>
              <w:top w:val="single" w:sz="4" w:space="0" w:color="auto"/>
              <w:left w:val="nil"/>
              <w:right w:val="nil"/>
            </w:tcBorders>
            <w:shd w:val="clear" w:color="auto" w:fill="FFFFFF"/>
            <w:vAlign w:val="bottom"/>
          </w:tcPr>
          <w:p w14:paraId="3EC80E97" w14:textId="77777777" w:rsidR="00EA6221" w:rsidRPr="00C35C27" w:rsidRDefault="00EA6221" w:rsidP="00C35C27">
            <w:pPr>
              <w:autoSpaceDE w:val="0"/>
              <w:autoSpaceDN w:val="0"/>
              <w:adjustRightInd w:val="0"/>
              <w:ind w:left="60" w:right="60"/>
              <w:jc w:val="center"/>
              <w:rPr>
                <w:b/>
                <w:color w:val="000000" w:themeColor="text1"/>
                <w:sz w:val="22"/>
                <w:szCs w:val="22"/>
                <w:lang w:eastAsia="en-ID"/>
              </w:rPr>
            </w:pPr>
            <w:r w:rsidRPr="00C35C27">
              <w:rPr>
                <w:b/>
                <w:color w:val="000000" w:themeColor="text1"/>
                <w:sz w:val="22"/>
                <w:szCs w:val="22"/>
                <w:lang w:eastAsia="en-ID"/>
              </w:rPr>
              <w:t>B</w:t>
            </w:r>
          </w:p>
        </w:tc>
        <w:tc>
          <w:tcPr>
            <w:tcW w:w="850" w:type="dxa"/>
            <w:tcBorders>
              <w:top w:val="single" w:sz="4" w:space="0" w:color="auto"/>
              <w:left w:val="nil"/>
              <w:right w:val="nil"/>
            </w:tcBorders>
            <w:shd w:val="clear" w:color="auto" w:fill="FFFFFF"/>
            <w:vAlign w:val="bottom"/>
          </w:tcPr>
          <w:p w14:paraId="1BE48349" w14:textId="77777777" w:rsidR="00EA6221" w:rsidRPr="00C35C27" w:rsidRDefault="00EA6221" w:rsidP="00C35C27">
            <w:pPr>
              <w:autoSpaceDE w:val="0"/>
              <w:autoSpaceDN w:val="0"/>
              <w:adjustRightInd w:val="0"/>
              <w:ind w:left="60" w:right="60"/>
              <w:jc w:val="center"/>
              <w:rPr>
                <w:b/>
                <w:color w:val="000000" w:themeColor="text1"/>
                <w:sz w:val="22"/>
                <w:szCs w:val="22"/>
                <w:lang w:eastAsia="en-ID"/>
              </w:rPr>
            </w:pPr>
            <w:r w:rsidRPr="00C35C27">
              <w:rPr>
                <w:b/>
                <w:color w:val="000000" w:themeColor="text1"/>
                <w:sz w:val="22"/>
                <w:szCs w:val="22"/>
                <w:lang w:eastAsia="en-ID"/>
              </w:rPr>
              <w:t>Std. Error</w:t>
            </w:r>
          </w:p>
        </w:tc>
        <w:tc>
          <w:tcPr>
            <w:tcW w:w="1418" w:type="dxa"/>
            <w:tcBorders>
              <w:top w:val="single" w:sz="4" w:space="0" w:color="auto"/>
              <w:left w:val="nil"/>
              <w:right w:val="nil"/>
            </w:tcBorders>
            <w:shd w:val="clear" w:color="auto" w:fill="FFFFFF"/>
            <w:vAlign w:val="bottom"/>
          </w:tcPr>
          <w:p w14:paraId="288D457D" w14:textId="77777777" w:rsidR="00EA6221" w:rsidRPr="00C35C27" w:rsidRDefault="00EA6221" w:rsidP="00C35C27">
            <w:pPr>
              <w:autoSpaceDE w:val="0"/>
              <w:autoSpaceDN w:val="0"/>
              <w:adjustRightInd w:val="0"/>
              <w:ind w:left="60" w:right="60"/>
              <w:jc w:val="center"/>
              <w:rPr>
                <w:b/>
                <w:color w:val="000000" w:themeColor="text1"/>
                <w:sz w:val="22"/>
                <w:szCs w:val="22"/>
                <w:lang w:eastAsia="en-ID"/>
              </w:rPr>
            </w:pPr>
            <w:r w:rsidRPr="00C35C27">
              <w:rPr>
                <w:b/>
                <w:color w:val="000000" w:themeColor="text1"/>
                <w:sz w:val="22"/>
                <w:szCs w:val="22"/>
                <w:lang w:eastAsia="en-ID"/>
              </w:rPr>
              <w:t>Beta</w:t>
            </w:r>
          </w:p>
        </w:tc>
        <w:tc>
          <w:tcPr>
            <w:tcW w:w="850" w:type="dxa"/>
            <w:vMerge/>
            <w:tcBorders>
              <w:top w:val="single" w:sz="4" w:space="0" w:color="auto"/>
              <w:left w:val="nil"/>
              <w:right w:val="nil"/>
            </w:tcBorders>
            <w:shd w:val="clear" w:color="auto" w:fill="FFFFFF"/>
            <w:vAlign w:val="bottom"/>
          </w:tcPr>
          <w:p w14:paraId="4EAF8834" w14:textId="77777777" w:rsidR="00EA6221" w:rsidRPr="005776FC" w:rsidRDefault="00EA6221" w:rsidP="00C35C27">
            <w:pPr>
              <w:autoSpaceDE w:val="0"/>
              <w:autoSpaceDN w:val="0"/>
              <w:adjustRightInd w:val="0"/>
              <w:rPr>
                <w:color w:val="000000" w:themeColor="text1"/>
                <w:sz w:val="22"/>
                <w:szCs w:val="22"/>
                <w:lang w:eastAsia="en-ID"/>
              </w:rPr>
            </w:pPr>
          </w:p>
        </w:tc>
        <w:tc>
          <w:tcPr>
            <w:tcW w:w="709" w:type="dxa"/>
            <w:vMerge/>
            <w:tcBorders>
              <w:top w:val="single" w:sz="4" w:space="0" w:color="auto"/>
              <w:left w:val="nil"/>
            </w:tcBorders>
            <w:shd w:val="clear" w:color="auto" w:fill="FFFFFF"/>
            <w:vAlign w:val="bottom"/>
          </w:tcPr>
          <w:p w14:paraId="3F090AC8" w14:textId="77777777" w:rsidR="00EA6221" w:rsidRPr="005776FC" w:rsidRDefault="00EA6221" w:rsidP="00C35C27">
            <w:pPr>
              <w:autoSpaceDE w:val="0"/>
              <w:autoSpaceDN w:val="0"/>
              <w:adjustRightInd w:val="0"/>
              <w:rPr>
                <w:color w:val="000000" w:themeColor="text1"/>
                <w:sz w:val="22"/>
                <w:szCs w:val="22"/>
                <w:lang w:eastAsia="en-ID"/>
              </w:rPr>
            </w:pPr>
          </w:p>
        </w:tc>
      </w:tr>
      <w:tr w:rsidR="00EA6221" w:rsidRPr="005776FC" w14:paraId="7CDB556F" w14:textId="77777777" w:rsidTr="006B4F29">
        <w:trPr>
          <w:cantSplit/>
          <w:trHeight w:val="20"/>
        </w:trPr>
        <w:tc>
          <w:tcPr>
            <w:tcW w:w="425" w:type="dxa"/>
            <w:vMerge w:val="restart"/>
            <w:tcBorders>
              <w:top w:val="single" w:sz="4" w:space="0" w:color="auto"/>
              <w:right w:val="nil"/>
            </w:tcBorders>
            <w:shd w:val="clear" w:color="auto" w:fill="E0E0E0"/>
          </w:tcPr>
          <w:p w14:paraId="75B3D98A" w14:textId="77777777" w:rsidR="00EA6221" w:rsidRPr="005776FC" w:rsidRDefault="00EA6221" w:rsidP="00C35C27">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1</w:t>
            </w:r>
          </w:p>
        </w:tc>
        <w:tc>
          <w:tcPr>
            <w:tcW w:w="1559" w:type="dxa"/>
            <w:tcBorders>
              <w:top w:val="single" w:sz="4" w:space="0" w:color="auto"/>
              <w:left w:val="nil"/>
              <w:bottom w:val="nil"/>
              <w:right w:val="nil"/>
            </w:tcBorders>
            <w:shd w:val="clear" w:color="auto" w:fill="E0E0E0"/>
          </w:tcPr>
          <w:p w14:paraId="0FAD6DFC" w14:textId="77777777" w:rsidR="00EA6221" w:rsidRPr="005776FC" w:rsidRDefault="00EA6221" w:rsidP="00C35C27">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(Constant)</w:t>
            </w:r>
          </w:p>
        </w:tc>
        <w:tc>
          <w:tcPr>
            <w:tcW w:w="851" w:type="dxa"/>
            <w:tcBorders>
              <w:top w:val="single" w:sz="4" w:space="0" w:color="auto"/>
              <w:left w:val="nil"/>
              <w:bottom w:val="nil"/>
              <w:right w:val="nil"/>
            </w:tcBorders>
            <w:shd w:val="clear" w:color="auto" w:fill="F9F9FB"/>
          </w:tcPr>
          <w:p w14:paraId="0B6110ED"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16.927</w:t>
            </w:r>
          </w:p>
        </w:tc>
        <w:tc>
          <w:tcPr>
            <w:tcW w:w="850" w:type="dxa"/>
            <w:tcBorders>
              <w:top w:val="single" w:sz="4" w:space="0" w:color="auto"/>
              <w:left w:val="nil"/>
              <w:bottom w:val="nil"/>
              <w:right w:val="nil"/>
            </w:tcBorders>
            <w:shd w:val="clear" w:color="auto" w:fill="F9F9FB"/>
          </w:tcPr>
          <w:p w14:paraId="25D3064D"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5.113</w:t>
            </w:r>
          </w:p>
        </w:tc>
        <w:tc>
          <w:tcPr>
            <w:tcW w:w="1418" w:type="dxa"/>
            <w:tcBorders>
              <w:top w:val="single" w:sz="4" w:space="0" w:color="auto"/>
              <w:left w:val="nil"/>
              <w:bottom w:val="nil"/>
              <w:right w:val="nil"/>
            </w:tcBorders>
            <w:shd w:val="clear" w:color="auto" w:fill="F9F9FB"/>
          </w:tcPr>
          <w:p w14:paraId="2BA58646" w14:textId="77777777" w:rsidR="00EA6221" w:rsidRPr="005776FC" w:rsidRDefault="00EA6221" w:rsidP="00C35C27">
            <w:pPr>
              <w:autoSpaceDE w:val="0"/>
              <w:autoSpaceDN w:val="0"/>
              <w:adjustRightInd w:val="0"/>
              <w:jc w:val="center"/>
              <w:rPr>
                <w:color w:val="000000" w:themeColor="text1"/>
                <w:sz w:val="22"/>
                <w:szCs w:val="22"/>
                <w:lang w:eastAsia="en-ID"/>
              </w:rPr>
            </w:pPr>
          </w:p>
        </w:tc>
        <w:tc>
          <w:tcPr>
            <w:tcW w:w="850" w:type="dxa"/>
            <w:tcBorders>
              <w:top w:val="single" w:sz="4" w:space="0" w:color="auto"/>
              <w:left w:val="nil"/>
              <w:bottom w:val="nil"/>
              <w:right w:val="nil"/>
            </w:tcBorders>
            <w:shd w:val="clear" w:color="auto" w:fill="F9F9FB"/>
          </w:tcPr>
          <w:p w14:paraId="081CFE27"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3.311</w:t>
            </w:r>
          </w:p>
        </w:tc>
        <w:tc>
          <w:tcPr>
            <w:tcW w:w="709" w:type="dxa"/>
            <w:tcBorders>
              <w:top w:val="single" w:sz="4" w:space="0" w:color="auto"/>
              <w:left w:val="nil"/>
              <w:bottom w:val="nil"/>
            </w:tcBorders>
            <w:shd w:val="clear" w:color="auto" w:fill="F9F9FB"/>
          </w:tcPr>
          <w:p w14:paraId="5B4EE606"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.002</w:t>
            </w:r>
          </w:p>
        </w:tc>
      </w:tr>
      <w:tr w:rsidR="00EA6221" w:rsidRPr="005776FC" w14:paraId="22D5FBEA" w14:textId="77777777" w:rsidTr="006B4F29">
        <w:trPr>
          <w:cantSplit/>
          <w:trHeight w:val="20"/>
        </w:trPr>
        <w:tc>
          <w:tcPr>
            <w:tcW w:w="425" w:type="dxa"/>
            <w:vMerge/>
            <w:tcBorders>
              <w:top w:val="single" w:sz="4" w:space="0" w:color="auto"/>
              <w:right w:val="nil"/>
            </w:tcBorders>
            <w:shd w:val="clear" w:color="auto" w:fill="E0E0E0"/>
          </w:tcPr>
          <w:p w14:paraId="05697AB0" w14:textId="77777777" w:rsidR="00EA6221" w:rsidRPr="005776FC" w:rsidRDefault="00EA6221" w:rsidP="00C35C27">
            <w:pPr>
              <w:autoSpaceDE w:val="0"/>
              <w:autoSpaceDN w:val="0"/>
              <w:adjustRightInd w:val="0"/>
              <w:rPr>
                <w:color w:val="000000" w:themeColor="text1"/>
                <w:sz w:val="22"/>
                <w:szCs w:val="22"/>
                <w:lang w:eastAsia="en-ID"/>
              </w:rPr>
            </w:pPr>
          </w:p>
        </w:tc>
        <w:tc>
          <w:tcPr>
            <w:tcW w:w="1559" w:type="dxa"/>
            <w:tcBorders>
              <w:top w:val="nil"/>
              <w:left w:val="nil"/>
              <w:bottom w:val="nil"/>
              <w:right w:val="nil"/>
            </w:tcBorders>
            <w:shd w:val="clear" w:color="auto" w:fill="E0E0E0"/>
          </w:tcPr>
          <w:p w14:paraId="3A94730D" w14:textId="7C6D9A7E" w:rsidR="00EA6221" w:rsidRPr="005776FC" w:rsidRDefault="00227660" w:rsidP="00C35C27">
            <w:pPr>
              <w:autoSpaceDE w:val="0"/>
              <w:autoSpaceDN w:val="0"/>
              <w:adjustRightInd w:val="0"/>
              <w:ind w:left="60" w:right="60"/>
              <w:rPr>
                <w:color w:val="000000" w:themeColor="text1"/>
                <w:sz w:val="22"/>
                <w:szCs w:val="22"/>
                <w:lang w:eastAsia="en-ID"/>
              </w:rPr>
            </w:pPr>
            <w:proofErr w:type="spellStart"/>
            <w:r w:rsidRPr="005776FC">
              <w:rPr>
                <w:color w:val="000000" w:themeColor="text1"/>
                <w:sz w:val="22"/>
                <w:szCs w:val="22"/>
                <w:lang w:eastAsia="en-ID"/>
              </w:rPr>
              <w:t>Minat</w:t>
            </w:r>
            <w:proofErr w:type="spellEnd"/>
            <w:r w:rsidRPr="005776FC">
              <w:rPr>
                <w:color w:val="000000" w:themeColor="text1"/>
                <w:sz w:val="22"/>
                <w:szCs w:val="22"/>
                <w:lang w:eastAsia="en-ID"/>
              </w:rPr>
              <w:t xml:space="preserve"> </w:t>
            </w:r>
            <w:proofErr w:type="spellStart"/>
            <w:r w:rsidRPr="005776FC">
              <w:rPr>
                <w:color w:val="000000" w:themeColor="text1"/>
                <w:sz w:val="22"/>
                <w:szCs w:val="22"/>
                <w:lang w:eastAsia="en-ID"/>
              </w:rPr>
              <w:t>Belajar</w:t>
            </w:r>
            <w:proofErr w:type="spellEnd"/>
            <w:r w:rsidRPr="005776FC">
              <w:rPr>
                <w:color w:val="000000" w:themeColor="text1"/>
                <w:sz w:val="22"/>
                <w:szCs w:val="22"/>
                <w:lang w:eastAsia="en-ID"/>
              </w:rPr>
              <w:t xml:space="preserve"> </w:t>
            </w:r>
            <w:proofErr w:type="spellStart"/>
            <w:r w:rsidRPr="005776FC">
              <w:rPr>
                <w:color w:val="000000" w:themeColor="text1"/>
                <w:sz w:val="22"/>
                <w:szCs w:val="22"/>
                <w:lang w:eastAsia="en-ID"/>
              </w:rPr>
              <w:t>Siswa</w:t>
            </w:r>
            <w:proofErr w:type="spellEnd"/>
          </w:p>
        </w:tc>
        <w:tc>
          <w:tcPr>
            <w:tcW w:w="851" w:type="dxa"/>
            <w:tcBorders>
              <w:top w:val="nil"/>
              <w:left w:val="nil"/>
              <w:bottom w:val="nil"/>
              <w:right w:val="nil"/>
            </w:tcBorders>
            <w:shd w:val="clear" w:color="auto" w:fill="F9F9FB"/>
          </w:tcPr>
          <w:p w14:paraId="6C0E8DA4"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.849</w:t>
            </w:r>
          </w:p>
        </w:tc>
        <w:tc>
          <w:tcPr>
            <w:tcW w:w="850" w:type="dxa"/>
            <w:tcBorders>
              <w:top w:val="nil"/>
              <w:left w:val="nil"/>
              <w:bottom w:val="nil"/>
              <w:right w:val="nil"/>
            </w:tcBorders>
            <w:shd w:val="clear" w:color="auto" w:fill="F9F9FB"/>
          </w:tcPr>
          <w:p w14:paraId="055CB734"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.067</w:t>
            </w:r>
          </w:p>
        </w:tc>
        <w:tc>
          <w:tcPr>
            <w:tcW w:w="1418" w:type="dxa"/>
            <w:tcBorders>
              <w:top w:val="nil"/>
              <w:left w:val="nil"/>
              <w:bottom w:val="nil"/>
              <w:right w:val="nil"/>
            </w:tcBorders>
            <w:shd w:val="clear" w:color="auto" w:fill="F9F9FB"/>
          </w:tcPr>
          <w:p w14:paraId="50ED0BA6"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.909</w:t>
            </w:r>
          </w:p>
        </w:tc>
        <w:tc>
          <w:tcPr>
            <w:tcW w:w="850" w:type="dxa"/>
            <w:tcBorders>
              <w:top w:val="nil"/>
              <w:left w:val="nil"/>
              <w:bottom w:val="nil"/>
              <w:right w:val="nil"/>
            </w:tcBorders>
            <w:shd w:val="clear" w:color="auto" w:fill="F9F9FB"/>
          </w:tcPr>
          <w:p w14:paraId="30E4BD44"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12.687</w:t>
            </w:r>
          </w:p>
        </w:tc>
        <w:tc>
          <w:tcPr>
            <w:tcW w:w="709" w:type="dxa"/>
            <w:tcBorders>
              <w:top w:val="nil"/>
              <w:left w:val="nil"/>
              <w:bottom w:val="nil"/>
            </w:tcBorders>
            <w:shd w:val="clear" w:color="auto" w:fill="F9F9FB"/>
          </w:tcPr>
          <w:p w14:paraId="523DAB00" w14:textId="77777777" w:rsidR="00EA6221" w:rsidRPr="005776FC" w:rsidRDefault="00EA6221" w:rsidP="00C35C27">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.000</w:t>
            </w:r>
          </w:p>
        </w:tc>
      </w:tr>
      <w:tr w:rsidR="00EA6221" w:rsidRPr="005776FC" w14:paraId="2D3B9E33" w14:textId="77777777" w:rsidTr="006B4F29">
        <w:trPr>
          <w:cantSplit/>
          <w:trHeight w:val="20"/>
        </w:trPr>
        <w:tc>
          <w:tcPr>
            <w:tcW w:w="6662" w:type="dxa"/>
            <w:gridSpan w:val="7"/>
            <w:tcBorders>
              <w:top w:val="nil"/>
            </w:tcBorders>
            <w:shd w:val="clear" w:color="auto" w:fill="FFFFFF"/>
          </w:tcPr>
          <w:p w14:paraId="062DFC7B" w14:textId="31D92792" w:rsidR="00EA6221" w:rsidRPr="005776FC" w:rsidRDefault="00EA6221" w:rsidP="00C35C27">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 xml:space="preserve">a. Dependent Variable: </w:t>
            </w:r>
            <w:proofErr w:type="spellStart"/>
            <w:r w:rsidR="00227660" w:rsidRPr="005776FC">
              <w:rPr>
                <w:color w:val="000000" w:themeColor="text1"/>
                <w:sz w:val="22"/>
                <w:szCs w:val="22"/>
                <w:lang w:eastAsia="en-ID"/>
              </w:rPr>
              <w:t>Prestasi</w:t>
            </w:r>
            <w:proofErr w:type="spellEnd"/>
            <w:r w:rsidR="00227660" w:rsidRPr="005776FC">
              <w:rPr>
                <w:color w:val="000000" w:themeColor="text1"/>
                <w:sz w:val="22"/>
                <w:szCs w:val="22"/>
                <w:lang w:eastAsia="en-ID"/>
              </w:rPr>
              <w:t xml:space="preserve"> </w:t>
            </w:r>
            <w:proofErr w:type="spellStart"/>
            <w:r w:rsidR="00227660" w:rsidRPr="005776FC">
              <w:rPr>
                <w:color w:val="000000" w:themeColor="text1"/>
                <w:sz w:val="22"/>
                <w:szCs w:val="22"/>
                <w:lang w:eastAsia="en-ID"/>
              </w:rPr>
              <w:t>Belajar</w:t>
            </w:r>
            <w:proofErr w:type="spellEnd"/>
            <w:r w:rsidR="00227660" w:rsidRPr="005776FC">
              <w:rPr>
                <w:color w:val="000000" w:themeColor="text1"/>
                <w:sz w:val="22"/>
                <w:szCs w:val="22"/>
                <w:lang w:eastAsia="en-ID"/>
              </w:rPr>
              <w:t xml:space="preserve"> Ekonomi</w:t>
            </w:r>
          </w:p>
        </w:tc>
      </w:tr>
    </w:tbl>
    <w:p w14:paraId="6330E81C" w14:textId="77777777" w:rsidR="00EA6221" w:rsidRPr="00042192" w:rsidRDefault="00EA6221" w:rsidP="00042192">
      <w:pPr>
        <w:tabs>
          <w:tab w:val="left" w:pos="783"/>
        </w:tabs>
        <w:spacing w:line="360" w:lineRule="auto"/>
        <w:ind w:left="1134"/>
        <w:jc w:val="both"/>
        <w:rPr>
          <w:b/>
          <w:bCs/>
          <w:i/>
          <w:sz w:val="22"/>
          <w:szCs w:val="22"/>
        </w:rPr>
      </w:pPr>
      <w:proofErr w:type="spellStart"/>
      <w:proofErr w:type="gramStart"/>
      <w:r w:rsidRPr="00042192">
        <w:rPr>
          <w:b/>
          <w:bCs/>
          <w:i/>
          <w:sz w:val="22"/>
          <w:szCs w:val="22"/>
        </w:rPr>
        <w:t>Sumber</w:t>
      </w:r>
      <w:proofErr w:type="spellEnd"/>
      <w:r w:rsidRPr="00042192">
        <w:rPr>
          <w:b/>
          <w:bCs/>
          <w:i/>
          <w:sz w:val="22"/>
          <w:szCs w:val="22"/>
        </w:rPr>
        <w:t xml:space="preserve"> :</w:t>
      </w:r>
      <w:proofErr w:type="gramEnd"/>
      <w:r w:rsidRPr="00042192">
        <w:rPr>
          <w:b/>
          <w:bCs/>
          <w:i/>
          <w:sz w:val="22"/>
          <w:szCs w:val="22"/>
        </w:rPr>
        <w:t xml:space="preserve"> </w:t>
      </w:r>
      <w:proofErr w:type="spellStart"/>
      <w:r w:rsidRPr="00042192">
        <w:rPr>
          <w:b/>
          <w:bCs/>
          <w:i/>
          <w:sz w:val="22"/>
          <w:szCs w:val="22"/>
        </w:rPr>
        <w:t>diolah</w:t>
      </w:r>
      <w:proofErr w:type="spellEnd"/>
      <w:r w:rsidRPr="00042192">
        <w:rPr>
          <w:b/>
          <w:bCs/>
          <w:i/>
          <w:sz w:val="22"/>
          <w:szCs w:val="22"/>
        </w:rPr>
        <w:t xml:space="preserve"> oleh </w:t>
      </w:r>
      <w:proofErr w:type="spellStart"/>
      <w:r w:rsidRPr="00042192">
        <w:rPr>
          <w:b/>
          <w:bCs/>
          <w:i/>
          <w:sz w:val="22"/>
          <w:szCs w:val="22"/>
        </w:rPr>
        <w:t>peneliti</w:t>
      </w:r>
      <w:proofErr w:type="spellEnd"/>
      <w:r w:rsidRPr="00042192">
        <w:rPr>
          <w:b/>
          <w:bCs/>
          <w:i/>
          <w:sz w:val="22"/>
          <w:szCs w:val="22"/>
        </w:rPr>
        <w:t xml:space="preserve"> </w:t>
      </w:r>
      <w:proofErr w:type="spellStart"/>
      <w:r w:rsidRPr="00042192">
        <w:rPr>
          <w:b/>
          <w:bCs/>
          <w:i/>
          <w:sz w:val="22"/>
          <w:szCs w:val="22"/>
        </w:rPr>
        <w:t>menggunakan</w:t>
      </w:r>
      <w:proofErr w:type="spellEnd"/>
      <w:r w:rsidRPr="00042192">
        <w:rPr>
          <w:b/>
          <w:bCs/>
          <w:i/>
          <w:sz w:val="22"/>
          <w:szCs w:val="22"/>
        </w:rPr>
        <w:t xml:space="preserve"> SPSS Release 27,0</w:t>
      </w:r>
    </w:p>
    <w:p w14:paraId="6645755A" w14:textId="77777777" w:rsidR="00EA6221" w:rsidRPr="005776FC" w:rsidRDefault="00EA6221" w:rsidP="00C35C27">
      <w:pPr>
        <w:spacing w:line="360" w:lineRule="auto"/>
        <w:ind w:left="1134" w:firstLine="425"/>
        <w:jc w:val="both"/>
        <w:rPr>
          <w:sz w:val="22"/>
          <w:szCs w:val="22"/>
        </w:rPr>
      </w:pPr>
      <w:proofErr w:type="spellStart"/>
      <w:r w:rsidRPr="005776FC">
        <w:rPr>
          <w:sz w:val="22"/>
          <w:szCs w:val="22"/>
        </w:rPr>
        <w:t>Berdasarkan</w:t>
      </w:r>
      <w:proofErr w:type="spellEnd"/>
      <w:r w:rsidRPr="005776FC">
        <w:rPr>
          <w:sz w:val="22"/>
          <w:szCs w:val="22"/>
        </w:rPr>
        <w:t xml:space="preserve"> </w:t>
      </w:r>
      <w:proofErr w:type="spellStart"/>
      <w:r w:rsidRPr="005776FC">
        <w:rPr>
          <w:sz w:val="22"/>
          <w:szCs w:val="22"/>
        </w:rPr>
        <w:t>bantuan</w:t>
      </w:r>
      <w:proofErr w:type="spellEnd"/>
      <w:r w:rsidRPr="005776FC">
        <w:rPr>
          <w:sz w:val="22"/>
          <w:szCs w:val="22"/>
        </w:rPr>
        <w:t xml:space="preserve"> </w:t>
      </w:r>
      <w:proofErr w:type="spellStart"/>
      <w:r w:rsidRPr="005776FC">
        <w:rPr>
          <w:sz w:val="22"/>
          <w:szCs w:val="22"/>
        </w:rPr>
        <w:t>perhitungan</w:t>
      </w:r>
      <w:proofErr w:type="spellEnd"/>
      <w:r w:rsidRPr="005776FC">
        <w:rPr>
          <w:sz w:val="22"/>
          <w:szCs w:val="22"/>
        </w:rPr>
        <w:t xml:space="preserve"> </w:t>
      </w:r>
      <w:proofErr w:type="spellStart"/>
      <w:r w:rsidRPr="005776FC">
        <w:rPr>
          <w:sz w:val="22"/>
          <w:szCs w:val="22"/>
        </w:rPr>
        <w:t>dari</w:t>
      </w:r>
      <w:proofErr w:type="spellEnd"/>
      <w:r w:rsidRPr="005776FC">
        <w:rPr>
          <w:sz w:val="22"/>
          <w:szCs w:val="22"/>
        </w:rPr>
        <w:t xml:space="preserve"> program SPSS, </w:t>
      </w:r>
      <w:proofErr w:type="spellStart"/>
      <w:r w:rsidRPr="005776FC">
        <w:rPr>
          <w:sz w:val="22"/>
          <w:szCs w:val="22"/>
        </w:rPr>
        <w:t>maka</w:t>
      </w:r>
      <w:proofErr w:type="spellEnd"/>
      <w:r w:rsidRPr="005776FC">
        <w:rPr>
          <w:sz w:val="22"/>
          <w:szCs w:val="22"/>
        </w:rPr>
        <w:t xml:space="preserve"> </w:t>
      </w:r>
      <w:proofErr w:type="spellStart"/>
      <w:r w:rsidRPr="005776FC">
        <w:rPr>
          <w:sz w:val="22"/>
          <w:szCs w:val="22"/>
        </w:rPr>
        <w:t>diketahui</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mina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(X1) </w:t>
      </w:r>
      <w:proofErr w:type="spellStart"/>
      <w:r w:rsidRPr="005776FC">
        <w:rPr>
          <w:sz w:val="22"/>
          <w:szCs w:val="22"/>
        </w:rPr>
        <w:t>memiliki</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thitung</w:t>
      </w:r>
      <w:proofErr w:type="spellEnd"/>
      <w:r w:rsidRPr="005776FC">
        <w:rPr>
          <w:sz w:val="22"/>
          <w:szCs w:val="22"/>
        </w:rPr>
        <w:t xml:space="preserve"> </w:t>
      </w:r>
      <w:proofErr w:type="spellStart"/>
      <w:r w:rsidRPr="005776FC">
        <w:rPr>
          <w:sz w:val="22"/>
          <w:szCs w:val="22"/>
        </w:rPr>
        <w:t>sebesar</w:t>
      </w:r>
      <w:proofErr w:type="spellEnd"/>
      <w:r w:rsidRPr="005776FC">
        <w:rPr>
          <w:sz w:val="22"/>
          <w:szCs w:val="22"/>
        </w:rPr>
        <w:t xml:space="preserve"> 12,687. </w:t>
      </w:r>
      <w:proofErr w:type="spellStart"/>
      <w:r w:rsidRPr="005776FC">
        <w:rPr>
          <w:sz w:val="22"/>
          <w:szCs w:val="22"/>
        </w:rPr>
        <w:t>Kemudian</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ttabel</w:t>
      </w:r>
      <w:proofErr w:type="spellEnd"/>
      <w:r w:rsidRPr="005776FC">
        <w:rPr>
          <w:sz w:val="22"/>
          <w:szCs w:val="22"/>
        </w:rPr>
        <w:t xml:space="preserve"> </w:t>
      </w:r>
      <w:proofErr w:type="spellStart"/>
      <w:r w:rsidRPr="005776FC">
        <w:rPr>
          <w:sz w:val="22"/>
          <w:szCs w:val="22"/>
        </w:rPr>
        <w:t>menggunakan</w:t>
      </w:r>
      <w:proofErr w:type="spellEnd"/>
      <w:r w:rsidRPr="005776FC">
        <w:rPr>
          <w:sz w:val="22"/>
          <w:szCs w:val="22"/>
        </w:rPr>
        <w:t xml:space="preserve"> dk = n – 2 </w:t>
      </w:r>
      <w:proofErr w:type="spellStart"/>
      <w:r w:rsidRPr="005776FC">
        <w:rPr>
          <w:sz w:val="22"/>
          <w:szCs w:val="22"/>
        </w:rPr>
        <w:t>dengan</w:t>
      </w:r>
      <w:proofErr w:type="spellEnd"/>
      <w:r w:rsidRPr="005776FC">
        <w:rPr>
          <w:sz w:val="22"/>
          <w:szCs w:val="22"/>
        </w:rPr>
        <w:t xml:space="preserve"> n </w:t>
      </w:r>
      <w:proofErr w:type="spellStart"/>
      <w:r w:rsidRPr="005776FC">
        <w:rPr>
          <w:sz w:val="22"/>
          <w:szCs w:val="22"/>
        </w:rPr>
        <w:t>adalah</w:t>
      </w:r>
      <w:proofErr w:type="spellEnd"/>
      <w:r w:rsidRPr="005776FC">
        <w:rPr>
          <w:sz w:val="22"/>
          <w:szCs w:val="22"/>
        </w:rPr>
        <w:t xml:space="preserve"> </w:t>
      </w:r>
      <w:proofErr w:type="spellStart"/>
      <w:r w:rsidRPr="005776FC">
        <w:rPr>
          <w:sz w:val="22"/>
          <w:szCs w:val="22"/>
        </w:rPr>
        <w:t>jumlah</w:t>
      </w:r>
      <w:proofErr w:type="spellEnd"/>
      <w:r w:rsidRPr="005776FC">
        <w:rPr>
          <w:sz w:val="22"/>
          <w:szCs w:val="22"/>
        </w:rPr>
        <w:t xml:space="preserve"> </w:t>
      </w:r>
      <w:proofErr w:type="spellStart"/>
      <w:r w:rsidRPr="005776FC">
        <w:rPr>
          <w:sz w:val="22"/>
          <w:szCs w:val="22"/>
        </w:rPr>
        <w:t>responden</w:t>
      </w:r>
      <w:proofErr w:type="spellEnd"/>
      <w:r w:rsidRPr="005776FC">
        <w:rPr>
          <w:sz w:val="22"/>
          <w:szCs w:val="22"/>
        </w:rPr>
        <w:t xml:space="preserve">, </w:t>
      </w:r>
      <w:proofErr w:type="spellStart"/>
      <w:r w:rsidRPr="005776FC">
        <w:rPr>
          <w:sz w:val="22"/>
          <w:szCs w:val="22"/>
        </w:rPr>
        <w:t>sehingga</w:t>
      </w:r>
      <w:proofErr w:type="spellEnd"/>
      <w:r w:rsidRPr="005776FC">
        <w:rPr>
          <w:sz w:val="22"/>
          <w:szCs w:val="22"/>
        </w:rPr>
        <w:t xml:space="preserve"> </w:t>
      </w:r>
      <w:proofErr w:type="spellStart"/>
      <w:r w:rsidRPr="005776FC">
        <w:rPr>
          <w:sz w:val="22"/>
          <w:szCs w:val="22"/>
        </w:rPr>
        <w:t>hasilnya</w:t>
      </w:r>
      <w:proofErr w:type="spellEnd"/>
      <w:r w:rsidRPr="005776FC">
        <w:rPr>
          <w:sz w:val="22"/>
          <w:szCs w:val="22"/>
        </w:rPr>
        <w:t xml:space="preserve"> </w:t>
      </w:r>
      <w:proofErr w:type="spellStart"/>
      <w:r w:rsidRPr="005776FC">
        <w:rPr>
          <w:sz w:val="22"/>
          <w:szCs w:val="22"/>
        </w:rPr>
        <w:t>yaitu</w:t>
      </w:r>
      <w:proofErr w:type="spellEnd"/>
      <w:r w:rsidRPr="005776FC">
        <w:rPr>
          <w:sz w:val="22"/>
          <w:szCs w:val="22"/>
        </w:rPr>
        <w:t xml:space="preserve"> </w:t>
      </w:r>
      <w:proofErr w:type="spellStart"/>
      <w:r w:rsidRPr="005776FC">
        <w:rPr>
          <w:sz w:val="22"/>
          <w:szCs w:val="22"/>
        </w:rPr>
        <w:t>ttabel</w:t>
      </w:r>
      <w:proofErr w:type="spellEnd"/>
      <w:r w:rsidRPr="005776FC">
        <w:rPr>
          <w:sz w:val="22"/>
          <w:szCs w:val="22"/>
        </w:rPr>
        <w:t xml:space="preserve"> = t (</w:t>
      </w:r>
      <w:proofErr w:type="gramStart"/>
      <w:r w:rsidRPr="005776FC">
        <w:rPr>
          <w:sz w:val="22"/>
          <w:szCs w:val="22"/>
        </w:rPr>
        <w:t>α ;</w:t>
      </w:r>
      <w:proofErr w:type="gramEnd"/>
      <w:r w:rsidRPr="005776FC">
        <w:rPr>
          <w:sz w:val="22"/>
          <w:szCs w:val="22"/>
        </w:rPr>
        <w:t xml:space="preserve"> n-k) = t (0,05 ; 34) = 1.691. </w:t>
      </w:r>
    </w:p>
    <w:p w14:paraId="11B3EF37" w14:textId="77777777" w:rsidR="00EA6221" w:rsidRPr="005776FC" w:rsidRDefault="00EA6221" w:rsidP="00C35C27">
      <w:pPr>
        <w:spacing w:line="360" w:lineRule="auto"/>
        <w:ind w:left="1134" w:firstLine="425"/>
        <w:jc w:val="both"/>
        <w:rPr>
          <w:sz w:val="22"/>
          <w:szCs w:val="22"/>
        </w:rPr>
      </w:pPr>
      <w:proofErr w:type="spellStart"/>
      <w:r w:rsidRPr="005776FC">
        <w:rPr>
          <w:sz w:val="22"/>
          <w:szCs w:val="22"/>
        </w:rPr>
        <w:t>Berdasarkan</w:t>
      </w:r>
      <w:proofErr w:type="spellEnd"/>
      <w:r w:rsidRPr="005776FC">
        <w:rPr>
          <w:sz w:val="22"/>
          <w:szCs w:val="22"/>
        </w:rPr>
        <w:t xml:space="preserve"> </w:t>
      </w:r>
      <w:proofErr w:type="spellStart"/>
      <w:r w:rsidRPr="005776FC">
        <w:rPr>
          <w:sz w:val="22"/>
          <w:szCs w:val="22"/>
        </w:rPr>
        <w:t>pengambilan</w:t>
      </w:r>
      <w:proofErr w:type="spellEnd"/>
      <w:r w:rsidRPr="005776FC">
        <w:rPr>
          <w:sz w:val="22"/>
          <w:szCs w:val="22"/>
        </w:rPr>
        <w:t xml:space="preserve"> </w:t>
      </w:r>
      <w:proofErr w:type="spellStart"/>
      <w:r w:rsidRPr="005776FC">
        <w:rPr>
          <w:sz w:val="22"/>
          <w:szCs w:val="22"/>
        </w:rPr>
        <w:t>keputusan</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jika</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Sig. &lt;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probabilitas</w:t>
      </w:r>
      <w:proofErr w:type="spellEnd"/>
      <w:r w:rsidRPr="005776FC">
        <w:rPr>
          <w:sz w:val="22"/>
          <w:szCs w:val="22"/>
        </w:rPr>
        <w:t xml:space="preserve"> </w:t>
      </w:r>
      <w:proofErr w:type="spellStart"/>
      <w:r w:rsidRPr="005776FC">
        <w:rPr>
          <w:sz w:val="22"/>
          <w:szCs w:val="22"/>
        </w:rPr>
        <w:t>atau</w:t>
      </w:r>
      <w:proofErr w:type="spellEnd"/>
      <w:r w:rsidRPr="005776FC">
        <w:rPr>
          <w:sz w:val="22"/>
          <w:szCs w:val="22"/>
        </w:rPr>
        <w:t xml:space="preserve"> 0,000 &lt; 0,05 dan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thitung</w:t>
      </w:r>
      <w:proofErr w:type="spellEnd"/>
      <w:r w:rsidRPr="005776FC">
        <w:rPr>
          <w:sz w:val="22"/>
          <w:szCs w:val="22"/>
        </w:rPr>
        <w:t xml:space="preserve"> &gt; </w:t>
      </w:r>
      <w:proofErr w:type="spellStart"/>
      <w:r w:rsidRPr="005776FC">
        <w:rPr>
          <w:sz w:val="22"/>
          <w:szCs w:val="22"/>
        </w:rPr>
        <w:t>ttabel</w:t>
      </w:r>
      <w:proofErr w:type="spellEnd"/>
      <w:r w:rsidRPr="005776FC">
        <w:rPr>
          <w:sz w:val="22"/>
          <w:szCs w:val="22"/>
        </w:rPr>
        <w:t xml:space="preserve"> </w:t>
      </w:r>
      <w:proofErr w:type="spellStart"/>
      <w:r w:rsidRPr="005776FC">
        <w:rPr>
          <w:sz w:val="22"/>
          <w:szCs w:val="22"/>
        </w:rPr>
        <w:t>atau</w:t>
      </w:r>
      <w:proofErr w:type="spellEnd"/>
      <w:r w:rsidRPr="005776FC">
        <w:rPr>
          <w:sz w:val="22"/>
          <w:szCs w:val="22"/>
        </w:rPr>
        <w:t xml:space="preserve"> 12,687 &gt; 1,691, </w:t>
      </w:r>
      <w:proofErr w:type="spellStart"/>
      <w:r w:rsidRPr="005776FC">
        <w:rPr>
          <w:sz w:val="22"/>
          <w:szCs w:val="22"/>
        </w:rPr>
        <w:t>maka</w:t>
      </w:r>
      <w:proofErr w:type="spellEnd"/>
      <w:r w:rsidRPr="005776FC">
        <w:rPr>
          <w:sz w:val="22"/>
          <w:szCs w:val="22"/>
        </w:rPr>
        <w:t xml:space="preserve"> </w:t>
      </w:r>
      <w:proofErr w:type="spellStart"/>
      <w:r w:rsidRPr="005776FC">
        <w:rPr>
          <w:sz w:val="22"/>
          <w:szCs w:val="22"/>
        </w:rPr>
        <w:t>dapat</w:t>
      </w:r>
      <w:proofErr w:type="spellEnd"/>
      <w:r w:rsidRPr="005776FC">
        <w:rPr>
          <w:sz w:val="22"/>
          <w:szCs w:val="22"/>
        </w:rPr>
        <w:t xml:space="preserve"> </w:t>
      </w:r>
      <w:proofErr w:type="spellStart"/>
      <w:r w:rsidRPr="005776FC">
        <w:rPr>
          <w:sz w:val="22"/>
          <w:szCs w:val="22"/>
        </w:rPr>
        <w:t>disimpulkan</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Ha </w:t>
      </w:r>
      <w:proofErr w:type="spellStart"/>
      <w:r w:rsidRPr="005776FC">
        <w:rPr>
          <w:sz w:val="22"/>
          <w:szCs w:val="22"/>
        </w:rPr>
        <w:t>diterima</w:t>
      </w:r>
      <w:proofErr w:type="spellEnd"/>
      <w:r w:rsidRPr="005776FC">
        <w:rPr>
          <w:sz w:val="22"/>
          <w:szCs w:val="22"/>
        </w:rPr>
        <w:t xml:space="preserve"> yang </w:t>
      </w:r>
      <w:proofErr w:type="spellStart"/>
      <w:r w:rsidRPr="005776FC">
        <w:rPr>
          <w:sz w:val="22"/>
          <w:szCs w:val="22"/>
        </w:rPr>
        <w:t>berarti</w:t>
      </w:r>
      <w:proofErr w:type="spellEnd"/>
      <w:r w:rsidRPr="005776FC">
        <w:rPr>
          <w:sz w:val="22"/>
          <w:szCs w:val="22"/>
        </w:rPr>
        <w:t xml:space="preserve"> </w:t>
      </w:r>
      <w:proofErr w:type="spellStart"/>
      <w:r w:rsidRPr="005776FC">
        <w:rPr>
          <w:sz w:val="22"/>
          <w:szCs w:val="22"/>
        </w:rPr>
        <w:t>terdapat</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yang </w:t>
      </w:r>
      <w:proofErr w:type="spellStart"/>
      <w:r w:rsidRPr="005776FC">
        <w:rPr>
          <w:sz w:val="22"/>
          <w:szCs w:val="22"/>
        </w:rPr>
        <w:t>signifikan</w:t>
      </w:r>
      <w:proofErr w:type="spellEnd"/>
      <w:r w:rsidRPr="005776FC">
        <w:rPr>
          <w:sz w:val="22"/>
          <w:szCs w:val="22"/>
        </w:rPr>
        <w:t xml:space="preserve"> </w:t>
      </w:r>
      <w:proofErr w:type="spellStart"/>
      <w:r w:rsidRPr="005776FC">
        <w:rPr>
          <w:sz w:val="22"/>
          <w:szCs w:val="22"/>
        </w:rPr>
        <w:t>antara</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kelas</w:t>
      </w:r>
      <w:proofErr w:type="spellEnd"/>
      <w:r w:rsidRPr="005776FC">
        <w:rPr>
          <w:sz w:val="22"/>
          <w:szCs w:val="22"/>
        </w:rPr>
        <w:t xml:space="preserve"> X di MAN 2 </w:t>
      </w:r>
      <w:proofErr w:type="spellStart"/>
      <w:r w:rsidRPr="005776FC">
        <w:rPr>
          <w:sz w:val="22"/>
          <w:szCs w:val="22"/>
        </w:rPr>
        <w:t>Nganjuk</w:t>
      </w:r>
      <w:proofErr w:type="spellEnd"/>
      <w:r w:rsidRPr="005776FC">
        <w:rPr>
          <w:sz w:val="22"/>
          <w:szCs w:val="22"/>
        </w:rPr>
        <w:t xml:space="preserve"> </w:t>
      </w:r>
      <w:proofErr w:type="spellStart"/>
      <w:r w:rsidRPr="005776FC">
        <w:rPr>
          <w:sz w:val="22"/>
          <w:szCs w:val="22"/>
        </w:rPr>
        <w:t>tahun</w:t>
      </w:r>
      <w:proofErr w:type="spellEnd"/>
      <w:r w:rsidRPr="005776FC">
        <w:rPr>
          <w:sz w:val="22"/>
          <w:szCs w:val="22"/>
        </w:rPr>
        <w:t xml:space="preserve"> </w:t>
      </w:r>
      <w:proofErr w:type="spellStart"/>
      <w:r w:rsidRPr="005776FC">
        <w:rPr>
          <w:sz w:val="22"/>
          <w:szCs w:val="22"/>
        </w:rPr>
        <w:t>akademik</w:t>
      </w:r>
      <w:proofErr w:type="spellEnd"/>
      <w:r w:rsidRPr="005776FC">
        <w:rPr>
          <w:sz w:val="22"/>
          <w:szCs w:val="22"/>
        </w:rPr>
        <w:t xml:space="preserve"> 2023/2024.</w:t>
      </w:r>
    </w:p>
    <w:p w14:paraId="3EECCB93" w14:textId="77777777" w:rsidR="00EA6221" w:rsidRPr="005776FC" w:rsidRDefault="00EA6221" w:rsidP="00AB5403">
      <w:pPr>
        <w:pStyle w:val="ListParagraph"/>
        <w:numPr>
          <w:ilvl w:val="0"/>
          <w:numId w:val="11"/>
        </w:numPr>
        <w:spacing w:line="360" w:lineRule="auto"/>
        <w:ind w:leftChars="0" w:left="1134" w:firstLineChars="0"/>
        <w:jc w:val="both"/>
        <w:rPr>
          <w:b/>
          <w:sz w:val="22"/>
          <w:szCs w:val="22"/>
        </w:rPr>
      </w:pPr>
      <w:r w:rsidRPr="005776FC">
        <w:rPr>
          <w:b/>
          <w:sz w:val="22"/>
          <w:szCs w:val="22"/>
        </w:rPr>
        <w:t xml:space="preserve">Uji </w:t>
      </w:r>
      <w:proofErr w:type="spellStart"/>
      <w:r w:rsidRPr="005776FC">
        <w:rPr>
          <w:b/>
          <w:sz w:val="22"/>
          <w:szCs w:val="22"/>
        </w:rPr>
        <w:t>Simultan</w:t>
      </w:r>
      <w:proofErr w:type="spellEnd"/>
      <w:r w:rsidRPr="005776FC">
        <w:rPr>
          <w:b/>
          <w:sz w:val="22"/>
          <w:szCs w:val="22"/>
        </w:rPr>
        <w:t xml:space="preserve"> (Uji F)</w:t>
      </w:r>
    </w:p>
    <w:p w14:paraId="1D4AA1E4" w14:textId="77777777" w:rsidR="00EA6221" w:rsidRPr="005776FC" w:rsidRDefault="00EA6221" w:rsidP="009743AB">
      <w:pPr>
        <w:spacing w:line="360" w:lineRule="auto"/>
        <w:ind w:left="1134"/>
        <w:rPr>
          <w:b/>
          <w:sz w:val="22"/>
          <w:szCs w:val="22"/>
        </w:rPr>
      </w:pPr>
      <w:proofErr w:type="spellStart"/>
      <w:r w:rsidRPr="005776FC">
        <w:rPr>
          <w:b/>
          <w:sz w:val="22"/>
          <w:szCs w:val="22"/>
        </w:rPr>
        <w:t>Tabel</w:t>
      </w:r>
      <w:proofErr w:type="spellEnd"/>
      <w:r w:rsidRPr="005776FC">
        <w:rPr>
          <w:b/>
          <w:sz w:val="22"/>
          <w:szCs w:val="22"/>
        </w:rPr>
        <w:t xml:space="preserve"> 4.16 Hasil Uji F (</w:t>
      </w:r>
      <w:proofErr w:type="spellStart"/>
      <w:r w:rsidRPr="005776FC">
        <w:rPr>
          <w:b/>
          <w:sz w:val="22"/>
          <w:szCs w:val="22"/>
        </w:rPr>
        <w:t>secara</w:t>
      </w:r>
      <w:proofErr w:type="spellEnd"/>
      <w:r w:rsidRPr="005776FC">
        <w:rPr>
          <w:b/>
          <w:sz w:val="22"/>
          <w:szCs w:val="22"/>
        </w:rPr>
        <w:t xml:space="preserve"> </w:t>
      </w:r>
      <w:proofErr w:type="spellStart"/>
      <w:r w:rsidRPr="005776FC">
        <w:rPr>
          <w:b/>
          <w:sz w:val="22"/>
          <w:szCs w:val="22"/>
        </w:rPr>
        <w:t>simultan</w:t>
      </w:r>
      <w:proofErr w:type="spellEnd"/>
      <w:r w:rsidRPr="005776FC">
        <w:rPr>
          <w:b/>
          <w:sz w:val="22"/>
          <w:szCs w:val="22"/>
        </w:rPr>
        <w:t>)</w:t>
      </w:r>
    </w:p>
    <w:tbl>
      <w:tblPr>
        <w:tblW w:w="6237" w:type="dxa"/>
        <w:tblInd w:w="1134"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133"/>
        <w:gridCol w:w="1134"/>
        <w:gridCol w:w="709"/>
        <w:gridCol w:w="1418"/>
        <w:gridCol w:w="850"/>
        <w:gridCol w:w="709"/>
      </w:tblGrid>
      <w:tr w:rsidR="00EA6221" w:rsidRPr="005776FC" w14:paraId="2C093D26" w14:textId="77777777" w:rsidTr="009743AB">
        <w:trPr>
          <w:cantSplit/>
        </w:trPr>
        <w:tc>
          <w:tcPr>
            <w:tcW w:w="6237" w:type="dxa"/>
            <w:gridSpan w:val="7"/>
            <w:tcBorders>
              <w:top w:val="thinThickSmallGap" w:sz="24" w:space="0" w:color="auto"/>
              <w:bottom w:val="single" w:sz="4" w:space="0" w:color="auto"/>
            </w:tcBorders>
            <w:shd w:val="clear" w:color="auto" w:fill="FFFFFF"/>
            <w:vAlign w:val="center"/>
          </w:tcPr>
          <w:p w14:paraId="53317959" w14:textId="77777777" w:rsidR="00EA6221" w:rsidRPr="005776FC" w:rsidRDefault="00EA6221" w:rsidP="00AB5403">
            <w:pPr>
              <w:autoSpaceDE w:val="0"/>
              <w:autoSpaceDN w:val="0"/>
              <w:adjustRightInd w:val="0"/>
              <w:ind w:left="60" w:right="60"/>
              <w:jc w:val="center"/>
              <w:rPr>
                <w:color w:val="000000" w:themeColor="text1"/>
                <w:sz w:val="22"/>
                <w:szCs w:val="22"/>
                <w:lang w:eastAsia="en-ID"/>
              </w:rPr>
            </w:pPr>
            <w:proofErr w:type="spellStart"/>
            <w:r w:rsidRPr="005776FC">
              <w:rPr>
                <w:b/>
                <w:bCs/>
                <w:color w:val="000000" w:themeColor="text1"/>
                <w:sz w:val="22"/>
                <w:szCs w:val="22"/>
                <w:lang w:eastAsia="en-ID"/>
              </w:rPr>
              <w:t>ANOVA</w:t>
            </w:r>
            <w:r w:rsidRPr="005776FC">
              <w:rPr>
                <w:b/>
                <w:bCs/>
                <w:color w:val="000000" w:themeColor="text1"/>
                <w:sz w:val="22"/>
                <w:szCs w:val="22"/>
                <w:vertAlign w:val="superscript"/>
                <w:lang w:eastAsia="en-ID"/>
              </w:rPr>
              <w:t>a</w:t>
            </w:r>
            <w:proofErr w:type="spellEnd"/>
          </w:p>
        </w:tc>
      </w:tr>
      <w:tr w:rsidR="00EA6221" w:rsidRPr="005776FC" w14:paraId="4561CCC7" w14:textId="77777777" w:rsidTr="009743AB">
        <w:trPr>
          <w:cantSplit/>
        </w:trPr>
        <w:tc>
          <w:tcPr>
            <w:tcW w:w="1417" w:type="dxa"/>
            <w:gridSpan w:val="2"/>
            <w:tcBorders>
              <w:top w:val="single" w:sz="4" w:space="0" w:color="auto"/>
              <w:bottom w:val="single" w:sz="4" w:space="0" w:color="auto"/>
              <w:right w:val="nil"/>
            </w:tcBorders>
            <w:shd w:val="clear" w:color="auto" w:fill="FFFFFF"/>
            <w:vAlign w:val="bottom"/>
          </w:tcPr>
          <w:p w14:paraId="797BB145" w14:textId="77777777" w:rsidR="00EA6221" w:rsidRPr="001F3043" w:rsidRDefault="00EA6221" w:rsidP="00AB5403">
            <w:pPr>
              <w:autoSpaceDE w:val="0"/>
              <w:autoSpaceDN w:val="0"/>
              <w:adjustRightInd w:val="0"/>
              <w:ind w:left="60" w:right="60"/>
              <w:rPr>
                <w:b/>
                <w:color w:val="000000" w:themeColor="text1"/>
                <w:sz w:val="22"/>
                <w:szCs w:val="22"/>
                <w:lang w:eastAsia="en-ID"/>
              </w:rPr>
            </w:pPr>
            <w:r w:rsidRPr="001F3043">
              <w:rPr>
                <w:b/>
                <w:color w:val="000000" w:themeColor="text1"/>
                <w:sz w:val="22"/>
                <w:szCs w:val="22"/>
                <w:lang w:eastAsia="en-ID"/>
              </w:rPr>
              <w:t>Model</w:t>
            </w:r>
          </w:p>
        </w:tc>
        <w:tc>
          <w:tcPr>
            <w:tcW w:w="1134" w:type="dxa"/>
            <w:tcBorders>
              <w:top w:val="single" w:sz="4" w:space="0" w:color="auto"/>
              <w:left w:val="nil"/>
              <w:bottom w:val="single" w:sz="4" w:space="0" w:color="auto"/>
              <w:right w:val="nil"/>
            </w:tcBorders>
            <w:shd w:val="clear" w:color="auto" w:fill="FFFFFF"/>
            <w:vAlign w:val="bottom"/>
          </w:tcPr>
          <w:p w14:paraId="194C9570" w14:textId="77777777" w:rsidR="00EA6221" w:rsidRPr="001F3043" w:rsidRDefault="00EA6221" w:rsidP="00AB5403">
            <w:pPr>
              <w:autoSpaceDE w:val="0"/>
              <w:autoSpaceDN w:val="0"/>
              <w:adjustRightInd w:val="0"/>
              <w:ind w:left="60" w:right="60"/>
              <w:jc w:val="center"/>
              <w:rPr>
                <w:b/>
                <w:color w:val="000000" w:themeColor="text1"/>
                <w:sz w:val="22"/>
                <w:szCs w:val="22"/>
                <w:lang w:eastAsia="en-ID"/>
              </w:rPr>
            </w:pPr>
            <w:r w:rsidRPr="001F3043">
              <w:rPr>
                <w:b/>
                <w:color w:val="000000" w:themeColor="text1"/>
                <w:sz w:val="22"/>
                <w:szCs w:val="22"/>
                <w:lang w:eastAsia="en-ID"/>
              </w:rPr>
              <w:t>Sum of Squares</w:t>
            </w:r>
          </w:p>
        </w:tc>
        <w:tc>
          <w:tcPr>
            <w:tcW w:w="709" w:type="dxa"/>
            <w:tcBorders>
              <w:top w:val="single" w:sz="4" w:space="0" w:color="auto"/>
              <w:left w:val="nil"/>
              <w:bottom w:val="single" w:sz="4" w:space="0" w:color="auto"/>
              <w:right w:val="nil"/>
            </w:tcBorders>
            <w:shd w:val="clear" w:color="auto" w:fill="FFFFFF"/>
            <w:vAlign w:val="bottom"/>
          </w:tcPr>
          <w:p w14:paraId="2A0D966C" w14:textId="77777777" w:rsidR="00EA6221" w:rsidRPr="001F3043" w:rsidRDefault="00EA6221" w:rsidP="00AB5403">
            <w:pPr>
              <w:autoSpaceDE w:val="0"/>
              <w:autoSpaceDN w:val="0"/>
              <w:adjustRightInd w:val="0"/>
              <w:ind w:left="60" w:right="60"/>
              <w:jc w:val="center"/>
              <w:rPr>
                <w:b/>
                <w:color w:val="000000" w:themeColor="text1"/>
                <w:sz w:val="22"/>
                <w:szCs w:val="22"/>
                <w:lang w:eastAsia="en-ID"/>
              </w:rPr>
            </w:pPr>
            <w:proofErr w:type="spellStart"/>
            <w:r w:rsidRPr="001F3043">
              <w:rPr>
                <w:b/>
                <w:color w:val="000000" w:themeColor="text1"/>
                <w:sz w:val="22"/>
                <w:szCs w:val="22"/>
                <w:lang w:eastAsia="en-ID"/>
              </w:rPr>
              <w:t>Df</w:t>
            </w:r>
            <w:proofErr w:type="spellEnd"/>
          </w:p>
        </w:tc>
        <w:tc>
          <w:tcPr>
            <w:tcW w:w="1418" w:type="dxa"/>
            <w:tcBorders>
              <w:top w:val="single" w:sz="4" w:space="0" w:color="auto"/>
              <w:left w:val="nil"/>
              <w:bottom w:val="single" w:sz="4" w:space="0" w:color="auto"/>
              <w:right w:val="nil"/>
            </w:tcBorders>
            <w:shd w:val="clear" w:color="auto" w:fill="FFFFFF"/>
            <w:vAlign w:val="bottom"/>
          </w:tcPr>
          <w:p w14:paraId="66507191" w14:textId="77777777" w:rsidR="00EA6221" w:rsidRPr="001F3043" w:rsidRDefault="00EA6221" w:rsidP="00AB5403">
            <w:pPr>
              <w:autoSpaceDE w:val="0"/>
              <w:autoSpaceDN w:val="0"/>
              <w:adjustRightInd w:val="0"/>
              <w:ind w:left="60" w:right="60"/>
              <w:jc w:val="center"/>
              <w:rPr>
                <w:b/>
                <w:color w:val="000000" w:themeColor="text1"/>
                <w:sz w:val="22"/>
                <w:szCs w:val="22"/>
                <w:lang w:eastAsia="en-ID"/>
              </w:rPr>
            </w:pPr>
            <w:r w:rsidRPr="001F3043">
              <w:rPr>
                <w:b/>
                <w:color w:val="000000" w:themeColor="text1"/>
                <w:sz w:val="22"/>
                <w:szCs w:val="22"/>
                <w:lang w:eastAsia="en-ID"/>
              </w:rPr>
              <w:t>Mean Square</w:t>
            </w:r>
          </w:p>
        </w:tc>
        <w:tc>
          <w:tcPr>
            <w:tcW w:w="850" w:type="dxa"/>
            <w:tcBorders>
              <w:top w:val="single" w:sz="4" w:space="0" w:color="auto"/>
              <w:left w:val="nil"/>
              <w:bottom w:val="single" w:sz="4" w:space="0" w:color="auto"/>
              <w:right w:val="nil"/>
            </w:tcBorders>
            <w:shd w:val="clear" w:color="auto" w:fill="FFFFFF"/>
            <w:vAlign w:val="bottom"/>
          </w:tcPr>
          <w:p w14:paraId="3721BAB1" w14:textId="77777777" w:rsidR="00EA6221" w:rsidRPr="001F3043" w:rsidRDefault="00EA6221" w:rsidP="00AB5403">
            <w:pPr>
              <w:autoSpaceDE w:val="0"/>
              <w:autoSpaceDN w:val="0"/>
              <w:adjustRightInd w:val="0"/>
              <w:ind w:left="60" w:right="60"/>
              <w:jc w:val="center"/>
              <w:rPr>
                <w:b/>
                <w:color w:val="000000" w:themeColor="text1"/>
                <w:sz w:val="22"/>
                <w:szCs w:val="22"/>
                <w:lang w:eastAsia="en-ID"/>
              </w:rPr>
            </w:pPr>
            <w:r w:rsidRPr="001F3043">
              <w:rPr>
                <w:b/>
                <w:color w:val="000000" w:themeColor="text1"/>
                <w:sz w:val="22"/>
                <w:szCs w:val="22"/>
                <w:lang w:eastAsia="en-ID"/>
              </w:rPr>
              <w:t>F</w:t>
            </w:r>
          </w:p>
        </w:tc>
        <w:tc>
          <w:tcPr>
            <w:tcW w:w="709" w:type="dxa"/>
            <w:tcBorders>
              <w:top w:val="single" w:sz="4" w:space="0" w:color="auto"/>
              <w:left w:val="nil"/>
              <w:bottom w:val="single" w:sz="4" w:space="0" w:color="auto"/>
            </w:tcBorders>
            <w:shd w:val="clear" w:color="auto" w:fill="FFFFFF"/>
            <w:vAlign w:val="bottom"/>
          </w:tcPr>
          <w:p w14:paraId="2403EB2C" w14:textId="77777777" w:rsidR="00EA6221" w:rsidRPr="001F3043" w:rsidRDefault="00EA6221" w:rsidP="00AB5403">
            <w:pPr>
              <w:autoSpaceDE w:val="0"/>
              <w:autoSpaceDN w:val="0"/>
              <w:adjustRightInd w:val="0"/>
              <w:ind w:left="60" w:right="60"/>
              <w:jc w:val="center"/>
              <w:rPr>
                <w:b/>
                <w:color w:val="000000" w:themeColor="text1"/>
                <w:sz w:val="22"/>
                <w:szCs w:val="22"/>
                <w:lang w:eastAsia="en-ID"/>
              </w:rPr>
            </w:pPr>
            <w:r w:rsidRPr="001F3043">
              <w:rPr>
                <w:b/>
                <w:color w:val="000000" w:themeColor="text1"/>
                <w:sz w:val="22"/>
                <w:szCs w:val="22"/>
                <w:lang w:eastAsia="en-ID"/>
              </w:rPr>
              <w:t>Sig.</w:t>
            </w:r>
          </w:p>
        </w:tc>
      </w:tr>
      <w:tr w:rsidR="00EA6221" w:rsidRPr="005776FC" w14:paraId="1ECFF83F" w14:textId="77777777" w:rsidTr="009743AB">
        <w:trPr>
          <w:cantSplit/>
        </w:trPr>
        <w:tc>
          <w:tcPr>
            <w:tcW w:w="284" w:type="dxa"/>
            <w:vMerge w:val="restart"/>
            <w:tcBorders>
              <w:top w:val="single" w:sz="4" w:space="0" w:color="auto"/>
              <w:bottom w:val="nil"/>
              <w:right w:val="nil"/>
            </w:tcBorders>
            <w:shd w:val="clear" w:color="auto" w:fill="E0E0E0"/>
          </w:tcPr>
          <w:p w14:paraId="53F9C74F" w14:textId="77777777" w:rsidR="00EA6221" w:rsidRPr="005776FC" w:rsidRDefault="00EA6221" w:rsidP="00AB5403">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1</w:t>
            </w:r>
          </w:p>
        </w:tc>
        <w:tc>
          <w:tcPr>
            <w:tcW w:w="1133" w:type="dxa"/>
            <w:tcBorders>
              <w:top w:val="single" w:sz="4" w:space="0" w:color="auto"/>
              <w:left w:val="nil"/>
              <w:bottom w:val="nil"/>
              <w:right w:val="nil"/>
            </w:tcBorders>
            <w:shd w:val="clear" w:color="auto" w:fill="E0E0E0"/>
          </w:tcPr>
          <w:p w14:paraId="305FF373" w14:textId="77777777" w:rsidR="00EA6221" w:rsidRPr="005776FC" w:rsidRDefault="00EA6221" w:rsidP="00AB5403">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Regression</w:t>
            </w:r>
          </w:p>
        </w:tc>
        <w:tc>
          <w:tcPr>
            <w:tcW w:w="1134" w:type="dxa"/>
            <w:tcBorders>
              <w:top w:val="single" w:sz="4" w:space="0" w:color="auto"/>
              <w:left w:val="nil"/>
              <w:bottom w:val="nil"/>
              <w:right w:val="nil"/>
            </w:tcBorders>
            <w:shd w:val="clear" w:color="auto" w:fill="F9F9FB"/>
          </w:tcPr>
          <w:p w14:paraId="6C0B3CC5" w14:textId="77777777" w:rsidR="00EA6221" w:rsidRPr="005776FC" w:rsidRDefault="00EA6221" w:rsidP="00AB5403">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220.924</w:t>
            </w:r>
          </w:p>
        </w:tc>
        <w:tc>
          <w:tcPr>
            <w:tcW w:w="709" w:type="dxa"/>
            <w:tcBorders>
              <w:top w:val="single" w:sz="4" w:space="0" w:color="auto"/>
              <w:left w:val="nil"/>
              <w:bottom w:val="nil"/>
              <w:right w:val="nil"/>
            </w:tcBorders>
            <w:shd w:val="clear" w:color="auto" w:fill="F9F9FB"/>
          </w:tcPr>
          <w:p w14:paraId="0627420A" w14:textId="77777777" w:rsidR="00EA6221" w:rsidRPr="005776FC" w:rsidRDefault="00EA6221" w:rsidP="00AB5403">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2</w:t>
            </w:r>
          </w:p>
        </w:tc>
        <w:tc>
          <w:tcPr>
            <w:tcW w:w="1418" w:type="dxa"/>
            <w:tcBorders>
              <w:top w:val="single" w:sz="4" w:space="0" w:color="auto"/>
              <w:left w:val="nil"/>
              <w:bottom w:val="nil"/>
              <w:right w:val="nil"/>
            </w:tcBorders>
            <w:shd w:val="clear" w:color="auto" w:fill="F9F9FB"/>
          </w:tcPr>
          <w:p w14:paraId="2B1D1F79" w14:textId="77777777" w:rsidR="00EA6221" w:rsidRPr="005776FC" w:rsidRDefault="00EA6221" w:rsidP="00AB5403">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110.462</w:t>
            </w:r>
          </w:p>
        </w:tc>
        <w:tc>
          <w:tcPr>
            <w:tcW w:w="850" w:type="dxa"/>
            <w:tcBorders>
              <w:top w:val="single" w:sz="4" w:space="0" w:color="auto"/>
              <w:left w:val="nil"/>
              <w:bottom w:val="nil"/>
              <w:right w:val="nil"/>
            </w:tcBorders>
            <w:shd w:val="clear" w:color="auto" w:fill="F9F9FB"/>
          </w:tcPr>
          <w:p w14:paraId="174D3462" w14:textId="77777777" w:rsidR="00EA6221" w:rsidRPr="005776FC" w:rsidRDefault="00EA6221" w:rsidP="00AB5403">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370.980</w:t>
            </w:r>
          </w:p>
        </w:tc>
        <w:tc>
          <w:tcPr>
            <w:tcW w:w="709" w:type="dxa"/>
            <w:tcBorders>
              <w:top w:val="single" w:sz="4" w:space="0" w:color="auto"/>
              <w:left w:val="nil"/>
              <w:bottom w:val="nil"/>
            </w:tcBorders>
            <w:shd w:val="clear" w:color="auto" w:fill="F9F9FB"/>
          </w:tcPr>
          <w:p w14:paraId="07DF5BC3" w14:textId="77777777" w:rsidR="00EA6221" w:rsidRPr="005776FC" w:rsidRDefault="00EA6221" w:rsidP="00AB5403">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.000</w:t>
            </w:r>
            <w:r w:rsidRPr="005776FC">
              <w:rPr>
                <w:color w:val="000000" w:themeColor="text1"/>
                <w:sz w:val="22"/>
                <w:szCs w:val="22"/>
                <w:vertAlign w:val="superscript"/>
                <w:lang w:eastAsia="en-ID"/>
              </w:rPr>
              <w:t>b</w:t>
            </w:r>
          </w:p>
        </w:tc>
      </w:tr>
      <w:tr w:rsidR="00EA6221" w:rsidRPr="005776FC" w14:paraId="0AC84BAE" w14:textId="77777777" w:rsidTr="009743AB">
        <w:trPr>
          <w:cantSplit/>
          <w:trHeight w:val="70"/>
        </w:trPr>
        <w:tc>
          <w:tcPr>
            <w:tcW w:w="284" w:type="dxa"/>
            <w:vMerge/>
            <w:tcBorders>
              <w:top w:val="nil"/>
              <w:bottom w:val="nil"/>
              <w:right w:val="nil"/>
            </w:tcBorders>
            <w:shd w:val="clear" w:color="auto" w:fill="E0E0E0"/>
          </w:tcPr>
          <w:p w14:paraId="2B734967" w14:textId="77777777" w:rsidR="00EA6221" w:rsidRPr="005776FC" w:rsidRDefault="00EA6221" w:rsidP="00AB5403">
            <w:pPr>
              <w:autoSpaceDE w:val="0"/>
              <w:autoSpaceDN w:val="0"/>
              <w:adjustRightInd w:val="0"/>
              <w:rPr>
                <w:color w:val="000000" w:themeColor="text1"/>
                <w:sz w:val="22"/>
                <w:szCs w:val="22"/>
                <w:lang w:eastAsia="en-ID"/>
              </w:rPr>
            </w:pPr>
          </w:p>
        </w:tc>
        <w:tc>
          <w:tcPr>
            <w:tcW w:w="1133" w:type="dxa"/>
            <w:tcBorders>
              <w:top w:val="nil"/>
              <w:left w:val="nil"/>
              <w:bottom w:val="nil"/>
              <w:right w:val="nil"/>
            </w:tcBorders>
            <w:shd w:val="clear" w:color="auto" w:fill="E0E0E0"/>
          </w:tcPr>
          <w:p w14:paraId="00D3B6F5" w14:textId="77777777" w:rsidR="00EA6221" w:rsidRPr="005776FC" w:rsidRDefault="00EA6221" w:rsidP="00AB5403">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Residual</w:t>
            </w:r>
          </w:p>
        </w:tc>
        <w:tc>
          <w:tcPr>
            <w:tcW w:w="1134" w:type="dxa"/>
            <w:tcBorders>
              <w:top w:val="nil"/>
              <w:left w:val="nil"/>
              <w:bottom w:val="nil"/>
              <w:right w:val="nil"/>
            </w:tcBorders>
            <w:shd w:val="clear" w:color="auto" w:fill="F9F9FB"/>
          </w:tcPr>
          <w:p w14:paraId="551E93DE" w14:textId="77777777" w:rsidR="00EA6221" w:rsidRPr="005776FC" w:rsidRDefault="00EA6221" w:rsidP="00AB5403">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9.826</w:t>
            </w:r>
          </w:p>
        </w:tc>
        <w:tc>
          <w:tcPr>
            <w:tcW w:w="709" w:type="dxa"/>
            <w:tcBorders>
              <w:top w:val="nil"/>
              <w:left w:val="nil"/>
              <w:bottom w:val="nil"/>
              <w:right w:val="nil"/>
            </w:tcBorders>
            <w:shd w:val="clear" w:color="auto" w:fill="F9F9FB"/>
          </w:tcPr>
          <w:p w14:paraId="111B94B4" w14:textId="77777777" w:rsidR="00EA6221" w:rsidRPr="005776FC" w:rsidRDefault="00EA6221" w:rsidP="00AB5403">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33</w:t>
            </w:r>
          </w:p>
        </w:tc>
        <w:tc>
          <w:tcPr>
            <w:tcW w:w="1418" w:type="dxa"/>
            <w:tcBorders>
              <w:top w:val="nil"/>
              <w:left w:val="nil"/>
              <w:bottom w:val="nil"/>
              <w:right w:val="nil"/>
            </w:tcBorders>
            <w:shd w:val="clear" w:color="auto" w:fill="F9F9FB"/>
          </w:tcPr>
          <w:p w14:paraId="6A246F4A" w14:textId="77777777" w:rsidR="00EA6221" w:rsidRPr="005776FC" w:rsidRDefault="00EA6221" w:rsidP="00AB5403">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.298</w:t>
            </w:r>
          </w:p>
        </w:tc>
        <w:tc>
          <w:tcPr>
            <w:tcW w:w="850" w:type="dxa"/>
            <w:tcBorders>
              <w:top w:val="nil"/>
              <w:left w:val="nil"/>
              <w:bottom w:val="nil"/>
              <w:right w:val="nil"/>
            </w:tcBorders>
            <w:shd w:val="clear" w:color="auto" w:fill="F9F9FB"/>
          </w:tcPr>
          <w:p w14:paraId="12CE690A" w14:textId="77777777" w:rsidR="00EA6221" w:rsidRPr="005776FC" w:rsidRDefault="00EA6221" w:rsidP="00AB5403">
            <w:pPr>
              <w:autoSpaceDE w:val="0"/>
              <w:autoSpaceDN w:val="0"/>
              <w:adjustRightInd w:val="0"/>
              <w:jc w:val="center"/>
              <w:rPr>
                <w:color w:val="000000" w:themeColor="text1"/>
                <w:sz w:val="22"/>
                <w:szCs w:val="22"/>
                <w:lang w:eastAsia="en-ID"/>
              </w:rPr>
            </w:pPr>
          </w:p>
        </w:tc>
        <w:tc>
          <w:tcPr>
            <w:tcW w:w="709" w:type="dxa"/>
            <w:tcBorders>
              <w:top w:val="nil"/>
              <w:left w:val="nil"/>
              <w:bottom w:val="nil"/>
            </w:tcBorders>
            <w:shd w:val="clear" w:color="auto" w:fill="F9F9FB"/>
          </w:tcPr>
          <w:p w14:paraId="13A0617A" w14:textId="77777777" w:rsidR="00EA6221" w:rsidRPr="005776FC" w:rsidRDefault="00EA6221" w:rsidP="00AB5403">
            <w:pPr>
              <w:autoSpaceDE w:val="0"/>
              <w:autoSpaceDN w:val="0"/>
              <w:adjustRightInd w:val="0"/>
              <w:jc w:val="center"/>
              <w:rPr>
                <w:color w:val="000000" w:themeColor="text1"/>
                <w:sz w:val="22"/>
                <w:szCs w:val="22"/>
                <w:lang w:eastAsia="en-ID"/>
              </w:rPr>
            </w:pPr>
          </w:p>
        </w:tc>
      </w:tr>
      <w:tr w:rsidR="00EA6221" w:rsidRPr="005776FC" w14:paraId="1440D1C7" w14:textId="77777777" w:rsidTr="009743AB">
        <w:trPr>
          <w:cantSplit/>
        </w:trPr>
        <w:tc>
          <w:tcPr>
            <w:tcW w:w="284" w:type="dxa"/>
            <w:vMerge/>
            <w:tcBorders>
              <w:top w:val="nil"/>
              <w:bottom w:val="nil"/>
              <w:right w:val="nil"/>
            </w:tcBorders>
            <w:shd w:val="clear" w:color="auto" w:fill="E0E0E0"/>
          </w:tcPr>
          <w:p w14:paraId="410C1B31" w14:textId="77777777" w:rsidR="00EA6221" w:rsidRPr="005776FC" w:rsidRDefault="00EA6221" w:rsidP="00AB5403">
            <w:pPr>
              <w:autoSpaceDE w:val="0"/>
              <w:autoSpaceDN w:val="0"/>
              <w:adjustRightInd w:val="0"/>
              <w:rPr>
                <w:color w:val="000000" w:themeColor="text1"/>
                <w:sz w:val="22"/>
                <w:szCs w:val="22"/>
                <w:lang w:eastAsia="en-ID"/>
              </w:rPr>
            </w:pPr>
          </w:p>
        </w:tc>
        <w:tc>
          <w:tcPr>
            <w:tcW w:w="1133" w:type="dxa"/>
            <w:tcBorders>
              <w:top w:val="nil"/>
              <w:left w:val="nil"/>
              <w:bottom w:val="nil"/>
              <w:right w:val="nil"/>
            </w:tcBorders>
            <w:shd w:val="clear" w:color="auto" w:fill="E0E0E0"/>
          </w:tcPr>
          <w:p w14:paraId="087BFD7F" w14:textId="77777777" w:rsidR="00EA6221" w:rsidRPr="005776FC" w:rsidRDefault="00EA6221" w:rsidP="00AB5403">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Total</w:t>
            </w:r>
          </w:p>
        </w:tc>
        <w:tc>
          <w:tcPr>
            <w:tcW w:w="1134" w:type="dxa"/>
            <w:tcBorders>
              <w:top w:val="nil"/>
              <w:left w:val="nil"/>
              <w:bottom w:val="nil"/>
              <w:right w:val="nil"/>
            </w:tcBorders>
            <w:shd w:val="clear" w:color="auto" w:fill="F9F9FB"/>
          </w:tcPr>
          <w:p w14:paraId="17B8AAAF" w14:textId="77777777" w:rsidR="00EA6221" w:rsidRPr="005776FC" w:rsidRDefault="00EA6221" w:rsidP="00AB5403">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230.750</w:t>
            </w:r>
          </w:p>
        </w:tc>
        <w:tc>
          <w:tcPr>
            <w:tcW w:w="709" w:type="dxa"/>
            <w:tcBorders>
              <w:top w:val="nil"/>
              <w:left w:val="nil"/>
              <w:bottom w:val="nil"/>
              <w:right w:val="nil"/>
            </w:tcBorders>
            <w:shd w:val="clear" w:color="auto" w:fill="F9F9FB"/>
          </w:tcPr>
          <w:p w14:paraId="2278C23C" w14:textId="77777777" w:rsidR="00EA6221" w:rsidRPr="005776FC" w:rsidRDefault="00EA6221" w:rsidP="00AB5403">
            <w:pPr>
              <w:autoSpaceDE w:val="0"/>
              <w:autoSpaceDN w:val="0"/>
              <w:adjustRightInd w:val="0"/>
              <w:ind w:left="60" w:right="60"/>
              <w:jc w:val="center"/>
              <w:rPr>
                <w:color w:val="000000" w:themeColor="text1"/>
                <w:sz w:val="22"/>
                <w:szCs w:val="22"/>
                <w:lang w:eastAsia="en-ID"/>
              </w:rPr>
            </w:pPr>
            <w:r w:rsidRPr="005776FC">
              <w:rPr>
                <w:color w:val="000000" w:themeColor="text1"/>
                <w:sz w:val="22"/>
                <w:szCs w:val="22"/>
                <w:lang w:eastAsia="en-ID"/>
              </w:rPr>
              <w:t>35</w:t>
            </w:r>
          </w:p>
        </w:tc>
        <w:tc>
          <w:tcPr>
            <w:tcW w:w="1418" w:type="dxa"/>
            <w:tcBorders>
              <w:top w:val="nil"/>
              <w:left w:val="nil"/>
              <w:bottom w:val="nil"/>
              <w:right w:val="nil"/>
            </w:tcBorders>
            <w:shd w:val="clear" w:color="auto" w:fill="F9F9FB"/>
          </w:tcPr>
          <w:p w14:paraId="0DC0364A" w14:textId="77777777" w:rsidR="00EA6221" w:rsidRPr="005776FC" w:rsidRDefault="00EA6221" w:rsidP="00AB5403">
            <w:pPr>
              <w:autoSpaceDE w:val="0"/>
              <w:autoSpaceDN w:val="0"/>
              <w:adjustRightInd w:val="0"/>
              <w:jc w:val="center"/>
              <w:rPr>
                <w:color w:val="000000" w:themeColor="text1"/>
                <w:sz w:val="22"/>
                <w:szCs w:val="22"/>
                <w:lang w:eastAsia="en-ID"/>
              </w:rPr>
            </w:pPr>
          </w:p>
        </w:tc>
        <w:tc>
          <w:tcPr>
            <w:tcW w:w="850" w:type="dxa"/>
            <w:tcBorders>
              <w:top w:val="nil"/>
              <w:left w:val="nil"/>
              <w:bottom w:val="nil"/>
              <w:right w:val="nil"/>
            </w:tcBorders>
            <w:shd w:val="clear" w:color="auto" w:fill="F9F9FB"/>
          </w:tcPr>
          <w:p w14:paraId="21EF7B18" w14:textId="77777777" w:rsidR="00EA6221" w:rsidRPr="005776FC" w:rsidRDefault="00EA6221" w:rsidP="00AB5403">
            <w:pPr>
              <w:autoSpaceDE w:val="0"/>
              <w:autoSpaceDN w:val="0"/>
              <w:adjustRightInd w:val="0"/>
              <w:jc w:val="center"/>
              <w:rPr>
                <w:color w:val="000000" w:themeColor="text1"/>
                <w:sz w:val="22"/>
                <w:szCs w:val="22"/>
                <w:lang w:eastAsia="en-ID"/>
              </w:rPr>
            </w:pPr>
          </w:p>
        </w:tc>
        <w:tc>
          <w:tcPr>
            <w:tcW w:w="709" w:type="dxa"/>
            <w:tcBorders>
              <w:top w:val="nil"/>
              <w:left w:val="nil"/>
              <w:bottom w:val="nil"/>
            </w:tcBorders>
            <w:shd w:val="clear" w:color="auto" w:fill="F9F9FB"/>
          </w:tcPr>
          <w:p w14:paraId="7B5202C2" w14:textId="77777777" w:rsidR="00EA6221" w:rsidRPr="005776FC" w:rsidRDefault="00EA6221" w:rsidP="00AB5403">
            <w:pPr>
              <w:autoSpaceDE w:val="0"/>
              <w:autoSpaceDN w:val="0"/>
              <w:adjustRightInd w:val="0"/>
              <w:jc w:val="center"/>
              <w:rPr>
                <w:color w:val="000000" w:themeColor="text1"/>
                <w:sz w:val="22"/>
                <w:szCs w:val="22"/>
                <w:lang w:eastAsia="en-ID"/>
              </w:rPr>
            </w:pPr>
          </w:p>
        </w:tc>
      </w:tr>
      <w:tr w:rsidR="00EA6221" w:rsidRPr="005776FC" w14:paraId="7A5AB7EC" w14:textId="77777777" w:rsidTr="009743AB">
        <w:trPr>
          <w:cantSplit/>
        </w:trPr>
        <w:tc>
          <w:tcPr>
            <w:tcW w:w="6237" w:type="dxa"/>
            <w:gridSpan w:val="7"/>
            <w:tcBorders>
              <w:top w:val="nil"/>
              <w:bottom w:val="nil"/>
            </w:tcBorders>
            <w:shd w:val="clear" w:color="auto" w:fill="FFFFFF"/>
          </w:tcPr>
          <w:p w14:paraId="15BC782B" w14:textId="0B1A9509" w:rsidR="00EA6221" w:rsidRPr="005776FC" w:rsidRDefault="00EA6221" w:rsidP="00AB5403">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 xml:space="preserve">a. Dependent Variable: </w:t>
            </w:r>
            <w:proofErr w:type="spellStart"/>
            <w:r w:rsidR="00BD1E5A" w:rsidRPr="005776FC">
              <w:rPr>
                <w:color w:val="000000" w:themeColor="text1"/>
                <w:sz w:val="22"/>
                <w:szCs w:val="22"/>
                <w:lang w:eastAsia="en-ID"/>
              </w:rPr>
              <w:t>Prestasi</w:t>
            </w:r>
            <w:proofErr w:type="spellEnd"/>
            <w:r w:rsidR="00BD1E5A" w:rsidRPr="005776FC">
              <w:rPr>
                <w:color w:val="000000" w:themeColor="text1"/>
                <w:sz w:val="22"/>
                <w:szCs w:val="22"/>
                <w:lang w:eastAsia="en-ID"/>
              </w:rPr>
              <w:t xml:space="preserve"> </w:t>
            </w:r>
            <w:proofErr w:type="spellStart"/>
            <w:r w:rsidR="00BD1E5A" w:rsidRPr="005776FC">
              <w:rPr>
                <w:color w:val="000000" w:themeColor="text1"/>
                <w:sz w:val="22"/>
                <w:szCs w:val="22"/>
                <w:lang w:eastAsia="en-ID"/>
              </w:rPr>
              <w:t>Belajar</w:t>
            </w:r>
            <w:proofErr w:type="spellEnd"/>
            <w:r w:rsidR="00BD1E5A" w:rsidRPr="005776FC">
              <w:rPr>
                <w:color w:val="000000" w:themeColor="text1"/>
                <w:sz w:val="22"/>
                <w:szCs w:val="22"/>
                <w:lang w:eastAsia="en-ID"/>
              </w:rPr>
              <w:t xml:space="preserve"> Ekonomi</w:t>
            </w:r>
          </w:p>
        </w:tc>
      </w:tr>
      <w:tr w:rsidR="00EA6221" w:rsidRPr="005776FC" w14:paraId="3E5AF01F" w14:textId="77777777" w:rsidTr="009743AB">
        <w:trPr>
          <w:cantSplit/>
        </w:trPr>
        <w:tc>
          <w:tcPr>
            <w:tcW w:w="6237" w:type="dxa"/>
            <w:gridSpan w:val="7"/>
            <w:tcBorders>
              <w:top w:val="nil"/>
            </w:tcBorders>
            <w:shd w:val="clear" w:color="auto" w:fill="FFFFFF"/>
          </w:tcPr>
          <w:p w14:paraId="054EE2AE" w14:textId="56BC0EED" w:rsidR="00EA6221" w:rsidRPr="005776FC" w:rsidRDefault="00EA6221" w:rsidP="00AB5403">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 xml:space="preserve">b. Predictors: (Constant), </w:t>
            </w:r>
            <w:proofErr w:type="spellStart"/>
            <w:r w:rsidR="00BD1E5A" w:rsidRPr="005776FC">
              <w:rPr>
                <w:color w:val="000000" w:themeColor="text1"/>
                <w:sz w:val="22"/>
                <w:szCs w:val="22"/>
                <w:lang w:eastAsia="en-ID"/>
              </w:rPr>
              <w:t>Minat</w:t>
            </w:r>
            <w:proofErr w:type="spellEnd"/>
            <w:r w:rsidR="00BD1E5A" w:rsidRPr="005776FC">
              <w:rPr>
                <w:color w:val="000000" w:themeColor="text1"/>
                <w:sz w:val="22"/>
                <w:szCs w:val="22"/>
                <w:lang w:eastAsia="en-ID"/>
              </w:rPr>
              <w:t xml:space="preserve"> </w:t>
            </w:r>
            <w:proofErr w:type="spellStart"/>
            <w:r w:rsidR="00BD1E5A" w:rsidRPr="005776FC">
              <w:rPr>
                <w:color w:val="000000" w:themeColor="text1"/>
                <w:sz w:val="22"/>
                <w:szCs w:val="22"/>
                <w:lang w:eastAsia="en-ID"/>
              </w:rPr>
              <w:t>Belajar</w:t>
            </w:r>
            <w:proofErr w:type="spellEnd"/>
            <w:r w:rsidR="00BD1E5A" w:rsidRPr="005776FC">
              <w:rPr>
                <w:color w:val="000000" w:themeColor="text1"/>
                <w:sz w:val="22"/>
                <w:szCs w:val="22"/>
                <w:lang w:eastAsia="en-ID"/>
              </w:rPr>
              <w:t xml:space="preserve"> </w:t>
            </w:r>
            <w:proofErr w:type="spellStart"/>
            <w:r w:rsidR="00BD1E5A" w:rsidRPr="005776FC">
              <w:rPr>
                <w:color w:val="000000" w:themeColor="text1"/>
                <w:sz w:val="22"/>
                <w:szCs w:val="22"/>
                <w:lang w:eastAsia="en-ID"/>
              </w:rPr>
              <w:t>Siswa</w:t>
            </w:r>
            <w:proofErr w:type="spellEnd"/>
            <w:r w:rsidR="00BD1E5A" w:rsidRPr="005776FC">
              <w:rPr>
                <w:color w:val="000000" w:themeColor="text1"/>
                <w:sz w:val="22"/>
                <w:szCs w:val="22"/>
                <w:lang w:eastAsia="en-ID"/>
              </w:rPr>
              <w:t xml:space="preserve">, Pola </w:t>
            </w:r>
            <w:proofErr w:type="spellStart"/>
            <w:r w:rsidR="00BD1E5A" w:rsidRPr="005776FC">
              <w:rPr>
                <w:color w:val="000000" w:themeColor="text1"/>
                <w:sz w:val="22"/>
                <w:szCs w:val="22"/>
                <w:lang w:eastAsia="en-ID"/>
              </w:rPr>
              <w:t>Asuh</w:t>
            </w:r>
            <w:proofErr w:type="spellEnd"/>
            <w:r w:rsidR="00BD1E5A" w:rsidRPr="005776FC">
              <w:rPr>
                <w:color w:val="000000" w:themeColor="text1"/>
                <w:sz w:val="22"/>
                <w:szCs w:val="22"/>
                <w:lang w:eastAsia="en-ID"/>
              </w:rPr>
              <w:t xml:space="preserve"> Orang </w:t>
            </w:r>
            <w:proofErr w:type="spellStart"/>
            <w:r w:rsidR="00BD1E5A" w:rsidRPr="005776FC">
              <w:rPr>
                <w:color w:val="000000" w:themeColor="text1"/>
                <w:sz w:val="22"/>
                <w:szCs w:val="22"/>
                <w:lang w:eastAsia="en-ID"/>
              </w:rPr>
              <w:t>Tua</w:t>
            </w:r>
            <w:proofErr w:type="spellEnd"/>
          </w:p>
        </w:tc>
      </w:tr>
    </w:tbl>
    <w:p w14:paraId="41BAB6F8" w14:textId="77777777" w:rsidR="00EA6221" w:rsidRPr="001348B0" w:rsidRDefault="00EA6221" w:rsidP="00817A43">
      <w:pPr>
        <w:autoSpaceDE w:val="0"/>
        <w:autoSpaceDN w:val="0"/>
        <w:adjustRightInd w:val="0"/>
        <w:spacing w:line="360" w:lineRule="auto"/>
        <w:ind w:left="1134"/>
        <w:rPr>
          <w:b/>
          <w:bCs/>
          <w:i/>
          <w:sz w:val="22"/>
          <w:szCs w:val="22"/>
        </w:rPr>
      </w:pPr>
      <w:proofErr w:type="spellStart"/>
      <w:r w:rsidRPr="001348B0">
        <w:rPr>
          <w:b/>
          <w:bCs/>
          <w:i/>
          <w:sz w:val="22"/>
          <w:szCs w:val="22"/>
        </w:rPr>
        <w:t>Sumber</w:t>
      </w:r>
      <w:proofErr w:type="spellEnd"/>
      <w:r w:rsidRPr="001348B0">
        <w:rPr>
          <w:b/>
          <w:bCs/>
          <w:i/>
          <w:sz w:val="22"/>
          <w:szCs w:val="22"/>
        </w:rPr>
        <w:t xml:space="preserve">: </w:t>
      </w:r>
      <w:proofErr w:type="spellStart"/>
      <w:r w:rsidRPr="001348B0">
        <w:rPr>
          <w:b/>
          <w:bCs/>
          <w:i/>
          <w:sz w:val="22"/>
          <w:szCs w:val="22"/>
        </w:rPr>
        <w:t>diolah</w:t>
      </w:r>
      <w:proofErr w:type="spellEnd"/>
      <w:r w:rsidRPr="001348B0">
        <w:rPr>
          <w:b/>
          <w:bCs/>
          <w:i/>
          <w:sz w:val="22"/>
          <w:szCs w:val="22"/>
        </w:rPr>
        <w:t xml:space="preserve"> oleh </w:t>
      </w:r>
      <w:proofErr w:type="spellStart"/>
      <w:r w:rsidRPr="001348B0">
        <w:rPr>
          <w:b/>
          <w:bCs/>
          <w:i/>
          <w:sz w:val="22"/>
          <w:szCs w:val="22"/>
        </w:rPr>
        <w:t>peneliti</w:t>
      </w:r>
      <w:proofErr w:type="spellEnd"/>
      <w:r w:rsidRPr="001348B0">
        <w:rPr>
          <w:b/>
          <w:bCs/>
          <w:i/>
          <w:sz w:val="22"/>
          <w:szCs w:val="22"/>
        </w:rPr>
        <w:t xml:space="preserve"> </w:t>
      </w:r>
      <w:proofErr w:type="spellStart"/>
      <w:r w:rsidRPr="001348B0">
        <w:rPr>
          <w:b/>
          <w:bCs/>
          <w:i/>
          <w:sz w:val="22"/>
          <w:szCs w:val="22"/>
        </w:rPr>
        <w:t>menggunakan</w:t>
      </w:r>
      <w:proofErr w:type="spellEnd"/>
      <w:r w:rsidRPr="001348B0">
        <w:rPr>
          <w:b/>
          <w:bCs/>
          <w:i/>
          <w:sz w:val="22"/>
          <w:szCs w:val="22"/>
        </w:rPr>
        <w:t xml:space="preserve"> SPSS Release 27.0 </w:t>
      </w:r>
    </w:p>
    <w:p w14:paraId="25F5A8CF" w14:textId="1199A41B" w:rsidR="00EA6221" w:rsidRPr="005776FC" w:rsidRDefault="00EA6221" w:rsidP="00BB44BC">
      <w:pPr>
        <w:spacing w:line="360" w:lineRule="auto"/>
        <w:ind w:left="1134" w:firstLine="425"/>
        <w:jc w:val="both"/>
        <w:rPr>
          <w:sz w:val="22"/>
          <w:szCs w:val="22"/>
        </w:rPr>
      </w:pPr>
      <w:r w:rsidRPr="005776FC">
        <w:rPr>
          <w:sz w:val="22"/>
          <w:szCs w:val="22"/>
        </w:rPr>
        <w:t xml:space="preserve">Dari </w:t>
      </w:r>
      <w:proofErr w:type="spellStart"/>
      <w:r w:rsidRPr="005776FC">
        <w:rPr>
          <w:sz w:val="22"/>
          <w:szCs w:val="22"/>
        </w:rPr>
        <w:t>hasil</w:t>
      </w:r>
      <w:proofErr w:type="spellEnd"/>
      <w:r w:rsidRPr="005776FC">
        <w:rPr>
          <w:sz w:val="22"/>
          <w:szCs w:val="22"/>
        </w:rPr>
        <w:t xml:space="preserve"> </w:t>
      </w:r>
      <w:proofErr w:type="spellStart"/>
      <w:r w:rsidRPr="005776FC">
        <w:rPr>
          <w:sz w:val="22"/>
          <w:szCs w:val="22"/>
        </w:rPr>
        <w:t>pengujian</w:t>
      </w:r>
      <w:proofErr w:type="spellEnd"/>
      <w:r w:rsidRPr="005776FC">
        <w:rPr>
          <w:sz w:val="22"/>
          <w:szCs w:val="22"/>
        </w:rPr>
        <w:t xml:space="preserve"> di </w:t>
      </w:r>
      <w:proofErr w:type="spellStart"/>
      <w:r w:rsidRPr="005776FC">
        <w:rPr>
          <w:sz w:val="22"/>
          <w:szCs w:val="22"/>
        </w:rPr>
        <w:t>atas</w:t>
      </w:r>
      <w:proofErr w:type="spellEnd"/>
      <w:r w:rsidRPr="005776FC">
        <w:rPr>
          <w:sz w:val="22"/>
          <w:szCs w:val="22"/>
        </w:rPr>
        <w:t xml:space="preserve"> </w:t>
      </w:r>
      <w:proofErr w:type="spellStart"/>
      <w:r w:rsidRPr="005776FC">
        <w:rPr>
          <w:sz w:val="22"/>
          <w:szCs w:val="22"/>
        </w:rPr>
        <w:t>diketahui</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Fhitung</w:t>
      </w:r>
      <w:proofErr w:type="spellEnd"/>
      <w:r w:rsidRPr="005776FC">
        <w:rPr>
          <w:sz w:val="22"/>
          <w:szCs w:val="22"/>
        </w:rPr>
        <w:t xml:space="preserve"> </w:t>
      </w:r>
      <w:proofErr w:type="spellStart"/>
      <w:r w:rsidRPr="005776FC">
        <w:rPr>
          <w:sz w:val="22"/>
          <w:szCs w:val="22"/>
        </w:rPr>
        <w:t>sebesar</w:t>
      </w:r>
      <w:proofErr w:type="spellEnd"/>
      <w:r w:rsidRPr="005776FC">
        <w:rPr>
          <w:sz w:val="22"/>
          <w:szCs w:val="22"/>
        </w:rPr>
        <w:t xml:space="preserve"> 370,980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Ftabel</w:t>
      </w:r>
      <w:proofErr w:type="spellEnd"/>
      <w:r w:rsidRPr="005776FC">
        <w:rPr>
          <w:sz w:val="22"/>
          <w:szCs w:val="22"/>
        </w:rPr>
        <w:t xml:space="preserve"> = 3,16 </w:t>
      </w:r>
      <w:proofErr w:type="spellStart"/>
      <w:r w:rsidRPr="005776FC">
        <w:rPr>
          <w:sz w:val="22"/>
          <w:szCs w:val="22"/>
        </w:rPr>
        <w:t>Ftabel</w:t>
      </w:r>
      <w:proofErr w:type="spellEnd"/>
      <w:r w:rsidRPr="005776FC">
        <w:rPr>
          <w:sz w:val="22"/>
          <w:szCs w:val="22"/>
        </w:rPr>
        <w:t xml:space="preserve"> </w:t>
      </w:r>
      <w:proofErr w:type="spellStart"/>
      <w:r w:rsidRPr="005776FC">
        <w:rPr>
          <w:sz w:val="22"/>
          <w:szCs w:val="22"/>
        </w:rPr>
        <w:t>didapat</w:t>
      </w:r>
      <w:proofErr w:type="spellEnd"/>
      <w:r w:rsidRPr="005776FC">
        <w:rPr>
          <w:sz w:val="22"/>
          <w:szCs w:val="22"/>
        </w:rPr>
        <w:t xml:space="preserve"> </w:t>
      </w:r>
      <w:proofErr w:type="spellStart"/>
      <w:r w:rsidRPr="005776FC">
        <w:rPr>
          <w:sz w:val="22"/>
          <w:szCs w:val="22"/>
        </w:rPr>
        <w:t>dari</w:t>
      </w:r>
      <w:proofErr w:type="spellEnd"/>
      <w:r w:rsidRPr="005776FC">
        <w:rPr>
          <w:sz w:val="22"/>
          <w:szCs w:val="22"/>
        </w:rPr>
        <w:t xml:space="preserve"> F (</w:t>
      </w:r>
      <w:proofErr w:type="gramStart"/>
      <w:r w:rsidRPr="005776FC">
        <w:rPr>
          <w:sz w:val="22"/>
          <w:szCs w:val="22"/>
        </w:rPr>
        <w:t>k ;</w:t>
      </w:r>
      <w:proofErr w:type="gramEnd"/>
      <w:r w:rsidRPr="005776FC">
        <w:rPr>
          <w:sz w:val="22"/>
          <w:szCs w:val="22"/>
        </w:rPr>
        <w:t xml:space="preserve"> n-k) = F (2 ; 34) = 3,276. Hal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menunjukkan</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Fhitung</w:t>
      </w:r>
      <w:proofErr w:type="spellEnd"/>
      <w:r w:rsidRPr="005776FC">
        <w:rPr>
          <w:sz w:val="22"/>
          <w:szCs w:val="22"/>
        </w:rPr>
        <w:t xml:space="preserve"> </w:t>
      </w:r>
      <w:proofErr w:type="spellStart"/>
      <w:r w:rsidRPr="005776FC">
        <w:rPr>
          <w:sz w:val="22"/>
          <w:szCs w:val="22"/>
        </w:rPr>
        <w:t>lebih</w:t>
      </w:r>
      <w:proofErr w:type="spellEnd"/>
      <w:r w:rsidRPr="005776FC">
        <w:rPr>
          <w:sz w:val="22"/>
          <w:szCs w:val="22"/>
        </w:rPr>
        <w:t xml:space="preserve"> </w:t>
      </w:r>
      <w:proofErr w:type="spellStart"/>
      <w:r w:rsidRPr="005776FC">
        <w:rPr>
          <w:sz w:val="22"/>
          <w:szCs w:val="22"/>
        </w:rPr>
        <w:t>besar</w:t>
      </w:r>
      <w:proofErr w:type="spellEnd"/>
      <w:r w:rsidRPr="005776FC">
        <w:rPr>
          <w:sz w:val="22"/>
          <w:szCs w:val="22"/>
        </w:rPr>
        <w:t xml:space="preserve"> </w:t>
      </w:r>
      <w:proofErr w:type="spellStart"/>
      <w:r w:rsidRPr="005776FC">
        <w:rPr>
          <w:sz w:val="22"/>
          <w:szCs w:val="22"/>
        </w:rPr>
        <w:t>dari</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Ftabel</w:t>
      </w:r>
      <w:proofErr w:type="spellEnd"/>
      <w:r w:rsidRPr="005776FC">
        <w:rPr>
          <w:sz w:val="22"/>
          <w:szCs w:val="22"/>
        </w:rPr>
        <w:t xml:space="preserve"> </w:t>
      </w:r>
      <w:proofErr w:type="spellStart"/>
      <w:r w:rsidRPr="005776FC">
        <w:rPr>
          <w:sz w:val="22"/>
          <w:szCs w:val="22"/>
        </w:rPr>
        <w:t>atau</w:t>
      </w:r>
      <w:proofErr w:type="spellEnd"/>
      <w:r w:rsidRPr="005776FC">
        <w:rPr>
          <w:sz w:val="22"/>
          <w:szCs w:val="22"/>
        </w:rPr>
        <w:t xml:space="preserve"> 370,980 &gt; 3,276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tingkat</w:t>
      </w:r>
      <w:proofErr w:type="spellEnd"/>
      <w:r w:rsidRPr="005776FC">
        <w:rPr>
          <w:sz w:val="22"/>
          <w:szCs w:val="22"/>
        </w:rPr>
        <w:t xml:space="preserve"> </w:t>
      </w:r>
      <w:proofErr w:type="spellStart"/>
      <w:r w:rsidRPr="005776FC">
        <w:rPr>
          <w:sz w:val="22"/>
          <w:szCs w:val="22"/>
        </w:rPr>
        <w:t>signifikan</w:t>
      </w:r>
      <w:proofErr w:type="spellEnd"/>
      <w:r w:rsidRPr="005776FC">
        <w:rPr>
          <w:sz w:val="22"/>
          <w:szCs w:val="22"/>
        </w:rPr>
        <w:t xml:space="preserve"> </w:t>
      </w:r>
      <w:proofErr w:type="spellStart"/>
      <w:r w:rsidRPr="005776FC">
        <w:rPr>
          <w:sz w:val="22"/>
          <w:szCs w:val="22"/>
        </w:rPr>
        <w:lastRenderedPageBreak/>
        <w:t>sebesar</w:t>
      </w:r>
      <w:proofErr w:type="spellEnd"/>
      <w:r w:rsidRPr="005776FC">
        <w:rPr>
          <w:sz w:val="22"/>
          <w:szCs w:val="22"/>
        </w:rPr>
        <w:t xml:space="preserve"> 0,000 &lt; 0,05. Dari proses </w:t>
      </w:r>
      <w:proofErr w:type="spellStart"/>
      <w:r w:rsidRPr="005776FC">
        <w:rPr>
          <w:sz w:val="22"/>
          <w:szCs w:val="22"/>
        </w:rPr>
        <w:t>pengambilan</w:t>
      </w:r>
      <w:proofErr w:type="spellEnd"/>
      <w:r w:rsidRPr="005776FC">
        <w:rPr>
          <w:sz w:val="22"/>
          <w:szCs w:val="22"/>
        </w:rPr>
        <w:t xml:space="preserve"> </w:t>
      </w:r>
      <w:proofErr w:type="spellStart"/>
      <w:r w:rsidRPr="005776FC">
        <w:rPr>
          <w:sz w:val="22"/>
          <w:szCs w:val="22"/>
        </w:rPr>
        <w:t>keputusan</w:t>
      </w:r>
      <w:proofErr w:type="spellEnd"/>
      <w:r w:rsidRPr="005776FC">
        <w:rPr>
          <w:sz w:val="22"/>
          <w:szCs w:val="22"/>
        </w:rPr>
        <w:t xml:space="preserve"> uji </w:t>
      </w:r>
      <w:proofErr w:type="spellStart"/>
      <w:r w:rsidRPr="005776FC">
        <w:rPr>
          <w:sz w:val="22"/>
          <w:szCs w:val="22"/>
        </w:rPr>
        <w:t>simultan</w:t>
      </w:r>
      <w:proofErr w:type="spellEnd"/>
      <w:r w:rsidRPr="005776FC">
        <w:rPr>
          <w:sz w:val="22"/>
          <w:szCs w:val="22"/>
        </w:rPr>
        <w:t xml:space="preserve"> </w:t>
      </w:r>
      <w:proofErr w:type="spellStart"/>
      <w:r w:rsidRPr="005776FC">
        <w:rPr>
          <w:sz w:val="22"/>
          <w:szCs w:val="22"/>
        </w:rPr>
        <w:t>menyatakan</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terdapat</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yang </w:t>
      </w:r>
      <w:proofErr w:type="spellStart"/>
      <w:r w:rsidRPr="005776FC">
        <w:rPr>
          <w:sz w:val="22"/>
          <w:szCs w:val="22"/>
        </w:rPr>
        <w:t>signifikan</w:t>
      </w:r>
      <w:proofErr w:type="spellEnd"/>
      <w:r w:rsidRPr="005776FC">
        <w:rPr>
          <w:sz w:val="22"/>
          <w:szCs w:val="22"/>
        </w:rPr>
        <w:t xml:space="preserve"> </w:t>
      </w:r>
      <w:proofErr w:type="spellStart"/>
      <w:r w:rsidRPr="005776FC">
        <w:rPr>
          <w:sz w:val="22"/>
          <w:szCs w:val="22"/>
        </w:rPr>
        <w:t>antara</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(X1) dan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(X2) </w:t>
      </w:r>
      <w:proofErr w:type="spellStart"/>
      <w:r w:rsidRPr="005776FC">
        <w:rPr>
          <w:sz w:val="22"/>
          <w:szCs w:val="22"/>
        </w:rPr>
        <w:t>jika</w:t>
      </w:r>
      <w:proofErr w:type="spellEnd"/>
      <w:r w:rsidRPr="005776FC">
        <w:rPr>
          <w:sz w:val="22"/>
          <w:szCs w:val="22"/>
        </w:rPr>
        <w:t xml:space="preserve"> </w:t>
      </w:r>
      <w:proofErr w:type="spellStart"/>
      <w:r w:rsidRPr="005776FC">
        <w:rPr>
          <w:sz w:val="22"/>
          <w:szCs w:val="22"/>
        </w:rPr>
        <w:t>diuji</w:t>
      </w:r>
      <w:proofErr w:type="spellEnd"/>
      <w:r w:rsidRPr="005776FC">
        <w:rPr>
          <w:sz w:val="22"/>
          <w:szCs w:val="22"/>
        </w:rPr>
        <w:t xml:space="preserve"> </w:t>
      </w:r>
      <w:proofErr w:type="spellStart"/>
      <w:r w:rsidRPr="005776FC">
        <w:rPr>
          <w:sz w:val="22"/>
          <w:szCs w:val="22"/>
        </w:rPr>
        <w:t>secara</w:t>
      </w:r>
      <w:proofErr w:type="spellEnd"/>
      <w:r w:rsidRPr="005776FC">
        <w:rPr>
          <w:sz w:val="22"/>
          <w:szCs w:val="22"/>
        </w:rPr>
        <w:t xml:space="preserve"> </w:t>
      </w:r>
      <w:proofErr w:type="spellStart"/>
      <w:r w:rsidRPr="005776FC">
        <w:rPr>
          <w:sz w:val="22"/>
          <w:szCs w:val="22"/>
        </w:rPr>
        <w:t>bersama-sama</w:t>
      </w:r>
      <w:proofErr w:type="spellEnd"/>
      <w:r w:rsidRPr="005776FC">
        <w:rPr>
          <w:sz w:val="22"/>
          <w:szCs w:val="22"/>
        </w:rPr>
        <w:t xml:space="preserve"> </w:t>
      </w:r>
      <w:proofErr w:type="spellStart"/>
      <w:r w:rsidRPr="005776FC">
        <w:rPr>
          <w:sz w:val="22"/>
          <w:szCs w:val="22"/>
        </w:rPr>
        <w:t>berpengaruh</w:t>
      </w:r>
      <w:proofErr w:type="spellEnd"/>
      <w:r w:rsidRPr="005776FC">
        <w:rPr>
          <w:sz w:val="22"/>
          <w:szCs w:val="22"/>
        </w:rPr>
        <w:t xml:space="preserve"> </w:t>
      </w:r>
      <w:proofErr w:type="spellStart"/>
      <w:r w:rsidRPr="005776FC">
        <w:rPr>
          <w:sz w:val="22"/>
          <w:szCs w:val="22"/>
        </w:rPr>
        <w:t>terhadap</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(Y). Dari </w:t>
      </w:r>
      <w:proofErr w:type="spellStart"/>
      <w:r w:rsidRPr="005776FC">
        <w:rPr>
          <w:sz w:val="22"/>
          <w:szCs w:val="22"/>
        </w:rPr>
        <w:t>pernyataan</w:t>
      </w:r>
      <w:proofErr w:type="spellEnd"/>
      <w:r w:rsidRPr="005776FC">
        <w:rPr>
          <w:sz w:val="22"/>
          <w:szCs w:val="22"/>
        </w:rPr>
        <w:t xml:space="preserve"> </w:t>
      </w:r>
      <w:proofErr w:type="spellStart"/>
      <w:r w:rsidRPr="005776FC">
        <w:rPr>
          <w:sz w:val="22"/>
          <w:szCs w:val="22"/>
        </w:rPr>
        <w:t>tersebut</w:t>
      </w:r>
      <w:proofErr w:type="spellEnd"/>
      <w:r w:rsidRPr="005776FC">
        <w:rPr>
          <w:sz w:val="22"/>
          <w:szCs w:val="22"/>
        </w:rPr>
        <w:t xml:space="preserve"> </w:t>
      </w:r>
      <w:proofErr w:type="spellStart"/>
      <w:r w:rsidRPr="005776FC">
        <w:rPr>
          <w:sz w:val="22"/>
          <w:szCs w:val="22"/>
        </w:rPr>
        <w:t>dapat</w:t>
      </w:r>
      <w:proofErr w:type="spellEnd"/>
      <w:r w:rsidRPr="005776FC">
        <w:rPr>
          <w:sz w:val="22"/>
          <w:szCs w:val="22"/>
        </w:rPr>
        <w:t xml:space="preserve"> </w:t>
      </w:r>
      <w:proofErr w:type="spellStart"/>
      <w:r w:rsidRPr="005776FC">
        <w:rPr>
          <w:sz w:val="22"/>
          <w:szCs w:val="22"/>
        </w:rPr>
        <w:t>disimpulkan</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Ha </w:t>
      </w:r>
      <w:proofErr w:type="spellStart"/>
      <w:r w:rsidRPr="005776FC">
        <w:rPr>
          <w:sz w:val="22"/>
          <w:szCs w:val="22"/>
        </w:rPr>
        <w:t>diterima</w:t>
      </w:r>
      <w:proofErr w:type="spellEnd"/>
      <w:r w:rsidRPr="005776FC">
        <w:rPr>
          <w:sz w:val="22"/>
          <w:szCs w:val="22"/>
        </w:rPr>
        <w:t xml:space="preserve"> yang </w:t>
      </w:r>
      <w:proofErr w:type="spellStart"/>
      <w:r w:rsidRPr="005776FC">
        <w:rPr>
          <w:sz w:val="22"/>
          <w:szCs w:val="22"/>
        </w:rPr>
        <w:t>artinya</w:t>
      </w:r>
      <w:proofErr w:type="spellEnd"/>
      <w:r w:rsidRPr="005776FC">
        <w:rPr>
          <w:sz w:val="22"/>
          <w:szCs w:val="22"/>
        </w:rPr>
        <w:t xml:space="preserve"> </w:t>
      </w:r>
      <w:proofErr w:type="spellStart"/>
      <w:r w:rsidRPr="005776FC">
        <w:rPr>
          <w:sz w:val="22"/>
          <w:szCs w:val="22"/>
        </w:rPr>
        <w:t>terdapat</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w:t>
      </w:r>
      <w:proofErr w:type="spellStart"/>
      <w:r w:rsidRPr="005776FC">
        <w:rPr>
          <w:sz w:val="22"/>
          <w:szCs w:val="22"/>
        </w:rPr>
        <w:t>positif</w:t>
      </w:r>
      <w:proofErr w:type="spellEnd"/>
      <w:r w:rsidRPr="005776FC">
        <w:rPr>
          <w:sz w:val="22"/>
          <w:szCs w:val="22"/>
        </w:rPr>
        <w:t xml:space="preserve"> dan </w:t>
      </w:r>
      <w:proofErr w:type="spellStart"/>
      <w:r w:rsidRPr="005776FC">
        <w:rPr>
          <w:sz w:val="22"/>
          <w:szCs w:val="22"/>
        </w:rPr>
        <w:t>signifikan</w:t>
      </w:r>
      <w:proofErr w:type="spellEnd"/>
      <w:r w:rsidRPr="005776FC">
        <w:rPr>
          <w:sz w:val="22"/>
          <w:szCs w:val="22"/>
        </w:rPr>
        <w:t xml:space="preserve"> </w:t>
      </w:r>
      <w:proofErr w:type="spellStart"/>
      <w:r w:rsidRPr="005776FC">
        <w:rPr>
          <w:sz w:val="22"/>
          <w:szCs w:val="22"/>
        </w:rPr>
        <w:t>antara</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dan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
    <w:p w14:paraId="5C59DC66" w14:textId="77777777" w:rsidR="00EA6221" w:rsidRPr="00AB5403" w:rsidRDefault="00EA6221" w:rsidP="00AB5403">
      <w:pPr>
        <w:pStyle w:val="ListParagraph"/>
        <w:numPr>
          <w:ilvl w:val="0"/>
          <w:numId w:val="10"/>
        </w:numPr>
        <w:spacing w:line="360" w:lineRule="auto"/>
        <w:ind w:leftChars="0" w:firstLineChars="0"/>
        <w:jc w:val="both"/>
        <w:rPr>
          <w:sz w:val="22"/>
          <w:szCs w:val="22"/>
        </w:rPr>
      </w:pPr>
      <w:r w:rsidRPr="00AB5403">
        <w:rPr>
          <w:b/>
          <w:sz w:val="22"/>
          <w:szCs w:val="22"/>
        </w:rPr>
        <w:t xml:space="preserve">Uji </w:t>
      </w:r>
      <w:proofErr w:type="spellStart"/>
      <w:r w:rsidRPr="00AB5403">
        <w:rPr>
          <w:b/>
          <w:sz w:val="22"/>
          <w:szCs w:val="22"/>
        </w:rPr>
        <w:t>Regresi</w:t>
      </w:r>
      <w:proofErr w:type="spellEnd"/>
      <w:r w:rsidRPr="00AB5403">
        <w:rPr>
          <w:b/>
          <w:sz w:val="22"/>
          <w:szCs w:val="22"/>
        </w:rPr>
        <w:t xml:space="preserve"> Linear </w:t>
      </w:r>
      <w:proofErr w:type="spellStart"/>
      <w:r w:rsidRPr="00AB5403">
        <w:rPr>
          <w:b/>
          <w:sz w:val="22"/>
          <w:szCs w:val="22"/>
        </w:rPr>
        <w:t>Berganda</w:t>
      </w:r>
      <w:proofErr w:type="spellEnd"/>
      <w:r w:rsidRPr="00AB5403">
        <w:rPr>
          <w:sz w:val="22"/>
          <w:szCs w:val="22"/>
        </w:rPr>
        <w:t xml:space="preserve"> </w:t>
      </w:r>
    </w:p>
    <w:p w14:paraId="7E690EAA" w14:textId="77777777" w:rsidR="00EA6221" w:rsidRPr="005776FC" w:rsidRDefault="00EA6221" w:rsidP="00AB5403">
      <w:pPr>
        <w:tabs>
          <w:tab w:val="left" w:pos="567"/>
        </w:tabs>
        <w:suppressAutoHyphens w:val="0"/>
        <w:spacing w:line="360" w:lineRule="auto"/>
        <w:ind w:left="709" w:firstLine="426"/>
        <w:jc w:val="both"/>
        <w:rPr>
          <w:sz w:val="22"/>
          <w:szCs w:val="22"/>
        </w:rPr>
      </w:pPr>
      <w:r w:rsidRPr="005776FC">
        <w:rPr>
          <w:sz w:val="22"/>
          <w:szCs w:val="22"/>
        </w:rPr>
        <w:t xml:space="preserve">Uji </w:t>
      </w:r>
      <w:proofErr w:type="spellStart"/>
      <w:r w:rsidRPr="005776FC">
        <w:rPr>
          <w:sz w:val="22"/>
          <w:szCs w:val="22"/>
        </w:rPr>
        <w:t>regresi</w:t>
      </w:r>
      <w:proofErr w:type="spellEnd"/>
      <w:r w:rsidRPr="005776FC">
        <w:rPr>
          <w:sz w:val="22"/>
          <w:szCs w:val="22"/>
        </w:rPr>
        <w:t xml:space="preserve"> </w:t>
      </w:r>
      <w:proofErr w:type="spellStart"/>
      <w:r w:rsidRPr="005776FC">
        <w:rPr>
          <w:sz w:val="22"/>
          <w:szCs w:val="22"/>
        </w:rPr>
        <w:t>dilakukan</w:t>
      </w:r>
      <w:proofErr w:type="spellEnd"/>
      <w:r w:rsidRPr="005776FC">
        <w:rPr>
          <w:sz w:val="22"/>
          <w:szCs w:val="22"/>
        </w:rPr>
        <w:t xml:space="preserve"> </w:t>
      </w: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meramalkan</w:t>
      </w:r>
      <w:proofErr w:type="spellEnd"/>
      <w:r w:rsidRPr="005776FC">
        <w:rPr>
          <w:sz w:val="22"/>
          <w:szCs w:val="22"/>
        </w:rPr>
        <w:t xml:space="preserve"> </w:t>
      </w:r>
      <w:proofErr w:type="spellStart"/>
      <w:r w:rsidRPr="005776FC">
        <w:rPr>
          <w:sz w:val="22"/>
          <w:szCs w:val="22"/>
        </w:rPr>
        <w:t>perubahan</w:t>
      </w:r>
      <w:proofErr w:type="spellEnd"/>
      <w:r w:rsidRPr="005776FC">
        <w:rPr>
          <w:sz w:val="22"/>
          <w:szCs w:val="22"/>
        </w:rPr>
        <w:t xml:space="preserve"> </w:t>
      </w:r>
      <w:proofErr w:type="spellStart"/>
      <w:r w:rsidRPr="005776FC">
        <w:rPr>
          <w:sz w:val="22"/>
          <w:szCs w:val="22"/>
        </w:rPr>
        <w:t>suatu</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dependen</w:t>
      </w:r>
      <w:proofErr w:type="spellEnd"/>
      <w:r w:rsidRPr="005776FC">
        <w:rPr>
          <w:sz w:val="22"/>
          <w:szCs w:val="22"/>
        </w:rPr>
        <w:t xml:space="preserve">) </w:t>
      </w:r>
      <w:proofErr w:type="spellStart"/>
      <w:r w:rsidRPr="005776FC">
        <w:rPr>
          <w:sz w:val="22"/>
          <w:szCs w:val="22"/>
        </w:rPr>
        <w:t>berdasarkan</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satu</w:t>
      </w:r>
      <w:proofErr w:type="spellEnd"/>
      <w:r w:rsidRPr="005776FC">
        <w:rPr>
          <w:sz w:val="22"/>
          <w:szCs w:val="22"/>
        </w:rPr>
        <w:t xml:space="preserve"> yang </w:t>
      </w:r>
      <w:proofErr w:type="spellStart"/>
      <w:r w:rsidRPr="005776FC">
        <w:rPr>
          <w:sz w:val="22"/>
          <w:szCs w:val="22"/>
        </w:rPr>
        <w:t>disebabkan</w:t>
      </w:r>
      <w:proofErr w:type="spellEnd"/>
      <w:r w:rsidRPr="005776FC">
        <w:rPr>
          <w:sz w:val="22"/>
          <w:szCs w:val="22"/>
        </w:rPr>
        <w:t xml:space="preserve"> oleh </w:t>
      </w:r>
      <w:proofErr w:type="spellStart"/>
      <w:r w:rsidRPr="005776FC">
        <w:rPr>
          <w:sz w:val="22"/>
          <w:szCs w:val="22"/>
        </w:rPr>
        <w:t>variabel</w:t>
      </w:r>
      <w:proofErr w:type="spellEnd"/>
      <w:r w:rsidRPr="005776FC">
        <w:rPr>
          <w:sz w:val="22"/>
          <w:szCs w:val="22"/>
        </w:rPr>
        <w:t xml:space="preserve"> lain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independen</w:t>
      </w:r>
      <w:proofErr w:type="spellEnd"/>
      <w:r w:rsidRPr="005776FC">
        <w:rPr>
          <w:sz w:val="22"/>
          <w:szCs w:val="22"/>
        </w:rPr>
        <w:t xml:space="preserve">)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suatu</w:t>
      </w:r>
      <w:proofErr w:type="spellEnd"/>
      <w:r w:rsidRPr="005776FC">
        <w:rPr>
          <w:sz w:val="22"/>
          <w:szCs w:val="22"/>
        </w:rPr>
        <w:t xml:space="preserve"> </w:t>
      </w:r>
      <w:proofErr w:type="spellStart"/>
      <w:r w:rsidRPr="005776FC">
        <w:rPr>
          <w:sz w:val="22"/>
          <w:szCs w:val="22"/>
        </w:rPr>
        <w:t>persamaan</w:t>
      </w:r>
      <w:proofErr w:type="spellEnd"/>
      <w:r w:rsidRPr="005776FC">
        <w:rPr>
          <w:sz w:val="22"/>
          <w:szCs w:val="22"/>
        </w:rPr>
        <w:t xml:space="preserve"> linear. </w:t>
      </w:r>
    </w:p>
    <w:p w14:paraId="1F649941" w14:textId="77777777" w:rsidR="00EA6221" w:rsidRPr="005776FC" w:rsidRDefault="00EA6221" w:rsidP="001348B0">
      <w:pPr>
        <w:spacing w:line="360" w:lineRule="auto"/>
        <w:ind w:left="709"/>
        <w:rPr>
          <w:b/>
          <w:sz w:val="22"/>
          <w:szCs w:val="22"/>
        </w:rPr>
      </w:pPr>
      <w:proofErr w:type="spellStart"/>
      <w:r w:rsidRPr="005776FC">
        <w:rPr>
          <w:b/>
          <w:sz w:val="22"/>
          <w:szCs w:val="22"/>
        </w:rPr>
        <w:t>Tabel</w:t>
      </w:r>
      <w:proofErr w:type="spellEnd"/>
      <w:r w:rsidRPr="005776FC">
        <w:rPr>
          <w:b/>
          <w:sz w:val="22"/>
          <w:szCs w:val="22"/>
        </w:rPr>
        <w:t xml:space="preserve"> 4.17 Hasil Uji </w:t>
      </w:r>
      <w:proofErr w:type="spellStart"/>
      <w:r w:rsidRPr="005776FC">
        <w:rPr>
          <w:b/>
          <w:sz w:val="22"/>
          <w:szCs w:val="22"/>
        </w:rPr>
        <w:t>Regresi</w:t>
      </w:r>
      <w:proofErr w:type="spellEnd"/>
      <w:r w:rsidRPr="005776FC">
        <w:rPr>
          <w:b/>
          <w:sz w:val="22"/>
          <w:szCs w:val="22"/>
        </w:rPr>
        <w:t xml:space="preserve"> Linear </w:t>
      </w:r>
      <w:proofErr w:type="spellStart"/>
      <w:r w:rsidRPr="005776FC">
        <w:rPr>
          <w:b/>
          <w:sz w:val="22"/>
          <w:szCs w:val="22"/>
        </w:rPr>
        <w:t>Berganda</w:t>
      </w:r>
      <w:proofErr w:type="spellEnd"/>
    </w:p>
    <w:tbl>
      <w:tblPr>
        <w:tblW w:w="7371" w:type="dxa"/>
        <w:tblInd w:w="709"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843"/>
        <w:gridCol w:w="850"/>
        <w:gridCol w:w="1134"/>
        <w:gridCol w:w="1418"/>
        <w:gridCol w:w="850"/>
        <w:gridCol w:w="851"/>
      </w:tblGrid>
      <w:tr w:rsidR="00EA6221" w:rsidRPr="005776FC" w14:paraId="5ABA5D55" w14:textId="77777777" w:rsidTr="001348B0">
        <w:trPr>
          <w:cantSplit/>
        </w:trPr>
        <w:tc>
          <w:tcPr>
            <w:tcW w:w="7371" w:type="dxa"/>
            <w:gridSpan w:val="7"/>
            <w:tcBorders>
              <w:top w:val="thinThickSmallGap" w:sz="24" w:space="0" w:color="auto"/>
              <w:bottom w:val="single" w:sz="4" w:space="0" w:color="auto"/>
            </w:tcBorders>
            <w:shd w:val="clear" w:color="auto" w:fill="FFFFFF"/>
            <w:vAlign w:val="center"/>
          </w:tcPr>
          <w:p w14:paraId="71581213" w14:textId="77777777" w:rsidR="00EA6221" w:rsidRPr="005776FC" w:rsidRDefault="00EA6221" w:rsidP="00AB5403">
            <w:pPr>
              <w:autoSpaceDE w:val="0"/>
              <w:autoSpaceDN w:val="0"/>
              <w:adjustRightInd w:val="0"/>
              <w:ind w:left="60" w:right="60"/>
              <w:jc w:val="center"/>
              <w:rPr>
                <w:color w:val="000000" w:themeColor="text1"/>
                <w:sz w:val="22"/>
                <w:szCs w:val="22"/>
                <w:lang w:eastAsia="en-ID"/>
              </w:rPr>
            </w:pPr>
            <w:proofErr w:type="spellStart"/>
            <w:r w:rsidRPr="005776FC">
              <w:rPr>
                <w:b/>
                <w:bCs/>
                <w:color w:val="000000" w:themeColor="text1"/>
                <w:sz w:val="22"/>
                <w:szCs w:val="22"/>
                <w:lang w:eastAsia="en-ID"/>
              </w:rPr>
              <w:t>Coefficients</w:t>
            </w:r>
            <w:r w:rsidRPr="005776FC">
              <w:rPr>
                <w:b/>
                <w:bCs/>
                <w:color w:val="000000" w:themeColor="text1"/>
                <w:sz w:val="22"/>
                <w:szCs w:val="22"/>
                <w:vertAlign w:val="superscript"/>
                <w:lang w:eastAsia="en-ID"/>
              </w:rPr>
              <w:t>a</w:t>
            </w:r>
            <w:proofErr w:type="spellEnd"/>
          </w:p>
        </w:tc>
      </w:tr>
      <w:tr w:rsidR="00EA6221" w:rsidRPr="005776FC" w14:paraId="7368C9B1" w14:textId="77777777" w:rsidTr="001348B0">
        <w:trPr>
          <w:cantSplit/>
        </w:trPr>
        <w:tc>
          <w:tcPr>
            <w:tcW w:w="2268" w:type="dxa"/>
            <w:gridSpan w:val="2"/>
            <w:vMerge w:val="restart"/>
            <w:tcBorders>
              <w:top w:val="single" w:sz="4" w:space="0" w:color="auto"/>
              <w:right w:val="nil"/>
            </w:tcBorders>
            <w:shd w:val="clear" w:color="auto" w:fill="FFFFFF"/>
            <w:vAlign w:val="bottom"/>
          </w:tcPr>
          <w:p w14:paraId="3A9B7E97" w14:textId="77777777" w:rsidR="00EA6221" w:rsidRPr="001F3043" w:rsidRDefault="00EA6221" w:rsidP="00AB5403">
            <w:pPr>
              <w:autoSpaceDE w:val="0"/>
              <w:autoSpaceDN w:val="0"/>
              <w:adjustRightInd w:val="0"/>
              <w:ind w:left="60" w:right="60"/>
              <w:rPr>
                <w:b/>
                <w:color w:val="000000" w:themeColor="text1"/>
                <w:sz w:val="22"/>
                <w:szCs w:val="22"/>
                <w:lang w:eastAsia="en-ID"/>
              </w:rPr>
            </w:pPr>
            <w:r w:rsidRPr="001F3043">
              <w:rPr>
                <w:b/>
                <w:color w:val="000000" w:themeColor="text1"/>
                <w:sz w:val="22"/>
                <w:szCs w:val="22"/>
                <w:lang w:eastAsia="en-ID"/>
              </w:rPr>
              <w:t>Model</w:t>
            </w:r>
          </w:p>
        </w:tc>
        <w:tc>
          <w:tcPr>
            <w:tcW w:w="1984" w:type="dxa"/>
            <w:gridSpan w:val="2"/>
            <w:tcBorders>
              <w:top w:val="single" w:sz="4" w:space="0" w:color="auto"/>
              <w:left w:val="nil"/>
              <w:right w:val="nil"/>
            </w:tcBorders>
            <w:shd w:val="clear" w:color="auto" w:fill="FFFFFF"/>
            <w:vAlign w:val="bottom"/>
          </w:tcPr>
          <w:p w14:paraId="7A54323B" w14:textId="77777777" w:rsidR="00EA6221" w:rsidRPr="001F3043" w:rsidRDefault="00EA6221" w:rsidP="00AB5403">
            <w:pPr>
              <w:autoSpaceDE w:val="0"/>
              <w:autoSpaceDN w:val="0"/>
              <w:adjustRightInd w:val="0"/>
              <w:ind w:left="60" w:right="60"/>
              <w:jc w:val="center"/>
              <w:rPr>
                <w:b/>
                <w:color w:val="000000" w:themeColor="text1"/>
                <w:sz w:val="22"/>
                <w:szCs w:val="22"/>
                <w:lang w:eastAsia="en-ID"/>
              </w:rPr>
            </w:pPr>
            <w:r w:rsidRPr="001F3043">
              <w:rPr>
                <w:b/>
                <w:color w:val="000000" w:themeColor="text1"/>
                <w:sz w:val="22"/>
                <w:szCs w:val="22"/>
                <w:lang w:eastAsia="en-ID"/>
              </w:rPr>
              <w:t>Unstandardized Coefficients</w:t>
            </w:r>
          </w:p>
        </w:tc>
        <w:tc>
          <w:tcPr>
            <w:tcW w:w="1418" w:type="dxa"/>
            <w:tcBorders>
              <w:top w:val="single" w:sz="4" w:space="0" w:color="auto"/>
              <w:left w:val="nil"/>
              <w:right w:val="nil"/>
            </w:tcBorders>
            <w:shd w:val="clear" w:color="auto" w:fill="FFFFFF"/>
            <w:vAlign w:val="bottom"/>
          </w:tcPr>
          <w:p w14:paraId="0B17F74D" w14:textId="77777777" w:rsidR="00EA6221" w:rsidRPr="001F3043" w:rsidRDefault="00EA6221" w:rsidP="00AB5403">
            <w:pPr>
              <w:autoSpaceDE w:val="0"/>
              <w:autoSpaceDN w:val="0"/>
              <w:adjustRightInd w:val="0"/>
              <w:ind w:left="60" w:right="60"/>
              <w:jc w:val="center"/>
              <w:rPr>
                <w:b/>
                <w:color w:val="000000" w:themeColor="text1"/>
                <w:sz w:val="22"/>
                <w:szCs w:val="22"/>
                <w:lang w:eastAsia="en-ID"/>
              </w:rPr>
            </w:pPr>
            <w:r w:rsidRPr="001F3043">
              <w:rPr>
                <w:b/>
                <w:color w:val="000000" w:themeColor="text1"/>
                <w:sz w:val="22"/>
                <w:szCs w:val="22"/>
                <w:lang w:eastAsia="en-ID"/>
              </w:rPr>
              <w:t>Standardized Coefficients</w:t>
            </w:r>
          </w:p>
        </w:tc>
        <w:tc>
          <w:tcPr>
            <w:tcW w:w="850" w:type="dxa"/>
            <w:vMerge w:val="restart"/>
            <w:tcBorders>
              <w:top w:val="single" w:sz="4" w:space="0" w:color="auto"/>
              <w:left w:val="nil"/>
              <w:right w:val="nil"/>
            </w:tcBorders>
            <w:shd w:val="clear" w:color="auto" w:fill="FFFFFF"/>
            <w:vAlign w:val="bottom"/>
          </w:tcPr>
          <w:p w14:paraId="3176EDCF" w14:textId="77777777" w:rsidR="00EA6221" w:rsidRPr="001F3043" w:rsidRDefault="00EA6221" w:rsidP="00AB5403">
            <w:pPr>
              <w:autoSpaceDE w:val="0"/>
              <w:autoSpaceDN w:val="0"/>
              <w:adjustRightInd w:val="0"/>
              <w:ind w:left="60" w:right="60"/>
              <w:jc w:val="center"/>
              <w:rPr>
                <w:b/>
                <w:color w:val="000000" w:themeColor="text1"/>
                <w:sz w:val="22"/>
                <w:szCs w:val="22"/>
                <w:lang w:eastAsia="en-ID"/>
              </w:rPr>
            </w:pPr>
            <w:r w:rsidRPr="001F3043">
              <w:rPr>
                <w:b/>
                <w:color w:val="000000" w:themeColor="text1"/>
                <w:sz w:val="22"/>
                <w:szCs w:val="22"/>
                <w:lang w:eastAsia="en-ID"/>
              </w:rPr>
              <w:t>T</w:t>
            </w:r>
          </w:p>
        </w:tc>
        <w:tc>
          <w:tcPr>
            <w:tcW w:w="851" w:type="dxa"/>
            <w:vMerge w:val="restart"/>
            <w:tcBorders>
              <w:top w:val="single" w:sz="4" w:space="0" w:color="auto"/>
              <w:left w:val="nil"/>
            </w:tcBorders>
            <w:shd w:val="clear" w:color="auto" w:fill="FFFFFF"/>
            <w:vAlign w:val="bottom"/>
          </w:tcPr>
          <w:p w14:paraId="3A8DF7D0" w14:textId="77777777" w:rsidR="00EA6221" w:rsidRPr="001F3043" w:rsidRDefault="00EA6221" w:rsidP="00AB5403">
            <w:pPr>
              <w:autoSpaceDE w:val="0"/>
              <w:autoSpaceDN w:val="0"/>
              <w:adjustRightInd w:val="0"/>
              <w:ind w:left="60" w:right="60"/>
              <w:jc w:val="center"/>
              <w:rPr>
                <w:b/>
                <w:color w:val="000000" w:themeColor="text1"/>
                <w:sz w:val="22"/>
                <w:szCs w:val="22"/>
                <w:lang w:eastAsia="en-ID"/>
              </w:rPr>
            </w:pPr>
            <w:r w:rsidRPr="001F3043">
              <w:rPr>
                <w:b/>
                <w:color w:val="000000" w:themeColor="text1"/>
                <w:sz w:val="22"/>
                <w:szCs w:val="22"/>
                <w:lang w:eastAsia="en-ID"/>
              </w:rPr>
              <w:t>Sig.</w:t>
            </w:r>
          </w:p>
        </w:tc>
      </w:tr>
      <w:tr w:rsidR="00EA6221" w:rsidRPr="005776FC" w14:paraId="321550E5" w14:textId="77777777" w:rsidTr="001348B0">
        <w:trPr>
          <w:cantSplit/>
        </w:trPr>
        <w:tc>
          <w:tcPr>
            <w:tcW w:w="2268" w:type="dxa"/>
            <w:gridSpan w:val="2"/>
            <w:vMerge/>
            <w:tcBorders>
              <w:top w:val="single" w:sz="4" w:space="0" w:color="auto"/>
              <w:bottom w:val="single" w:sz="4" w:space="0" w:color="auto"/>
              <w:right w:val="nil"/>
            </w:tcBorders>
            <w:shd w:val="clear" w:color="auto" w:fill="FFFFFF"/>
            <w:vAlign w:val="bottom"/>
          </w:tcPr>
          <w:p w14:paraId="160E710E" w14:textId="77777777" w:rsidR="00EA6221" w:rsidRPr="005776FC" w:rsidRDefault="00EA6221" w:rsidP="00AB5403">
            <w:pPr>
              <w:autoSpaceDE w:val="0"/>
              <w:autoSpaceDN w:val="0"/>
              <w:adjustRightInd w:val="0"/>
              <w:rPr>
                <w:color w:val="000000" w:themeColor="text1"/>
                <w:sz w:val="22"/>
                <w:szCs w:val="22"/>
                <w:lang w:eastAsia="en-ID"/>
              </w:rPr>
            </w:pPr>
          </w:p>
        </w:tc>
        <w:tc>
          <w:tcPr>
            <w:tcW w:w="850" w:type="dxa"/>
            <w:tcBorders>
              <w:top w:val="single" w:sz="4" w:space="0" w:color="auto"/>
              <w:left w:val="nil"/>
              <w:bottom w:val="single" w:sz="4" w:space="0" w:color="auto"/>
              <w:right w:val="nil"/>
            </w:tcBorders>
            <w:shd w:val="clear" w:color="auto" w:fill="FFFFFF"/>
            <w:vAlign w:val="bottom"/>
          </w:tcPr>
          <w:p w14:paraId="4313F356" w14:textId="77777777" w:rsidR="00EA6221" w:rsidRPr="001F3043" w:rsidRDefault="00EA6221" w:rsidP="00AB5403">
            <w:pPr>
              <w:autoSpaceDE w:val="0"/>
              <w:autoSpaceDN w:val="0"/>
              <w:adjustRightInd w:val="0"/>
              <w:ind w:left="60" w:right="60"/>
              <w:jc w:val="center"/>
              <w:rPr>
                <w:b/>
                <w:color w:val="000000" w:themeColor="text1"/>
                <w:sz w:val="22"/>
                <w:szCs w:val="22"/>
                <w:lang w:eastAsia="en-ID"/>
              </w:rPr>
            </w:pPr>
            <w:r w:rsidRPr="001F3043">
              <w:rPr>
                <w:b/>
                <w:color w:val="000000" w:themeColor="text1"/>
                <w:sz w:val="22"/>
                <w:szCs w:val="22"/>
                <w:lang w:eastAsia="en-ID"/>
              </w:rPr>
              <w:t>B</w:t>
            </w:r>
          </w:p>
        </w:tc>
        <w:tc>
          <w:tcPr>
            <w:tcW w:w="1134" w:type="dxa"/>
            <w:tcBorders>
              <w:top w:val="single" w:sz="4" w:space="0" w:color="auto"/>
              <w:left w:val="nil"/>
              <w:bottom w:val="single" w:sz="4" w:space="0" w:color="auto"/>
              <w:right w:val="nil"/>
            </w:tcBorders>
            <w:shd w:val="clear" w:color="auto" w:fill="FFFFFF"/>
            <w:vAlign w:val="bottom"/>
          </w:tcPr>
          <w:p w14:paraId="6F6B0E7E" w14:textId="77777777" w:rsidR="00EA6221" w:rsidRPr="001F3043" w:rsidRDefault="00EA6221" w:rsidP="00AB5403">
            <w:pPr>
              <w:autoSpaceDE w:val="0"/>
              <w:autoSpaceDN w:val="0"/>
              <w:adjustRightInd w:val="0"/>
              <w:ind w:left="60" w:right="60"/>
              <w:jc w:val="center"/>
              <w:rPr>
                <w:b/>
                <w:color w:val="000000" w:themeColor="text1"/>
                <w:sz w:val="22"/>
                <w:szCs w:val="22"/>
                <w:lang w:eastAsia="en-ID"/>
              </w:rPr>
            </w:pPr>
            <w:r w:rsidRPr="001F3043">
              <w:rPr>
                <w:b/>
                <w:color w:val="000000" w:themeColor="text1"/>
                <w:sz w:val="22"/>
                <w:szCs w:val="22"/>
                <w:lang w:eastAsia="en-ID"/>
              </w:rPr>
              <w:t>Std. Error</w:t>
            </w:r>
          </w:p>
        </w:tc>
        <w:tc>
          <w:tcPr>
            <w:tcW w:w="1418" w:type="dxa"/>
            <w:tcBorders>
              <w:top w:val="single" w:sz="4" w:space="0" w:color="auto"/>
              <w:left w:val="nil"/>
              <w:bottom w:val="single" w:sz="4" w:space="0" w:color="auto"/>
              <w:right w:val="nil"/>
            </w:tcBorders>
            <w:shd w:val="clear" w:color="auto" w:fill="FFFFFF"/>
            <w:vAlign w:val="bottom"/>
          </w:tcPr>
          <w:p w14:paraId="7917F952" w14:textId="77777777" w:rsidR="00EA6221" w:rsidRPr="001F3043" w:rsidRDefault="00EA6221" w:rsidP="00AB5403">
            <w:pPr>
              <w:autoSpaceDE w:val="0"/>
              <w:autoSpaceDN w:val="0"/>
              <w:adjustRightInd w:val="0"/>
              <w:ind w:left="60" w:right="60"/>
              <w:jc w:val="center"/>
              <w:rPr>
                <w:b/>
                <w:color w:val="000000" w:themeColor="text1"/>
                <w:sz w:val="22"/>
                <w:szCs w:val="22"/>
                <w:lang w:eastAsia="en-ID"/>
              </w:rPr>
            </w:pPr>
            <w:r w:rsidRPr="001F3043">
              <w:rPr>
                <w:b/>
                <w:color w:val="000000" w:themeColor="text1"/>
                <w:sz w:val="22"/>
                <w:szCs w:val="22"/>
                <w:lang w:eastAsia="en-ID"/>
              </w:rPr>
              <w:t>Beta</w:t>
            </w:r>
          </w:p>
        </w:tc>
        <w:tc>
          <w:tcPr>
            <w:tcW w:w="850" w:type="dxa"/>
            <w:vMerge/>
            <w:tcBorders>
              <w:top w:val="single" w:sz="4" w:space="0" w:color="auto"/>
              <w:left w:val="nil"/>
              <w:bottom w:val="single" w:sz="4" w:space="0" w:color="auto"/>
              <w:right w:val="nil"/>
            </w:tcBorders>
            <w:shd w:val="clear" w:color="auto" w:fill="FFFFFF"/>
            <w:vAlign w:val="bottom"/>
          </w:tcPr>
          <w:p w14:paraId="27C4C13E" w14:textId="77777777" w:rsidR="00EA6221" w:rsidRPr="005776FC" w:rsidRDefault="00EA6221" w:rsidP="00AB5403">
            <w:pPr>
              <w:autoSpaceDE w:val="0"/>
              <w:autoSpaceDN w:val="0"/>
              <w:adjustRightInd w:val="0"/>
              <w:rPr>
                <w:color w:val="000000" w:themeColor="text1"/>
                <w:sz w:val="22"/>
                <w:szCs w:val="22"/>
                <w:lang w:eastAsia="en-ID"/>
              </w:rPr>
            </w:pPr>
          </w:p>
        </w:tc>
        <w:tc>
          <w:tcPr>
            <w:tcW w:w="851" w:type="dxa"/>
            <w:vMerge/>
            <w:tcBorders>
              <w:top w:val="single" w:sz="4" w:space="0" w:color="auto"/>
              <w:left w:val="nil"/>
              <w:bottom w:val="single" w:sz="4" w:space="0" w:color="auto"/>
            </w:tcBorders>
            <w:shd w:val="clear" w:color="auto" w:fill="FFFFFF"/>
            <w:vAlign w:val="bottom"/>
          </w:tcPr>
          <w:p w14:paraId="42362424" w14:textId="77777777" w:rsidR="00EA6221" w:rsidRPr="005776FC" w:rsidRDefault="00EA6221" w:rsidP="00AB5403">
            <w:pPr>
              <w:autoSpaceDE w:val="0"/>
              <w:autoSpaceDN w:val="0"/>
              <w:adjustRightInd w:val="0"/>
              <w:rPr>
                <w:color w:val="000000" w:themeColor="text1"/>
                <w:sz w:val="22"/>
                <w:szCs w:val="22"/>
                <w:lang w:eastAsia="en-ID"/>
              </w:rPr>
            </w:pPr>
          </w:p>
        </w:tc>
      </w:tr>
      <w:tr w:rsidR="00EA6221" w:rsidRPr="005776FC" w14:paraId="39B61BE5" w14:textId="77777777" w:rsidTr="001348B0">
        <w:trPr>
          <w:cantSplit/>
        </w:trPr>
        <w:tc>
          <w:tcPr>
            <w:tcW w:w="425" w:type="dxa"/>
            <w:vMerge w:val="restart"/>
            <w:tcBorders>
              <w:top w:val="single" w:sz="4" w:space="0" w:color="auto"/>
              <w:bottom w:val="nil"/>
              <w:right w:val="nil"/>
            </w:tcBorders>
            <w:shd w:val="clear" w:color="auto" w:fill="E0E0E0"/>
          </w:tcPr>
          <w:p w14:paraId="76CD3688" w14:textId="77777777" w:rsidR="00EA6221" w:rsidRPr="005776FC" w:rsidRDefault="00EA6221" w:rsidP="00AB5403">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1</w:t>
            </w:r>
          </w:p>
        </w:tc>
        <w:tc>
          <w:tcPr>
            <w:tcW w:w="1843" w:type="dxa"/>
            <w:tcBorders>
              <w:top w:val="single" w:sz="4" w:space="0" w:color="auto"/>
              <w:left w:val="nil"/>
              <w:bottom w:val="nil"/>
              <w:right w:val="nil"/>
            </w:tcBorders>
            <w:shd w:val="clear" w:color="auto" w:fill="E0E0E0"/>
          </w:tcPr>
          <w:p w14:paraId="39B1FB57" w14:textId="77777777" w:rsidR="00EA6221" w:rsidRPr="005776FC" w:rsidRDefault="00EA6221" w:rsidP="00AB5403">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(Constant)</w:t>
            </w:r>
          </w:p>
        </w:tc>
        <w:tc>
          <w:tcPr>
            <w:tcW w:w="850" w:type="dxa"/>
            <w:tcBorders>
              <w:top w:val="single" w:sz="4" w:space="0" w:color="auto"/>
              <w:left w:val="nil"/>
              <w:bottom w:val="nil"/>
              <w:right w:val="nil"/>
            </w:tcBorders>
            <w:shd w:val="clear" w:color="auto" w:fill="F9F9FB"/>
          </w:tcPr>
          <w:p w14:paraId="7C03FCDD" w14:textId="77777777" w:rsidR="00EA6221" w:rsidRPr="005776FC" w:rsidRDefault="00EA6221" w:rsidP="00AB5403">
            <w:pPr>
              <w:autoSpaceDE w:val="0"/>
              <w:autoSpaceDN w:val="0"/>
              <w:adjustRightInd w:val="0"/>
              <w:ind w:left="60" w:right="60"/>
              <w:jc w:val="right"/>
              <w:rPr>
                <w:color w:val="000000" w:themeColor="text1"/>
                <w:sz w:val="22"/>
                <w:szCs w:val="22"/>
                <w:lang w:eastAsia="en-ID"/>
              </w:rPr>
            </w:pPr>
            <w:r w:rsidRPr="005776FC">
              <w:rPr>
                <w:color w:val="000000" w:themeColor="text1"/>
                <w:sz w:val="22"/>
                <w:szCs w:val="22"/>
                <w:lang w:eastAsia="en-ID"/>
              </w:rPr>
              <w:t>6.312</w:t>
            </w:r>
          </w:p>
        </w:tc>
        <w:tc>
          <w:tcPr>
            <w:tcW w:w="1134" w:type="dxa"/>
            <w:tcBorders>
              <w:top w:val="single" w:sz="4" w:space="0" w:color="auto"/>
              <w:left w:val="nil"/>
              <w:bottom w:val="nil"/>
              <w:right w:val="nil"/>
            </w:tcBorders>
            <w:shd w:val="clear" w:color="auto" w:fill="F9F9FB"/>
          </w:tcPr>
          <w:p w14:paraId="40089655" w14:textId="77777777" w:rsidR="00EA6221" w:rsidRPr="005776FC" w:rsidRDefault="00EA6221" w:rsidP="00AB5403">
            <w:pPr>
              <w:autoSpaceDE w:val="0"/>
              <w:autoSpaceDN w:val="0"/>
              <w:adjustRightInd w:val="0"/>
              <w:ind w:left="60" w:right="60"/>
              <w:jc w:val="right"/>
              <w:rPr>
                <w:color w:val="000000" w:themeColor="text1"/>
                <w:sz w:val="22"/>
                <w:szCs w:val="22"/>
                <w:lang w:eastAsia="en-ID"/>
              </w:rPr>
            </w:pPr>
            <w:r w:rsidRPr="005776FC">
              <w:rPr>
                <w:color w:val="000000" w:themeColor="text1"/>
                <w:sz w:val="22"/>
                <w:szCs w:val="22"/>
                <w:lang w:eastAsia="en-ID"/>
              </w:rPr>
              <w:t>2.771</w:t>
            </w:r>
          </w:p>
        </w:tc>
        <w:tc>
          <w:tcPr>
            <w:tcW w:w="1418" w:type="dxa"/>
            <w:tcBorders>
              <w:top w:val="single" w:sz="4" w:space="0" w:color="auto"/>
              <w:left w:val="nil"/>
              <w:bottom w:val="nil"/>
              <w:right w:val="nil"/>
            </w:tcBorders>
            <w:shd w:val="clear" w:color="auto" w:fill="F9F9FB"/>
            <w:vAlign w:val="center"/>
          </w:tcPr>
          <w:p w14:paraId="247C1206" w14:textId="77777777" w:rsidR="00EA6221" w:rsidRPr="005776FC" w:rsidRDefault="00EA6221" w:rsidP="00AB5403">
            <w:pPr>
              <w:autoSpaceDE w:val="0"/>
              <w:autoSpaceDN w:val="0"/>
              <w:adjustRightInd w:val="0"/>
              <w:rPr>
                <w:color w:val="000000" w:themeColor="text1"/>
                <w:sz w:val="22"/>
                <w:szCs w:val="22"/>
                <w:lang w:eastAsia="en-ID"/>
              </w:rPr>
            </w:pPr>
          </w:p>
        </w:tc>
        <w:tc>
          <w:tcPr>
            <w:tcW w:w="850" w:type="dxa"/>
            <w:tcBorders>
              <w:top w:val="single" w:sz="4" w:space="0" w:color="auto"/>
              <w:left w:val="nil"/>
              <w:bottom w:val="nil"/>
              <w:right w:val="nil"/>
            </w:tcBorders>
            <w:shd w:val="clear" w:color="auto" w:fill="F9F9FB"/>
          </w:tcPr>
          <w:p w14:paraId="46CC2D2C" w14:textId="77777777" w:rsidR="00EA6221" w:rsidRPr="005776FC" w:rsidRDefault="00EA6221" w:rsidP="00AB5403">
            <w:pPr>
              <w:autoSpaceDE w:val="0"/>
              <w:autoSpaceDN w:val="0"/>
              <w:adjustRightInd w:val="0"/>
              <w:ind w:left="60" w:right="60"/>
              <w:jc w:val="right"/>
              <w:rPr>
                <w:color w:val="000000" w:themeColor="text1"/>
                <w:sz w:val="22"/>
                <w:szCs w:val="22"/>
                <w:lang w:eastAsia="en-ID"/>
              </w:rPr>
            </w:pPr>
            <w:r w:rsidRPr="005776FC">
              <w:rPr>
                <w:color w:val="000000" w:themeColor="text1"/>
                <w:sz w:val="22"/>
                <w:szCs w:val="22"/>
                <w:lang w:eastAsia="en-ID"/>
              </w:rPr>
              <w:t>2.278</w:t>
            </w:r>
          </w:p>
        </w:tc>
        <w:tc>
          <w:tcPr>
            <w:tcW w:w="851" w:type="dxa"/>
            <w:tcBorders>
              <w:top w:val="single" w:sz="4" w:space="0" w:color="auto"/>
              <w:left w:val="nil"/>
              <w:bottom w:val="nil"/>
            </w:tcBorders>
            <w:shd w:val="clear" w:color="auto" w:fill="F9F9FB"/>
          </w:tcPr>
          <w:p w14:paraId="21EDC548" w14:textId="77777777" w:rsidR="00EA6221" w:rsidRPr="005776FC" w:rsidRDefault="00EA6221" w:rsidP="00AB5403">
            <w:pPr>
              <w:autoSpaceDE w:val="0"/>
              <w:autoSpaceDN w:val="0"/>
              <w:adjustRightInd w:val="0"/>
              <w:ind w:left="60" w:right="60"/>
              <w:jc w:val="right"/>
              <w:rPr>
                <w:color w:val="000000" w:themeColor="text1"/>
                <w:sz w:val="22"/>
                <w:szCs w:val="22"/>
                <w:lang w:eastAsia="en-ID"/>
              </w:rPr>
            </w:pPr>
            <w:r w:rsidRPr="005776FC">
              <w:rPr>
                <w:color w:val="000000" w:themeColor="text1"/>
                <w:sz w:val="22"/>
                <w:szCs w:val="22"/>
                <w:lang w:eastAsia="en-ID"/>
              </w:rPr>
              <w:t>.029</w:t>
            </w:r>
          </w:p>
        </w:tc>
      </w:tr>
      <w:tr w:rsidR="00EA6221" w:rsidRPr="005776FC" w14:paraId="626F8A85" w14:textId="77777777" w:rsidTr="001348B0">
        <w:trPr>
          <w:cantSplit/>
        </w:trPr>
        <w:tc>
          <w:tcPr>
            <w:tcW w:w="425" w:type="dxa"/>
            <w:vMerge/>
            <w:tcBorders>
              <w:top w:val="nil"/>
              <w:bottom w:val="nil"/>
              <w:right w:val="nil"/>
            </w:tcBorders>
            <w:shd w:val="clear" w:color="auto" w:fill="E0E0E0"/>
          </w:tcPr>
          <w:p w14:paraId="1A58F7A3" w14:textId="77777777" w:rsidR="00EA6221" w:rsidRPr="005776FC" w:rsidRDefault="00EA6221" w:rsidP="00AB5403">
            <w:pPr>
              <w:autoSpaceDE w:val="0"/>
              <w:autoSpaceDN w:val="0"/>
              <w:adjustRightInd w:val="0"/>
              <w:rPr>
                <w:color w:val="000000" w:themeColor="text1"/>
                <w:sz w:val="22"/>
                <w:szCs w:val="22"/>
                <w:lang w:eastAsia="en-ID"/>
              </w:rPr>
            </w:pPr>
          </w:p>
        </w:tc>
        <w:tc>
          <w:tcPr>
            <w:tcW w:w="1843" w:type="dxa"/>
            <w:tcBorders>
              <w:top w:val="nil"/>
              <w:left w:val="nil"/>
              <w:bottom w:val="nil"/>
              <w:right w:val="nil"/>
            </w:tcBorders>
            <w:shd w:val="clear" w:color="auto" w:fill="E0E0E0"/>
          </w:tcPr>
          <w:p w14:paraId="6220DAB7" w14:textId="4D4CB146" w:rsidR="00EA6221" w:rsidRPr="005776FC" w:rsidRDefault="00987715" w:rsidP="00AB5403">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 xml:space="preserve">Pola </w:t>
            </w:r>
            <w:proofErr w:type="spellStart"/>
            <w:r w:rsidRPr="005776FC">
              <w:rPr>
                <w:color w:val="000000" w:themeColor="text1"/>
                <w:sz w:val="22"/>
                <w:szCs w:val="22"/>
                <w:lang w:eastAsia="en-ID"/>
              </w:rPr>
              <w:t>Asuh</w:t>
            </w:r>
            <w:proofErr w:type="spellEnd"/>
            <w:r w:rsidRPr="005776FC">
              <w:rPr>
                <w:color w:val="000000" w:themeColor="text1"/>
                <w:sz w:val="22"/>
                <w:szCs w:val="22"/>
                <w:lang w:eastAsia="en-ID"/>
              </w:rPr>
              <w:t xml:space="preserve"> Orang </w:t>
            </w:r>
            <w:proofErr w:type="spellStart"/>
            <w:r w:rsidRPr="005776FC">
              <w:rPr>
                <w:color w:val="000000" w:themeColor="text1"/>
                <w:sz w:val="22"/>
                <w:szCs w:val="22"/>
                <w:lang w:eastAsia="en-ID"/>
              </w:rPr>
              <w:t>Tua</w:t>
            </w:r>
            <w:proofErr w:type="spellEnd"/>
          </w:p>
        </w:tc>
        <w:tc>
          <w:tcPr>
            <w:tcW w:w="850" w:type="dxa"/>
            <w:tcBorders>
              <w:top w:val="nil"/>
              <w:left w:val="nil"/>
              <w:bottom w:val="nil"/>
              <w:right w:val="nil"/>
            </w:tcBorders>
            <w:shd w:val="clear" w:color="auto" w:fill="F9F9FB"/>
          </w:tcPr>
          <w:p w14:paraId="217388A8" w14:textId="77777777" w:rsidR="00EA6221" w:rsidRPr="005776FC" w:rsidRDefault="00EA6221" w:rsidP="00AB5403">
            <w:pPr>
              <w:autoSpaceDE w:val="0"/>
              <w:autoSpaceDN w:val="0"/>
              <w:adjustRightInd w:val="0"/>
              <w:ind w:left="60" w:right="60"/>
              <w:jc w:val="right"/>
              <w:rPr>
                <w:color w:val="000000" w:themeColor="text1"/>
                <w:sz w:val="22"/>
                <w:szCs w:val="22"/>
                <w:lang w:eastAsia="en-ID"/>
              </w:rPr>
            </w:pPr>
            <w:r w:rsidRPr="005776FC">
              <w:rPr>
                <w:color w:val="000000" w:themeColor="text1"/>
                <w:sz w:val="22"/>
                <w:szCs w:val="22"/>
                <w:lang w:eastAsia="en-ID"/>
              </w:rPr>
              <w:t>-.781</w:t>
            </w:r>
          </w:p>
        </w:tc>
        <w:tc>
          <w:tcPr>
            <w:tcW w:w="1134" w:type="dxa"/>
            <w:tcBorders>
              <w:top w:val="nil"/>
              <w:left w:val="nil"/>
              <w:bottom w:val="nil"/>
              <w:right w:val="nil"/>
            </w:tcBorders>
            <w:shd w:val="clear" w:color="auto" w:fill="F9F9FB"/>
          </w:tcPr>
          <w:p w14:paraId="684E5744" w14:textId="77777777" w:rsidR="00EA6221" w:rsidRPr="005776FC" w:rsidRDefault="00EA6221" w:rsidP="00AB5403">
            <w:pPr>
              <w:autoSpaceDE w:val="0"/>
              <w:autoSpaceDN w:val="0"/>
              <w:adjustRightInd w:val="0"/>
              <w:ind w:left="60" w:right="60"/>
              <w:jc w:val="right"/>
              <w:rPr>
                <w:color w:val="000000" w:themeColor="text1"/>
                <w:sz w:val="22"/>
                <w:szCs w:val="22"/>
                <w:lang w:eastAsia="en-ID"/>
              </w:rPr>
            </w:pPr>
            <w:r w:rsidRPr="005776FC">
              <w:rPr>
                <w:color w:val="000000" w:themeColor="text1"/>
                <w:sz w:val="22"/>
                <w:szCs w:val="22"/>
                <w:lang w:eastAsia="en-ID"/>
              </w:rPr>
              <w:t>.077</w:t>
            </w:r>
          </w:p>
        </w:tc>
        <w:tc>
          <w:tcPr>
            <w:tcW w:w="1418" w:type="dxa"/>
            <w:tcBorders>
              <w:top w:val="nil"/>
              <w:left w:val="nil"/>
              <w:bottom w:val="nil"/>
              <w:right w:val="nil"/>
            </w:tcBorders>
            <w:shd w:val="clear" w:color="auto" w:fill="F9F9FB"/>
          </w:tcPr>
          <w:p w14:paraId="2076BB6C" w14:textId="77777777" w:rsidR="00EA6221" w:rsidRPr="005776FC" w:rsidRDefault="00EA6221" w:rsidP="00AB5403">
            <w:pPr>
              <w:autoSpaceDE w:val="0"/>
              <w:autoSpaceDN w:val="0"/>
              <w:adjustRightInd w:val="0"/>
              <w:ind w:left="60" w:right="60"/>
              <w:jc w:val="right"/>
              <w:rPr>
                <w:color w:val="000000" w:themeColor="text1"/>
                <w:sz w:val="22"/>
                <w:szCs w:val="22"/>
                <w:lang w:eastAsia="en-ID"/>
              </w:rPr>
            </w:pPr>
            <w:r w:rsidRPr="005776FC">
              <w:rPr>
                <w:color w:val="000000" w:themeColor="text1"/>
                <w:sz w:val="22"/>
                <w:szCs w:val="22"/>
                <w:lang w:eastAsia="en-ID"/>
              </w:rPr>
              <w:t>-.994</w:t>
            </w:r>
          </w:p>
        </w:tc>
        <w:tc>
          <w:tcPr>
            <w:tcW w:w="850" w:type="dxa"/>
            <w:tcBorders>
              <w:top w:val="nil"/>
              <w:left w:val="nil"/>
              <w:bottom w:val="nil"/>
              <w:right w:val="nil"/>
            </w:tcBorders>
            <w:shd w:val="clear" w:color="auto" w:fill="F9F9FB"/>
          </w:tcPr>
          <w:p w14:paraId="0600F169" w14:textId="77777777" w:rsidR="00EA6221" w:rsidRPr="005776FC" w:rsidRDefault="00EA6221" w:rsidP="00AB5403">
            <w:pPr>
              <w:autoSpaceDE w:val="0"/>
              <w:autoSpaceDN w:val="0"/>
              <w:adjustRightInd w:val="0"/>
              <w:ind w:left="60" w:right="60"/>
              <w:jc w:val="right"/>
              <w:rPr>
                <w:color w:val="000000" w:themeColor="text1"/>
                <w:sz w:val="22"/>
                <w:szCs w:val="22"/>
                <w:lang w:eastAsia="en-ID"/>
              </w:rPr>
            </w:pPr>
            <w:r w:rsidRPr="005776FC">
              <w:rPr>
                <w:color w:val="000000" w:themeColor="text1"/>
                <w:sz w:val="22"/>
                <w:szCs w:val="22"/>
                <w:lang w:eastAsia="en-ID"/>
              </w:rPr>
              <w:t>-10.107</w:t>
            </w:r>
          </w:p>
        </w:tc>
        <w:tc>
          <w:tcPr>
            <w:tcW w:w="851" w:type="dxa"/>
            <w:tcBorders>
              <w:top w:val="nil"/>
              <w:left w:val="nil"/>
              <w:bottom w:val="nil"/>
            </w:tcBorders>
            <w:shd w:val="clear" w:color="auto" w:fill="F9F9FB"/>
          </w:tcPr>
          <w:p w14:paraId="6D39EE15" w14:textId="77777777" w:rsidR="00EA6221" w:rsidRPr="005776FC" w:rsidRDefault="00EA6221" w:rsidP="00AB5403">
            <w:pPr>
              <w:autoSpaceDE w:val="0"/>
              <w:autoSpaceDN w:val="0"/>
              <w:adjustRightInd w:val="0"/>
              <w:ind w:left="60" w:right="60"/>
              <w:jc w:val="right"/>
              <w:rPr>
                <w:color w:val="000000" w:themeColor="text1"/>
                <w:sz w:val="22"/>
                <w:szCs w:val="22"/>
                <w:lang w:eastAsia="en-ID"/>
              </w:rPr>
            </w:pPr>
            <w:r w:rsidRPr="005776FC">
              <w:rPr>
                <w:color w:val="000000" w:themeColor="text1"/>
                <w:sz w:val="22"/>
                <w:szCs w:val="22"/>
                <w:lang w:eastAsia="en-ID"/>
              </w:rPr>
              <w:t>.000</w:t>
            </w:r>
          </w:p>
        </w:tc>
      </w:tr>
      <w:tr w:rsidR="00EA6221" w:rsidRPr="005776FC" w14:paraId="15615F23" w14:textId="77777777" w:rsidTr="001348B0">
        <w:trPr>
          <w:cantSplit/>
        </w:trPr>
        <w:tc>
          <w:tcPr>
            <w:tcW w:w="425" w:type="dxa"/>
            <w:vMerge/>
            <w:tcBorders>
              <w:top w:val="nil"/>
              <w:bottom w:val="nil"/>
              <w:right w:val="nil"/>
            </w:tcBorders>
            <w:shd w:val="clear" w:color="auto" w:fill="E0E0E0"/>
          </w:tcPr>
          <w:p w14:paraId="6C2209EC" w14:textId="77777777" w:rsidR="00EA6221" w:rsidRPr="005776FC" w:rsidRDefault="00EA6221" w:rsidP="00AB5403">
            <w:pPr>
              <w:autoSpaceDE w:val="0"/>
              <w:autoSpaceDN w:val="0"/>
              <w:adjustRightInd w:val="0"/>
              <w:rPr>
                <w:color w:val="000000" w:themeColor="text1"/>
                <w:sz w:val="22"/>
                <w:szCs w:val="22"/>
                <w:lang w:eastAsia="en-ID"/>
              </w:rPr>
            </w:pPr>
          </w:p>
        </w:tc>
        <w:tc>
          <w:tcPr>
            <w:tcW w:w="1843" w:type="dxa"/>
            <w:tcBorders>
              <w:top w:val="nil"/>
              <w:left w:val="nil"/>
              <w:bottom w:val="nil"/>
              <w:right w:val="nil"/>
            </w:tcBorders>
            <w:shd w:val="clear" w:color="auto" w:fill="E0E0E0"/>
          </w:tcPr>
          <w:p w14:paraId="70E39B5E" w14:textId="4AEC3F62" w:rsidR="00EA6221" w:rsidRPr="005776FC" w:rsidRDefault="00987715" w:rsidP="00AB5403">
            <w:pPr>
              <w:autoSpaceDE w:val="0"/>
              <w:autoSpaceDN w:val="0"/>
              <w:adjustRightInd w:val="0"/>
              <w:ind w:left="60" w:right="60"/>
              <w:rPr>
                <w:color w:val="000000" w:themeColor="text1"/>
                <w:sz w:val="22"/>
                <w:szCs w:val="22"/>
                <w:lang w:eastAsia="en-ID"/>
              </w:rPr>
            </w:pPr>
            <w:proofErr w:type="spellStart"/>
            <w:r w:rsidRPr="005776FC">
              <w:rPr>
                <w:color w:val="000000" w:themeColor="text1"/>
                <w:sz w:val="22"/>
                <w:szCs w:val="22"/>
                <w:lang w:eastAsia="en-ID"/>
              </w:rPr>
              <w:t>Minat</w:t>
            </w:r>
            <w:proofErr w:type="spellEnd"/>
            <w:r w:rsidRPr="005776FC">
              <w:rPr>
                <w:color w:val="000000" w:themeColor="text1"/>
                <w:sz w:val="22"/>
                <w:szCs w:val="22"/>
                <w:lang w:eastAsia="en-ID"/>
              </w:rPr>
              <w:t xml:space="preserve"> </w:t>
            </w:r>
            <w:proofErr w:type="spellStart"/>
            <w:r w:rsidRPr="005776FC">
              <w:rPr>
                <w:color w:val="000000" w:themeColor="text1"/>
                <w:sz w:val="22"/>
                <w:szCs w:val="22"/>
                <w:lang w:eastAsia="en-ID"/>
              </w:rPr>
              <w:t>Belajar</w:t>
            </w:r>
            <w:proofErr w:type="spellEnd"/>
            <w:r w:rsidRPr="005776FC">
              <w:rPr>
                <w:color w:val="000000" w:themeColor="text1"/>
                <w:sz w:val="22"/>
                <w:szCs w:val="22"/>
                <w:lang w:eastAsia="en-ID"/>
              </w:rPr>
              <w:t xml:space="preserve"> </w:t>
            </w:r>
            <w:proofErr w:type="spellStart"/>
            <w:r w:rsidRPr="005776FC">
              <w:rPr>
                <w:color w:val="000000" w:themeColor="text1"/>
                <w:sz w:val="22"/>
                <w:szCs w:val="22"/>
                <w:lang w:eastAsia="en-ID"/>
              </w:rPr>
              <w:t>Siswa</w:t>
            </w:r>
            <w:proofErr w:type="spellEnd"/>
          </w:p>
        </w:tc>
        <w:tc>
          <w:tcPr>
            <w:tcW w:w="850" w:type="dxa"/>
            <w:tcBorders>
              <w:top w:val="nil"/>
              <w:left w:val="nil"/>
              <w:bottom w:val="nil"/>
              <w:right w:val="nil"/>
            </w:tcBorders>
            <w:shd w:val="clear" w:color="auto" w:fill="F9F9FB"/>
          </w:tcPr>
          <w:p w14:paraId="66CC5012" w14:textId="77777777" w:rsidR="00EA6221" w:rsidRPr="005776FC" w:rsidRDefault="00EA6221" w:rsidP="00AB5403">
            <w:pPr>
              <w:autoSpaceDE w:val="0"/>
              <w:autoSpaceDN w:val="0"/>
              <w:adjustRightInd w:val="0"/>
              <w:ind w:left="60" w:right="60"/>
              <w:jc w:val="right"/>
              <w:rPr>
                <w:color w:val="000000" w:themeColor="text1"/>
                <w:sz w:val="22"/>
                <w:szCs w:val="22"/>
                <w:lang w:eastAsia="en-ID"/>
              </w:rPr>
            </w:pPr>
            <w:r w:rsidRPr="005776FC">
              <w:rPr>
                <w:color w:val="000000" w:themeColor="text1"/>
                <w:sz w:val="22"/>
                <w:szCs w:val="22"/>
                <w:lang w:eastAsia="en-ID"/>
              </w:rPr>
              <w:t>1.713</w:t>
            </w:r>
          </w:p>
        </w:tc>
        <w:tc>
          <w:tcPr>
            <w:tcW w:w="1134" w:type="dxa"/>
            <w:tcBorders>
              <w:top w:val="nil"/>
              <w:left w:val="nil"/>
              <w:bottom w:val="nil"/>
              <w:right w:val="nil"/>
            </w:tcBorders>
            <w:shd w:val="clear" w:color="auto" w:fill="F9F9FB"/>
          </w:tcPr>
          <w:p w14:paraId="4728A42C" w14:textId="77777777" w:rsidR="00EA6221" w:rsidRPr="005776FC" w:rsidRDefault="00EA6221" w:rsidP="00AB5403">
            <w:pPr>
              <w:autoSpaceDE w:val="0"/>
              <w:autoSpaceDN w:val="0"/>
              <w:adjustRightInd w:val="0"/>
              <w:ind w:left="60" w:right="60"/>
              <w:jc w:val="right"/>
              <w:rPr>
                <w:color w:val="000000" w:themeColor="text1"/>
                <w:sz w:val="22"/>
                <w:szCs w:val="22"/>
                <w:lang w:eastAsia="en-ID"/>
              </w:rPr>
            </w:pPr>
            <w:r w:rsidRPr="005776FC">
              <w:rPr>
                <w:color w:val="000000" w:themeColor="text1"/>
                <w:sz w:val="22"/>
                <w:szCs w:val="22"/>
                <w:lang w:eastAsia="en-ID"/>
              </w:rPr>
              <w:t>.092</w:t>
            </w:r>
          </w:p>
        </w:tc>
        <w:tc>
          <w:tcPr>
            <w:tcW w:w="1418" w:type="dxa"/>
            <w:tcBorders>
              <w:top w:val="nil"/>
              <w:left w:val="nil"/>
              <w:bottom w:val="nil"/>
              <w:right w:val="nil"/>
            </w:tcBorders>
            <w:shd w:val="clear" w:color="auto" w:fill="F9F9FB"/>
          </w:tcPr>
          <w:p w14:paraId="7D2EF975" w14:textId="77777777" w:rsidR="00EA6221" w:rsidRPr="005776FC" w:rsidRDefault="00EA6221" w:rsidP="00AB5403">
            <w:pPr>
              <w:autoSpaceDE w:val="0"/>
              <w:autoSpaceDN w:val="0"/>
              <w:adjustRightInd w:val="0"/>
              <w:ind w:left="60" w:right="60"/>
              <w:jc w:val="right"/>
              <w:rPr>
                <w:color w:val="000000" w:themeColor="text1"/>
                <w:sz w:val="22"/>
                <w:szCs w:val="22"/>
                <w:lang w:eastAsia="en-ID"/>
              </w:rPr>
            </w:pPr>
            <w:r w:rsidRPr="005776FC">
              <w:rPr>
                <w:color w:val="000000" w:themeColor="text1"/>
                <w:sz w:val="22"/>
                <w:szCs w:val="22"/>
                <w:lang w:eastAsia="en-ID"/>
              </w:rPr>
              <w:t>1.834</w:t>
            </w:r>
          </w:p>
        </w:tc>
        <w:tc>
          <w:tcPr>
            <w:tcW w:w="850" w:type="dxa"/>
            <w:tcBorders>
              <w:top w:val="nil"/>
              <w:left w:val="nil"/>
              <w:bottom w:val="nil"/>
              <w:right w:val="nil"/>
            </w:tcBorders>
            <w:shd w:val="clear" w:color="auto" w:fill="F9F9FB"/>
          </w:tcPr>
          <w:p w14:paraId="0E24F6AB" w14:textId="77777777" w:rsidR="00EA6221" w:rsidRPr="005776FC" w:rsidRDefault="00EA6221" w:rsidP="00AB5403">
            <w:pPr>
              <w:autoSpaceDE w:val="0"/>
              <w:autoSpaceDN w:val="0"/>
              <w:adjustRightInd w:val="0"/>
              <w:ind w:left="60" w:right="60"/>
              <w:jc w:val="right"/>
              <w:rPr>
                <w:color w:val="000000" w:themeColor="text1"/>
                <w:sz w:val="22"/>
                <w:szCs w:val="22"/>
                <w:lang w:eastAsia="en-ID"/>
              </w:rPr>
            </w:pPr>
            <w:r w:rsidRPr="005776FC">
              <w:rPr>
                <w:color w:val="000000" w:themeColor="text1"/>
                <w:sz w:val="22"/>
                <w:szCs w:val="22"/>
                <w:lang w:eastAsia="en-ID"/>
              </w:rPr>
              <w:t>18.647</w:t>
            </w:r>
          </w:p>
        </w:tc>
        <w:tc>
          <w:tcPr>
            <w:tcW w:w="851" w:type="dxa"/>
            <w:tcBorders>
              <w:top w:val="nil"/>
              <w:left w:val="nil"/>
              <w:bottom w:val="nil"/>
            </w:tcBorders>
            <w:shd w:val="clear" w:color="auto" w:fill="F9F9FB"/>
          </w:tcPr>
          <w:p w14:paraId="3B17A6A8" w14:textId="77777777" w:rsidR="00EA6221" w:rsidRPr="005776FC" w:rsidRDefault="00EA6221" w:rsidP="00AB5403">
            <w:pPr>
              <w:autoSpaceDE w:val="0"/>
              <w:autoSpaceDN w:val="0"/>
              <w:adjustRightInd w:val="0"/>
              <w:ind w:left="60" w:right="60"/>
              <w:jc w:val="right"/>
              <w:rPr>
                <w:color w:val="000000" w:themeColor="text1"/>
                <w:sz w:val="22"/>
                <w:szCs w:val="22"/>
                <w:lang w:eastAsia="en-ID"/>
              </w:rPr>
            </w:pPr>
            <w:r w:rsidRPr="005776FC">
              <w:rPr>
                <w:color w:val="000000" w:themeColor="text1"/>
                <w:sz w:val="22"/>
                <w:szCs w:val="22"/>
                <w:lang w:eastAsia="en-ID"/>
              </w:rPr>
              <w:t>.000</w:t>
            </w:r>
          </w:p>
        </w:tc>
      </w:tr>
      <w:tr w:rsidR="00EA6221" w:rsidRPr="005776FC" w14:paraId="2BF87DFC" w14:textId="77777777" w:rsidTr="001348B0">
        <w:trPr>
          <w:cantSplit/>
        </w:trPr>
        <w:tc>
          <w:tcPr>
            <w:tcW w:w="7371" w:type="dxa"/>
            <w:gridSpan w:val="7"/>
            <w:tcBorders>
              <w:top w:val="nil"/>
            </w:tcBorders>
            <w:shd w:val="clear" w:color="auto" w:fill="FFFFFF"/>
          </w:tcPr>
          <w:p w14:paraId="538B8EF7" w14:textId="472D76FA" w:rsidR="00EA6221" w:rsidRPr="005776FC" w:rsidRDefault="00EA6221" w:rsidP="00AB5403">
            <w:pPr>
              <w:autoSpaceDE w:val="0"/>
              <w:autoSpaceDN w:val="0"/>
              <w:adjustRightInd w:val="0"/>
              <w:ind w:left="60" w:right="60"/>
              <w:rPr>
                <w:color w:val="000000" w:themeColor="text1"/>
                <w:sz w:val="22"/>
                <w:szCs w:val="22"/>
                <w:lang w:eastAsia="en-ID"/>
              </w:rPr>
            </w:pPr>
            <w:r w:rsidRPr="005776FC">
              <w:rPr>
                <w:color w:val="000000" w:themeColor="text1"/>
                <w:sz w:val="22"/>
                <w:szCs w:val="22"/>
                <w:lang w:eastAsia="en-ID"/>
              </w:rPr>
              <w:t xml:space="preserve">a. Dependent Variable: </w:t>
            </w:r>
            <w:proofErr w:type="spellStart"/>
            <w:r w:rsidR="00987715" w:rsidRPr="005776FC">
              <w:rPr>
                <w:color w:val="000000" w:themeColor="text1"/>
                <w:sz w:val="22"/>
                <w:szCs w:val="22"/>
                <w:lang w:eastAsia="en-ID"/>
              </w:rPr>
              <w:t>Prestasi</w:t>
            </w:r>
            <w:proofErr w:type="spellEnd"/>
            <w:r w:rsidR="00987715" w:rsidRPr="005776FC">
              <w:rPr>
                <w:color w:val="000000" w:themeColor="text1"/>
                <w:sz w:val="22"/>
                <w:szCs w:val="22"/>
                <w:lang w:eastAsia="en-ID"/>
              </w:rPr>
              <w:t xml:space="preserve"> </w:t>
            </w:r>
            <w:proofErr w:type="spellStart"/>
            <w:r w:rsidR="00987715" w:rsidRPr="005776FC">
              <w:rPr>
                <w:color w:val="000000" w:themeColor="text1"/>
                <w:sz w:val="22"/>
                <w:szCs w:val="22"/>
                <w:lang w:eastAsia="en-ID"/>
              </w:rPr>
              <w:t>Belajar</w:t>
            </w:r>
            <w:proofErr w:type="spellEnd"/>
            <w:r w:rsidR="00987715" w:rsidRPr="005776FC">
              <w:rPr>
                <w:color w:val="000000" w:themeColor="text1"/>
                <w:sz w:val="22"/>
                <w:szCs w:val="22"/>
                <w:lang w:eastAsia="en-ID"/>
              </w:rPr>
              <w:t xml:space="preserve"> Ekonomi</w:t>
            </w:r>
          </w:p>
        </w:tc>
      </w:tr>
    </w:tbl>
    <w:p w14:paraId="770607BB" w14:textId="77777777" w:rsidR="00EA6221" w:rsidRPr="001348B0" w:rsidRDefault="00EA6221" w:rsidP="001348B0">
      <w:pPr>
        <w:tabs>
          <w:tab w:val="left" w:pos="783"/>
        </w:tabs>
        <w:spacing w:line="360" w:lineRule="auto"/>
        <w:ind w:left="709"/>
        <w:jc w:val="both"/>
        <w:rPr>
          <w:b/>
          <w:bCs/>
          <w:i/>
          <w:sz w:val="22"/>
          <w:szCs w:val="22"/>
        </w:rPr>
      </w:pPr>
      <w:proofErr w:type="spellStart"/>
      <w:proofErr w:type="gramStart"/>
      <w:r w:rsidRPr="001348B0">
        <w:rPr>
          <w:b/>
          <w:bCs/>
          <w:i/>
          <w:sz w:val="22"/>
          <w:szCs w:val="22"/>
        </w:rPr>
        <w:t>Sumber</w:t>
      </w:r>
      <w:proofErr w:type="spellEnd"/>
      <w:r w:rsidRPr="001348B0">
        <w:rPr>
          <w:b/>
          <w:bCs/>
          <w:i/>
          <w:sz w:val="22"/>
          <w:szCs w:val="22"/>
        </w:rPr>
        <w:t xml:space="preserve"> :</w:t>
      </w:r>
      <w:proofErr w:type="gramEnd"/>
      <w:r w:rsidRPr="001348B0">
        <w:rPr>
          <w:b/>
          <w:bCs/>
          <w:i/>
          <w:sz w:val="22"/>
          <w:szCs w:val="22"/>
        </w:rPr>
        <w:t xml:space="preserve"> </w:t>
      </w:r>
      <w:proofErr w:type="spellStart"/>
      <w:r w:rsidRPr="001348B0">
        <w:rPr>
          <w:b/>
          <w:bCs/>
          <w:i/>
          <w:sz w:val="22"/>
          <w:szCs w:val="22"/>
        </w:rPr>
        <w:t>diolah</w:t>
      </w:r>
      <w:proofErr w:type="spellEnd"/>
      <w:r w:rsidRPr="001348B0">
        <w:rPr>
          <w:b/>
          <w:bCs/>
          <w:i/>
          <w:sz w:val="22"/>
          <w:szCs w:val="22"/>
        </w:rPr>
        <w:t xml:space="preserve"> oleh </w:t>
      </w:r>
      <w:proofErr w:type="spellStart"/>
      <w:r w:rsidRPr="001348B0">
        <w:rPr>
          <w:b/>
          <w:bCs/>
          <w:i/>
          <w:sz w:val="22"/>
          <w:szCs w:val="22"/>
        </w:rPr>
        <w:t>peneliti</w:t>
      </w:r>
      <w:proofErr w:type="spellEnd"/>
      <w:r w:rsidRPr="001348B0">
        <w:rPr>
          <w:b/>
          <w:bCs/>
          <w:i/>
          <w:sz w:val="22"/>
          <w:szCs w:val="22"/>
        </w:rPr>
        <w:t xml:space="preserve"> </w:t>
      </w:r>
      <w:proofErr w:type="spellStart"/>
      <w:r w:rsidRPr="001348B0">
        <w:rPr>
          <w:b/>
          <w:bCs/>
          <w:i/>
          <w:sz w:val="22"/>
          <w:szCs w:val="22"/>
        </w:rPr>
        <w:t>menggunakan</w:t>
      </w:r>
      <w:proofErr w:type="spellEnd"/>
      <w:r w:rsidRPr="001348B0">
        <w:rPr>
          <w:b/>
          <w:bCs/>
          <w:i/>
          <w:sz w:val="22"/>
          <w:szCs w:val="22"/>
        </w:rPr>
        <w:t xml:space="preserve"> SPSS Release 27,0</w:t>
      </w:r>
    </w:p>
    <w:p w14:paraId="3D63934F" w14:textId="77777777" w:rsidR="00EA6221" w:rsidRPr="005776FC" w:rsidRDefault="00EA6221" w:rsidP="00BC1218">
      <w:pPr>
        <w:spacing w:line="360" w:lineRule="auto"/>
        <w:ind w:left="851" w:hanging="142"/>
        <w:jc w:val="both"/>
        <w:rPr>
          <w:sz w:val="22"/>
          <w:szCs w:val="22"/>
        </w:rPr>
      </w:pPr>
      <w:r w:rsidRPr="005776FC">
        <w:rPr>
          <w:sz w:val="22"/>
          <w:szCs w:val="22"/>
        </w:rPr>
        <w:t xml:space="preserve">Model </w:t>
      </w:r>
      <w:proofErr w:type="spellStart"/>
      <w:r w:rsidRPr="005776FC">
        <w:rPr>
          <w:sz w:val="22"/>
          <w:szCs w:val="22"/>
        </w:rPr>
        <w:t>persamaan</w:t>
      </w:r>
      <w:proofErr w:type="spellEnd"/>
      <w:r w:rsidRPr="005776FC">
        <w:rPr>
          <w:sz w:val="22"/>
          <w:szCs w:val="22"/>
        </w:rPr>
        <w:t xml:space="preserve"> </w:t>
      </w:r>
      <w:proofErr w:type="spellStart"/>
      <w:r w:rsidRPr="005776FC">
        <w:rPr>
          <w:sz w:val="22"/>
          <w:szCs w:val="22"/>
        </w:rPr>
        <w:t>regresi</w:t>
      </w:r>
      <w:proofErr w:type="spellEnd"/>
      <w:r w:rsidRPr="005776FC">
        <w:rPr>
          <w:sz w:val="22"/>
          <w:szCs w:val="22"/>
        </w:rPr>
        <w:t xml:space="preserve"> </w:t>
      </w:r>
      <w:proofErr w:type="spellStart"/>
      <w:r w:rsidRPr="005776FC">
        <w:rPr>
          <w:sz w:val="22"/>
          <w:szCs w:val="22"/>
        </w:rPr>
        <w:t>berganda</w:t>
      </w:r>
      <w:proofErr w:type="spellEnd"/>
      <w:r w:rsidRPr="005776FC">
        <w:rPr>
          <w:sz w:val="22"/>
          <w:szCs w:val="22"/>
        </w:rPr>
        <w:t xml:space="preserve"> yang </w:t>
      </w:r>
      <w:proofErr w:type="spellStart"/>
      <w:r w:rsidRPr="005776FC">
        <w:rPr>
          <w:sz w:val="22"/>
          <w:szCs w:val="22"/>
        </w:rPr>
        <w:t>digunakan</w:t>
      </w:r>
      <w:proofErr w:type="spellEnd"/>
      <w:r w:rsidRPr="005776FC">
        <w:rPr>
          <w:sz w:val="22"/>
          <w:szCs w:val="22"/>
        </w:rPr>
        <w:t xml:space="preserve"> </w:t>
      </w:r>
      <w:proofErr w:type="spellStart"/>
      <w:proofErr w:type="gramStart"/>
      <w:r w:rsidRPr="005776FC">
        <w:rPr>
          <w:sz w:val="22"/>
          <w:szCs w:val="22"/>
        </w:rPr>
        <w:t>adalah</w:t>
      </w:r>
      <w:proofErr w:type="spellEnd"/>
      <w:r w:rsidRPr="005776FC">
        <w:rPr>
          <w:sz w:val="22"/>
          <w:szCs w:val="22"/>
        </w:rPr>
        <w:t xml:space="preserve"> :</w:t>
      </w:r>
      <w:proofErr w:type="gramEnd"/>
      <w:r w:rsidRPr="005776FC">
        <w:rPr>
          <w:sz w:val="22"/>
          <w:szCs w:val="22"/>
        </w:rPr>
        <w:t xml:space="preserve"> </w:t>
      </w:r>
    </w:p>
    <w:p w14:paraId="301719A3" w14:textId="77777777" w:rsidR="00EA6221" w:rsidRDefault="00EA6221" w:rsidP="00BC1218">
      <w:pPr>
        <w:spacing w:line="360" w:lineRule="auto"/>
        <w:ind w:left="851" w:hanging="142"/>
        <w:rPr>
          <w:sz w:val="22"/>
          <w:szCs w:val="22"/>
        </w:rPr>
      </w:pPr>
      <m:oMath>
        <m:r>
          <m:rPr>
            <m:sty m:val="p"/>
          </m:rPr>
          <w:rPr>
            <w:rFonts w:ascii="Cambria Math" w:hAnsi="Cambria Math"/>
            <w:sz w:val="22"/>
            <w:szCs w:val="22"/>
          </w:rPr>
          <m:t xml:space="preserve">Y = 6,312 +(-0,781) X1 + 1,713 X2 + e </m:t>
        </m:r>
      </m:oMath>
      <w:r>
        <w:rPr>
          <w:sz w:val="22"/>
          <w:szCs w:val="22"/>
        </w:rPr>
        <w:tab/>
        <w:t>(4)</w:t>
      </w:r>
    </w:p>
    <w:p w14:paraId="013F5730" w14:textId="77777777" w:rsidR="00EA6221" w:rsidRDefault="00EA6221" w:rsidP="00B4471C">
      <w:pPr>
        <w:spacing w:before="240" w:line="360" w:lineRule="auto"/>
        <w:ind w:left="709" w:firstLine="425"/>
        <w:jc w:val="both"/>
        <w:rPr>
          <w:sz w:val="22"/>
          <w:szCs w:val="22"/>
        </w:rPr>
      </w:pPr>
      <w:proofErr w:type="spellStart"/>
      <w:r w:rsidRPr="005776FC">
        <w:rPr>
          <w:sz w:val="22"/>
          <w:szCs w:val="22"/>
        </w:rPr>
        <w:t>Informasi</w:t>
      </w:r>
      <w:proofErr w:type="spellEnd"/>
      <w:r w:rsidRPr="005776FC">
        <w:rPr>
          <w:sz w:val="22"/>
          <w:szCs w:val="22"/>
        </w:rPr>
        <w:t xml:space="preserve"> </w:t>
      </w:r>
      <w:proofErr w:type="spellStart"/>
      <w:r w:rsidRPr="005776FC">
        <w:rPr>
          <w:sz w:val="22"/>
          <w:szCs w:val="22"/>
        </w:rPr>
        <w:t>menurut</w:t>
      </w:r>
      <w:proofErr w:type="spellEnd"/>
      <w:r w:rsidRPr="005776FC">
        <w:rPr>
          <w:sz w:val="22"/>
          <w:szCs w:val="22"/>
        </w:rPr>
        <w:t xml:space="preserve"> </w:t>
      </w:r>
      <w:proofErr w:type="spellStart"/>
      <w:r w:rsidRPr="005776FC">
        <w:rPr>
          <w:sz w:val="22"/>
          <w:szCs w:val="22"/>
        </w:rPr>
        <w:t>tabel</w:t>
      </w:r>
      <w:proofErr w:type="spellEnd"/>
      <w:r w:rsidRPr="005776FC">
        <w:rPr>
          <w:sz w:val="22"/>
          <w:szCs w:val="22"/>
        </w:rPr>
        <w:t xml:space="preserve"> </w:t>
      </w:r>
      <w:proofErr w:type="spellStart"/>
      <w:r w:rsidRPr="005776FC">
        <w:rPr>
          <w:sz w:val="22"/>
          <w:szCs w:val="22"/>
        </w:rPr>
        <w:t>persamaan</w:t>
      </w:r>
      <w:proofErr w:type="spellEnd"/>
      <w:r w:rsidRPr="005776FC">
        <w:rPr>
          <w:sz w:val="22"/>
          <w:szCs w:val="22"/>
        </w:rPr>
        <w:t xml:space="preserve"> </w:t>
      </w:r>
      <w:proofErr w:type="spellStart"/>
      <w:r w:rsidRPr="005776FC">
        <w:rPr>
          <w:sz w:val="22"/>
          <w:szCs w:val="22"/>
        </w:rPr>
        <w:t>regresi</w:t>
      </w:r>
      <w:proofErr w:type="spellEnd"/>
      <w:r w:rsidRPr="005776FC">
        <w:rPr>
          <w:sz w:val="22"/>
          <w:szCs w:val="22"/>
        </w:rPr>
        <w:t xml:space="preserve"> di </w:t>
      </w:r>
      <w:proofErr w:type="spellStart"/>
      <w:r w:rsidRPr="005776FC">
        <w:rPr>
          <w:sz w:val="22"/>
          <w:szCs w:val="22"/>
        </w:rPr>
        <w:t>atas</w:t>
      </w:r>
      <w:proofErr w:type="spellEnd"/>
      <w:r w:rsidRPr="005776FC">
        <w:rPr>
          <w:sz w:val="22"/>
          <w:szCs w:val="22"/>
        </w:rPr>
        <w:t xml:space="preserve"> </w:t>
      </w:r>
      <w:proofErr w:type="spellStart"/>
      <w:r w:rsidRPr="005776FC">
        <w:rPr>
          <w:sz w:val="22"/>
          <w:szCs w:val="22"/>
        </w:rPr>
        <w:t>diperoleh</w:t>
      </w:r>
      <w:proofErr w:type="spellEnd"/>
      <w:r w:rsidRPr="005776FC">
        <w:rPr>
          <w:sz w:val="22"/>
          <w:szCs w:val="22"/>
        </w:rPr>
        <w:t xml:space="preserve"> </w:t>
      </w:r>
      <w:proofErr w:type="spellStart"/>
      <w:r w:rsidRPr="005776FC">
        <w:rPr>
          <w:sz w:val="22"/>
          <w:szCs w:val="22"/>
        </w:rPr>
        <w:t>konstanta</w:t>
      </w:r>
      <w:proofErr w:type="spellEnd"/>
      <w:r w:rsidRPr="005776FC">
        <w:rPr>
          <w:sz w:val="22"/>
          <w:szCs w:val="22"/>
        </w:rPr>
        <w:t xml:space="preserve"> </w:t>
      </w:r>
      <w:proofErr w:type="spellStart"/>
      <w:r w:rsidRPr="005776FC">
        <w:rPr>
          <w:sz w:val="22"/>
          <w:szCs w:val="22"/>
        </w:rPr>
        <w:t>sebesar</w:t>
      </w:r>
      <w:proofErr w:type="spellEnd"/>
      <w:r w:rsidRPr="005776FC">
        <w:rPr>
          <w:sz w:val="22"/>
          <w:szCs w:val="22"/>
        </w:rPr>
        <w:t xml:space="preserve"> 6,312. Nilai </w:t>
      </w:r>
      <w:proofErr w:type="spellStart"/>
      <w:r w:rsidRPr="005776FC">
        <w:rPr>
          <w:sz w:val="22"/>
          <w:szCs w:val="22"/>
        </w:rPr>
        <w:t>koefisien</w:t>
      </w:r>
      <w:proofErr w:type="spellEnd"/>
      <w:r w:rsidRPr="005776FC">
        <w:rPr>
          <w:sz w:val="22"/>
          <w:szCs w:val="22"/>
        </w:rPr>
        <w:t xml:space="preserve"> </w:t>
      </w:r>
      <w:proofErr w:type="spellStart"/>
      <w:r w:rsidRPr="005776FC">
        <w:rPr>
          <w:sz w:val="22"/>
          <w:szCs w:val="22"/>
        </w:rPr>
        <w:t>regresi</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Pola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(X1) </w:t>
      </w:r>
      <w:proofErr w:type="spellStart"/>
      <w:r w:rsidRPr="005776FC">
        <w:rPr>
          <w:sz w:val="22"/>
          <w:szCs w:val="22"/>
        </w:rPr>
        <w:t>sebesar</w:t>
      </w:r>
      <w:proofErr w:type="spellEnd"/>
      <w:r w:rsidRPr="005776FC">
        <w:rPr>
          <w:sz w:val="22"/>
          <w:szCs w:val="22"/>
        </w:rPr>
        <w:t xml:space="preserve"> 0,781 </w:t>
      </w:r>
      <w:proofErr w:type="spellStart"/>
      <w:r w:rsidRPr="005776FC">
        <w:rPr>
          <w:sz w:val="22"/>
          <w:szCs w:val="22"/>
        </w:rPr>
        <w:t>bertanda</w:t>
      </w:r>
      <w:proofErr w:type="spellEnd"/>
      <w:r w:rsidRPr="005776FC">
        <w:rPr>
          <w:sz w:val="22"/>
          <w:szCs w:val="22"/>
        </w:rPr>
        <w:t xml:space="preserve"> </w:t>
      </w:r>
      <w:proofErr w:type="spellStart"/>
      <w:r w:rsidRPr="005776FC">
        <w:rPr>
          <w:sz w:val="22"/>
          <w:szCs w:val="22"/>
        </w:rPr>
        <w:t>negatif</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menunjukkan</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koefisien</w:t>
      </w:r>
      <w:proofErr w:type="spellEnd"/>
      <w:r w:rsidRPr="005776FC">
        <w:rPr>
          <w:sz w:val="22"/>
          <w:szCs w:val="22"/>
        </w:rPr>
        <w:t xml:space="preserve"> </w:t>
      </w:r>
      <w:proofErr w:type="spellStart"/>
      <w:r w:rsidRPr="005776FC">
        <w:rPr>
          <w:sz w:val="22"/>
          <w:szCs w:val="22"/>
        </w:rPr>
        <w:t>regresi</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Pola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w:t>
      </w:r>
      <w:proofErr w:type="spellStart"/>
      <w:r w:rsidRPr="005776FC">
        <w:rPr>
          <w:sz w:val="22"/>
          <w:szCs w:val="22"/>
        </w:rPr>
        <w:t>memiliki</w:t>
      </w:r>
      <w:proofErr w:type="spellEnd"/>
      <w:r w:rsidRPr="005776FC">
        <w:rPr>
          <w:sz w:val="22"/>
          <w:szCs w:val="22"/>
        </w:rPr>
        <w:t xml:space="preserve"> </w:t>
      </w:r>
      <w:proofErr w:type="spellStart"/>
      <w:r w:rsidRPr="005776FC">
        <w:rPr>
          <w:sz w:val="22"/>
          <w:szCs w:val="22"/>
        </w:rPr>
        <w:t>hubungan</w:t>
      </w:r>
      <w:proofErr w:type="spellEnd"/>
      <w:r w:rsidRPr="005776FC">
        <w:rPr>
          <w:sz w:val="22"/>
          <w:szCs w:val="22"/>
        </w:rPr>
        <w:t xml:space="preserve"> </w:t>
      </w:r>
      <w:proofErr w:type="spellStart"/>
      <w:r w:rsidRPr="005776FC">
        <w:rPr>
          <w:sz w:val="22"/>
          <w:szCs w:val="22"/>
        </w:rPr>
        <w:t>berbanding</w:t>
      </w:r>
      <w:proofErr w:type="spellEnd"/>
      <w:r w:rsidRPr="005776FC">
        <w:rPr>
          <w:sz w:val="22"/>
          <w:szCs w:val="22"/>
        </w:rPr>
        <w:t xml:space="preserve"> </w:t>
      </w:r>
      <w:proofErr w:type="spellStart"/>
      <w:r w:rsidRPr="005776FC">
        <w:rPr>
          <w:sz w:val="22"/>
          <w:szCs w:val="22"/>
        </w:rPr>
        <w:t>terbalik</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Ekonomi (Y). Nilai </w:t>
      </w:r>
      <w:proofErr w:type="spellStart"/>
      <w:r w:rsidRPr="005776FC">
        <w:rPr>
          <w:sz w:val="22"/>
          <w:szCs w:val="22"/>
        </w:rPr>
        <w:t>koefisien</w:t>
      </w:r>
      <w:proofErr w:type="spellEnd"/>
      <w:r w:rsidRPr="005776FC">
        <w:rPr>
          <w:sz w:val="22"/>
          <w:szCs w:val="22"/>
        </w:rPr>
        <w:t xml:space="preserve"> </w:t>
      </w:r>
      <w:proofErr w:type="spellStart"/>
      <w:r w:rsidRPr="005776FC">
        <w:rPr>
          <w:sz w:val="22"/>
          <w:szCs w:val="22"/>
        </w:rPr>
        <w:t>regresi</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(X2) </w:t>
      </w:r>
      <w:proofErr w:type="spellStart"/>
      <w:r w:rsidRPr="005776FC">
        <w:rPr>
          <w:sz w:val="22"/>
          <w:szCs w:val="22"/>
        </w:rPr>
        <w:t>sebesar</w:t>
      </w:r>
      <w:proofErr w:type="spellEnd"/>
      <w:r w:rsidRPr="005776FC">
        <w:rPr>
          <w:sz w:val="22"/>
          <w:szCs w:val="22"/>
        </w:rPr>
        <w:t xml:space="preserve"> 1,713 </w:t>
      </w:r>
      <w:proofErr w:type="spellStart"/>
      <w:r w:rsidRPr="005776FC">
        <w:rPr>
          <w:sz w:val="22"/>
          <w:szCs w:val="22"/>
        </w:rPr>
        <w:t>bernilai</w:t>
      </w:r>
      <w:proofErr w:type="spellEnd"/>
      <w:r w:rsidRPr="005776FC">
        <w:rPr>
          <w:sz w:val="22"/>
          <w:szCs w:val="22"/>
        </w:rPr>
        <w:t xml:space="preserve"> </w:t>
      </w:r>
      <w:proofErr w:type="spellStart"/>
      <w:r w:rsidRPr="005776FC">
        <w:rPr>
          <w:sz w:val="22"/>
          <w:szCs w:val="22"/>
        </w:rPr>
        <w:t>positif</w:t>
      </w:r>
      <w:proofErr w:type="spellEnd"/>
      <w:r w:rsidRPr="005776FC">
        <w:rPr>
          <w:sz w:val="22"/>
          <w:szCs w:val="22"/>
        </w:rPr>
        <w:t xml:space="preserve">, yang </w:t>
      </w:r>
      <w:proofErr w:type="spellStart"/>
      <w:r w:rsidRPr="005776FC">
        <w:rPr>
          <w:sz w:val="22"/>
          <w:szCs w:val="22"/>
        </w:rPr>
        <w:t>memiliki</w:t>
      </w:r>
      <w:proofErr w:type="spellEnd"/>
      <w:r w:rsidRPr="005776FC">
        <w:rPr>
          <w:sz w:val="22"/>
          <w:szCs w:val="22"/>
        </w:rPr>
        <w:t xml:space="preserve"> arti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(X2) </w:t>
      </w:r>
      <w:proofErr w:type="spellStart"/>
      <w:r w:rsidRPr="005776FC">
        <w:rPr>
          <w:sz w:val="22"/>
          <w:szCs w:val="22"/>
        </w:rPr>
        <w:t>mempunyai</w:t>
      </w:r>
      <w:proofErr w:type="spellEnd"/>
      <w:r w:rsidRPr="005776FC">
        <w:rPr>
          <w:sz w:val="22"/>
          <w:szCs w:val="22"/>
        </w:rPr>
        <w:t xml:space="preserve"> </w:t>
      </w:r>
      <w:proofErr w:type="spellStart"/>
      <w:r w:rsidRPr="005776FC">
        <w:rPr>
          <w:sz w:val="22"/>
          <w:szCs w:val="22"/>
        </w:rPr>
        <w:t>hubungan</w:t>
      </w:r>
      <w:proofErr w:type="spellEnd"/>
      <w:r w:rsidRPr="005776FC">
        <w:rPr>
          <w:sz w:val="22"/>
          <w:szCs w:val="22"/>
        </w:rPr>
        <w:t xml:space="preserve"> </w:t>
      </w:r>
      <w:proofErr w:type="spellStart"/>
      <w:r w:rsidRPr="005776FC">
        <w:rPr>
          <w:sz w:val="22"/>
          <w:szCs w:val="22"/>
        </w:rPr>
        <w:t>searah</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Ekonomi (Y). e </w:t>
      </w:r>
      <w:proofErr w:type="spellStart"/>
      <w:r w:rsidRPr="005776FC">
        <w:rPr>
          <w:sz w:val="22"/>
          <w:szCs w:val="22"/>
        </w:rPr>
        <w:t>adalah</w:t>
      </w:r>
      <w:proofErr w:type="spellEnd"/>
      <w:r w:rsidRPr="005776FC">
        <w:rPr>
          <w:sz w:val="22"/>
          <w:szCs w:val="22"/>
        </w:rPr>
        <w:t xml:space="preserve"> </w:t>
      </w:r>
      <w:proofErr w:type="spellStart"/>
      <w:r w:rsidRPr="005776FC">
        <w:rPr>
          <w:sz w:val="22"/>
          <w:szCs w:val="22"/>
        </w:rPr>
        <w:t>kemungkinan</w:t>
      </w:r>
      <w:proofErr w:type="spellEnd"/>
      <w:r w:rsidRPr="005776FC">
        <w:rPr>
          <w:sz w:val="22"/>
          <w:szCs w:val="22"/>
        </w:rPr>
        <w:t xml:space="preserve"> </w:t>
      </w:r>
      <w:proofErr w:type="spellStart"/>
      <w:r w:rsidRPr="005776FC">
        <w:rPr>
          <w:sz w:val="22"/>
          <w:szCs w:val="22"/>
        </w:rPr>
        <w:t>kesalahan</w:t>
      </w:r>
      <w:proofErr w:type="spellEnd"/>
      <w:r w:rsidRPr="005776FC">
        <w:rPr>
          <w:sz w:val="22"/>
          <w:szCs w:val="22"/>
        </w:rPr>
        <w:t xml:space="preserve"> </w:t>
      </w:r>
      <w:proofErr w:type="spellStart"/>
      <w:r w:rsidRPr="005776FC">
        <w:rPr>
          <w:sz w:val="22"/>
          <w:szCs w:val="22"/>
        </w:rPr>
        <w:t>dari</w:t>
      </w:r>
      <w:proofErr w:type="spellEnd"/>
      <w:r w:rsidRPr="005776FC">
        <w:rPr>
          <w:sz w:val="22"/>
          <w:szCs w:val="22"/>
        </w:rPr>
        <w:t xml:space="preserve"> model </w:t>
      </w:r>
      <w:proofErr w:type="spellStart"/>
      <w:r w:rsidRPr="005776FC">
        <w:rPr>
          <w:sz w:val="22"/>
          <w:szCs w:val="22"/>
        </w:rPr>
        <w:t>persamaan</w:t>
      </w:r>
      <w:proofErr w:type="spellEnd"/>
      <w:r w:rsidRPr="005776FC">
        <w:rPr>
          <w:sz w:val="22"/>
          <w:szCs w:val="22"/>
        </w:rPr>
        <w:t xml:space="preserve"> </w:t>
      </w:r>
      <w:proofErr w:type="spellStart"/>
      <w:r w:rsidRPr="005776FC">
        <w:rPr>
          <w:sz w:val="22"/>
          <w:szCs w:val="22"/>
        </w:rPr>
        <w:t>regresi</w:t>
      </w:r>
      <w:proofErr w:type="spellEnd"/>
      <w:r w:rsidRPr="005776FC">
        <w:rPr>
          <w:sz w:val="22"/>
          <w:szCs w:val="22"/>
        </w:rPr>
        <w:t xml:space="preserve"> yang </w:t>
      </w:r>
      <w:proofErr w:type="spellStart"/>
      <w:r w:rsidRPr="005776FC">
        <w:rPr>
          <w:sz w:val="22"/>
          <w:szCs w:val="22"/>
        </w:rPr>
        <w:t>disebabkan</w:t>
      </w:r>
      <w:proofErr w:type="spellEnd"/>
      <w:r w:rsidRPr="005776FC">
        <w:rPr>
          <w:sz w:val="22"/>
          <w:szCs w:val="22"/>
        </w:rPr>
        <w:t xml:space="preserve"> oleh </w:t>
      </w:r>
      <w:proofErr w:type="spellStart"/>
      <w:r w:rsidRPr="005776FC">
        <w:rPr>
          <w:sz w:val="22"/>
          <w:szCs w:val="22"/>
        </w:rPr>
        <w:t>adanya</w:t>
      </w:r>
      <w:proofErr w:type="spellEnd"/>
      <w:r w:rsidRPr="005776FC">
        <w:rPr>
          <w:sz w:val="22"/>
          <w:szCs w:val="22"/>
        </w:rPr>
        <w:t xml:space="preserve"> </w:t>
      </w:r>
      <w:proofErr w:type="spellStart"/>
      <w:r w:rsidRPr="005776FC">
        <w:rPr>
          <w:sz w:val="22"/>
          <w:szCs w:val="22"/>
        </w:rPr>
        <w:t>kemungkinan</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lain yang </w:t>
      </w:r>
      <w:proofErr w:type="spellStart"/>
      <w:r w:rsidRPr="005776FC">
        <w:rPr>
          <w:sz w:val="22"/>
          <w:szCs w:val="22"/>
        </w:rPr>
        <w:t>mempengaruhi</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Pola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(X1) dan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(X2) </w:t>
      </w:r>
      <w:proofErr w:type="spellStart"/>
      <w:r w:rsidRPr="005776FC">
        <w:rPr>
          <w:sz w:val="22"/>
          <w:szCs w:val="22"/>
        </w:rPr>
        <w:t>namun</w:t>
      </w:r>
      <w:proofErr w:type="spellEnd"/>
      <w:r w:rsidRPr="005776FC">
        <w:rPr>
          <w:sz w:val="22"/>
          <w:szCs w:val="22"/>
        </w:rPr>
        <w:t xml:space="preserve"> </w:t>
      </w:r>
      <w:proofErr w:type="spellStart"/>
      <w:r w:rsidRPr="005776FC">
        <w:rPr>
          <w:sz w:val="22"/>
          <w:szCs w:val="22"/>
        </w:rPr>
        <w:t>tidak</w:t>
      </w:r>
      <w:proofErr w:type="spellEnd"/>
      <w:r w:rsidRPr="005776FC">
        <w:rPr>
          <w:sz w:val="22"/>
          <w:szCs w:val="22"/>
        </w:rPr>
        <w:t xml:space="preserve"> </w:t>
      </w:r>
      <w:proofErr w:type="spellStart"/>
      <w:r w:rsidRPr="005776FC">
        <w:rPr>
          <w:sz w:val="22"/>
          <w:szCs w:val="22"/>
        </w:rPr>
        <w:t>dimasukkan</w:t>
      </w:r>
      <w:proofErr w:type="spellEnd"/>
      <w:r w:rsidRPr="005776FC">
        <w:rPr>
          <w:sz w:val="22"/>
          <w:szCs w:val="22"/>
        </w:rPr>
        <w:t xml:space="preserve">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persamaan</w:t>
      </w:r>
      <w:proofErr w:type="spellEnd"/>
      <w:r w:rsidRPr="005776FC">
        <w:rPr>
          <w:sz w:val="22"/>
          <w:szCs w:val="22"/>
        </w:rPr>
        <w:t xml:space="preserve"> </w:t>
      </w:r>
      <w:proofErr w:type="spellStart"/>
      <w:r w:rsidRPr="005776FC">
        <w:rPr>
          <w:sz w:val="22"/>
          <w:szCs w:val="22"/>
        </w:rPr>
        <w:t>regresi</w:t>
      </w:r>
      <w:proofErr w:type="spellEnd"/>
      <w:r w:rsidRPr="005776FC">
        <w:rPr>
          <w:sz w:val="22"/>
          <w:szCs w:val="22"/>
        </w:rPr>
        <w:t>.</w:t>
      </w:r>
    </w:p>
    <w:p w14:paraId="76007F29" w14:textId="77777777" w:rsidR="00EA6221" w:rsidRPr="007D0DA7" w:rsidRDefault="00EA6221" w:rsidP="007D0DA7">
      <w:pPr>
        <w:pStyle w:val="ListParagraph"/>
        <w:numPr>
          <w:ilvl w:val="0"/>
          <w:numId w:val="9"/>
        </w:numPr>
        <w:spacing w:before="240" w:line="360" w:lineRule="auto"/>
        <w:ind w:leftChars="0" w:left="426" w:firstLineChars="0"/>
        <w:jc w:val="both"/>
        <w:rPr>
          <w:sz w:val="22"/>
          <w:szCs w:val="22"/>
        </w:rPr>
      </w:pPr>
      <w:proofErr w:type="spellStart"/>
      <w:r w:rsidRPr="00691790">
        <w:rPr>
          <w:b/>
          <w:sz w:val="22"/>
          <w:szCs w:val="22"/>
        </w:rPr>
        <w:t>Pembahasan</w:t>
      </w:r>
      <w:proofErr w:type="spellEnd"/>
      <w:r w:rsidRPr="00691790">
        <w:rPr>
          <w:b/>
          <w:sz w:val="22"/>
          <w:szCs w:val="22"/>
        </w:rPr>
        <w:t xml:space="preserve"> </w:t>
      </w:r>
    </w:p>
    <w:p w14:paraId="0C1B46FA" w14:textId="77777777" w:rsidR="00EA6221" w:rsidRPr="007D0DA7" w:rsidRDefault="00EA6221" w:rsidP="00EA6221">
      <w:pPr>
        <w:tabs>
          <w:tab w:val="left" w:pos="993"/>
        </w:tabs>
        <w:suppressAutoHyphens w:val="0"/>
        <w:spacing w:line="360" w:lineRule="auto"/>
        <w:ind w:left="426" w:firstLine="425"/>
        <w:jc w:val="both"/>
        <w:rPr>
          <w:sz w:val="22"/>
          <w:szCs w:val="22"/>
        </w:rPr>
      </w:pP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menawab</w:t>
      </w:r>
      <w:proofErr w:type="spellEnd"/>
      <w:r w:rsidRPr="005776FC">
        <w:rPr>
          <w:sz w:val="22"/>
          <w:szCs w:val="22"/>
        </w:rPr>
        <w:t xml:space="preserve"> </w:t>
      </w:r>
      <w:proofErr w:type="spellStart"/>
      <w:r w:rsidRPr="005776FC">
        <w:rPr>
          <w:sz w:val="22"/>
          <w:szCs w:val="22"/>
        </w:rPr>
        <w:t>rumusan</w:t>
      </w:r>
      <w:proofErr w:type="spellEnd"/>
      <w:r w:rsidRPr="005776FC">
        <w:rPr>
          <w:sz w:val="22"/>
          <w:szCs w:val="22"/>
        </w:rPr>
        <w:t xml:space="preserve"> </w:t>
      </w:r>
      <w:proofErr w:type="spellStart"/>
      <w:r w:rsidRPr="005776FC">
        <w:rPr>
          <w:sz w:val="22"/>
          <w:szCs w:val="22"/>
        </w:rPr>
        <w:t>masalah</w:t>
      </w:r>
      <w:proofErr w:type="spellEnd"/>
      <w:r w:rsidRPr="005776FC">
        <w:rPr>
          <w:sz w:val="22"/>
          <w:szCs w:val="22"/>
        </w:rPr>
        <w:t xml:space="preserve"> yang </w:t>
      </w:r>
      <w:proofErr w:type="spellStart"/>
      <w:r w:rsidRPr="005776FC">
        <w:rPr>
          <w:sz w:val="22"/>
          <w:szCs w:val="22"/>
        </w:rPr>
        <w:t>pertama</w:t>
      </w:r>
      <w:proofErr w:type="spellEnd"/>
      <w:r w:rsidRPr="005776FC">
        <w:rPr>
          <w:sz w:val="22"/>
          <w:szCs w:val="22"/>
        </w:rPr>
        <w:t xml:space="preserve"> </w:t>
      </w:r>
      <w:proofErr w:type="spellStart"/>
      <w:r w:rsidRPr="005776FC">
        <w:rPr>
          <w:sz w:val="22"/>
          <w:szCs w:val="22"/>
        </w:rPr>
        <w:t>yaitu</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w:t>
      </w:r>
      <w:proofErr w:type="spellStart"/>
      <w:r w:rsidRPr="005776FC">
        <w:rPr>
          <w:sz w:val="22"/>
          <w:szCs w:val="22"/>
        </w:rPr>
        <w:t>terhadap</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Pada </w:t>
      </w:r>
      <w:proofErr w:type="spellStart"/>
      <w:r w:rsidRPr="005776FC">
        <w:rPr>
          <w:sz w:val="22"/>
          <w:szCs w:val="22"/>
        </w:rPr>
        <w:t>deskriptif</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w:t>
      </w:r>
      <w:proofErr w:type="spellStart"/>
      <w:r w:rsidRPr="005776FC">
        <w:rPr>
          <w:sz w:val="22"/>
          <w:szCs w:val="22"/>
        </w:rPr>
        <w:t>terdapat</w:t>
      </w:r>
      <w:proofErr w:type="spellEnd"/>
      <w:r w:rsidRPr="005776FC">
        <w:rPr>
          <w:sz w:val="22"/>
          <w:szCs w:val="22"/>
        </w:rPr>
        <w:t xml:space="preserve"> pada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kelas</w:t>
      </w:r>
      <w:proofErr w:type="spellEnd"/>
      <w:r w:rsidRPr="005776FC">
        <w:rPr>
          <w:sz w:val="22"/>
          <w:szCs w:val="22"/>
        </w:rPr>
        <w:t xml:space="preserve"> X di MAN 2 </w:t>
      </w:r>
      <w:proofErr w:type="spellStart"/>
      <w:r w:rsidRPr="005776FC">
        <w:rPr>
          <w:sz w:val="22"/>
          <w:szCs w:val="22"/>
        </w:rPr>
        <w:t>Nganjuk</w:t>
      </w:r>
      <w:proofErr w:type="spellEnd"/>
      <w:r w:rsidRPr="005776FC">
        <w:rPr>
          <w:sz w:val="22"/>
          <w:szCs w:val="22"/>
        </w:rPr>
        <w:t xml:space="preserve"> pada </w:t>
      </w:r>
      <w:proofErr w:type="spellStart"/>
      <w:r w:rsidRPr="005776FC">
        <w:rPr>
          <w:sz w:val="22"/>
          <w:szCs w:val="22"/>
        </w:rPr>
        <w:t>tahun</w:t>
      </w:r>
      <w:proofErr w:type="spellEnd"/>
      <w:r w:rsidRPr="005776FC">
        <w:rPr>
          <w:sz w:val="22"/>
          <w:szCs w:val="22"/>
        </w:rPr>
        <w:t xml:space="preserve"> </w:t>
      </w:r>
      <w:proofErr w:type="spellStart"/>
      <w:r w:rsidRPr="005776FC">
        <w:rPr>
          <w:sz w:val="22"/>
          <w:szCs w:val="22"/>
        </w:rPr>
        <w:t>akademik</w:t>
      </w:r>
      <w:proofErr w:type="spellEnd"/>
      <w:r w:rsidRPr="005776FC">
        <w:rPr>
          <w:sz w:val="22"/>
          <w:szCs w:val="22"/>
        </w:rPr>
        <w:t xml:space="preserve"> 2023/2024 </w:t>
      </w:r>
      <w:proofErr w:type="spellStart"/>
      <w:r w:rsidRPr="005776FC">
        <w:rPr>
          <w:sz w:val="22"/>
          <w:szCs w:val="22"/>
        </w:rPr>
        <w:t>tergolong</w:t>
      </w:r>
      <w:proofErr w:type="spellEnd"/>
      <w:r w:rsidRPr="005776FC">
        <w:rPr>
          <w:sz w:val="22"/>
          <w:szCs w:val="22"/>
        </w:rPr>
        <w:t xml:space="preserve"> </w:t>
      </w:r>
      <w:proofErr w:type="spellStart"/>
      <w:r w:rsidRPr="005776FC">
        <w:rPr>
          <w:sz w:val="22"/>
          <w:szCs w:val="22"/>
        </w:rPr>
        <w:t>tinggi</w:t>
      </w:r>
      <w:proofErr w:type="spellEnd"/>
      <w:r w:rsidRPr="005776FC">
        <w:rPr>
          <w:sz w:val="22"/>
          <w:szCs w:val="22"/>
        </w:rPr>
        <w:t xml:space="preserve"> </w:t>
      </w:r>
      <w:proofErr w:type="spellStart"/>
      <w:r w:rsidRPr="005776FC">
        <w:rPr>
          <w:sz w:val="22"/>
          <w:szCs w:val="22"/>
        </w:rPr>
        <w:t>yaitu</w:t>
      </w:r>
      <w:proofErr w:type="spellEnd"/>
      <w:r w:rsidRPr="005776FC">
        <w:rPr>
          <w:sz w:val="22"/>
          <w:szCs w:val="22"/>
        </w:rPr>
        <w:t xml:space="preserve"> </w:t>
      </w:r>
      <w:proofErr w:type="spellStart"/>
      <w:r w:rsidRPr="005776FC">
        <w:rPr>
          <w:sz w:val="22"/>
          <w:szCs w:val="22"/>
        </w:rPr>
        <w:t>berada</w:t>
      </w:r>
      <w:proofErr w:type="spellEnd"/>
      <w:r w:rsidRPr="005776FC">
        <w:rPr>
          <w:sz w:val="22"/>
          <w:szCs w:val="22"/>
        </w:rPr>
        <w:t xml:space="preserve"> pada </w:t>
      </w:r>
      <w:r w:rsidRPr="005776FC">
        <w:rPr>
          <w:sz w:val="22"/>
          <w:szCs w:val="22"/>
        </w:rPr>
        <w:lastRenderedPageBreak/>
        <w:t xml:space="preserve">interval 70 – 74 yang </w:t>
      </w:r>
      <w:proofErr w:type="spellStart"/>
      <w:r w:rsidRPr="005776FC">
        <w:rPr>
          <w:sz w:val="22"/>
          <w:szCs w:val="22"/>
        </w:rPr>
        <w:t>termasuk</w:t>
      </w:r>
      <w:proofErr w:type="spellEnd"/>
      <w:r w:rsidRPr="005776FC">
        <w:rPr>
          <w:sz w:val="22"/>
          <w:szCs w:val="22"/>
        </w:rPr>
        <w:t xml:space="preserve"> </w:t>
      </w:r>
      <w:proofErr w:type="spellStart"/>
      <w:r w:rsidRPr="005776FC">
        <w:rPr>
          <w:sz w:val="22"/>
          <w:szCs w:val="22"/>
        </w:rPr>
        <w:t>ke</w:t>
      </w:r>
      <w:proofErr w:type="spellEnd"/>
      <w:r w:rsidRPr="005776FC">
        <w:rPr>
          <w:sz w:val="22"/>
          <w:szCs w:val="22"/>
        </w:rPr>
        <w:t xml:space="preserve">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kategori</w:t>
      </w:r>
      <w:proofErr w:type="spellEnd"/>
      <w:r w:rsidRPr="005776FC">
        <w:rPr>
          <w:sz w:val="22"/>
          <w:szCs w:val="22"/>
        </w:rPr>
        <w:t xml:space="preserve"> </w:t>
      </w:r>
      <w:proofErr w:type="spellStart"/>
      <w:r w:rsidRPr="005776FC">
        <w:rPr>
          <w:sz w:val="22"/>
          <w:szCs w:val="22"/>
        </w:rPr>
        <w:t>tinggi</w:t>
      </w:r>
      <w:proofErr w:type="spellEnd"/>
      <w:r w:rsidRPr="005776FC">
        <w:rPr>
          <w:sz w:val="22"/>
          <w:szCs w:val="22"/>
        </w:rPr>
        <w:t xml:space="preserve">. Hasil uji </w:t>
      </w:r>
      <w:proofErr w:type="spellStart"/>
      <w:r w:rsidRPr="005776FC">
        <w:rPr>
          <w:sz w:val="22"/>
          <w:szCs w:val="22"/>
        </w:rPr>
        <w:t>signifikansi</w:t>
      </w:r>
      <w:proofErr w:type="spellEnd"/>
      <w:r w:rsidRPr="005776FC">
        <w:rPr>
          <w:sz w:val="22"/>
          <w:szCs w:val="22"/>
        </w:rPr>
        <w:t xml:space="preserve"> parameter individual (Uji t)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menunjukkan</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signifikansi</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w:t>
      </w:r>
      <w:proofErr w:type="spellStart"/>
      <w:r w:rsidRPr="005776FC">
        <w:rPr>
          <w:sz w:val="22"/>
          <w:szCs w:val="22"/>
        </w:rPr>
        <w:t>terhadap</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adalah</w:t>
      </w:r>
      <w:proofErr w:type="spellEnd"/>
      <w:r w:rsidRPr="005776FC">
        <w:rPr>
          <w:sz w:val="22"/>
          <w:szCs w:val="22"/>
        </w:rPr>
        <w:t xml:space="preserve"> </w:t>
      </w:r>
      <w:proofErr w:type="spellStart"/>
      <w:r w:rsidRPr="005776FC">
        <w:rPr>
          <w:sz w:val="22"/>
          <w:szCs w:val="22"/>
        </w:rPr>
        <w:t>sebesar</w:t>
      </w:r>
      <w:proofErr w:type="spellEnd"/>
      <w:r w:rsidRPr="005776FC">
        <w:rPr>
          <w:sz w:val="22"/>
          <w:szCs w:val="22"/>
        </w:rPr>
        <w:t xml:space="preserve"> </w:t>
      </w:r>
      <w:proofErr w:type="spellStart"/>
      <w:r w:rsidRPr="005776FC">
        <w:rPr>
          <w:sz w:val="22"/>
          <w:szCs w:val="22"/>
        </w:rPr>
        <w:t>thitung</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w:t>
      </w:r>
      <w:proofErr w:type="spellStart"/>
      <w:r w:rsidRPr="005776FC">
        <w:rPr>
          <w:sz w:val="22"/>
          <w:szCs w:val="22"/>
        </w:rPr>
        <w:t>sebesar</w:t>
      </w:r>
      <w:proofErr w:type="spellEnd"/>
      <w:r w:rsidRPr="005776FC">
        <w:rPr>
          <w:sz w:val="22"/>
          <w:szCs w:val="22"/>
        </w:rPr>
        <w:t xml:space="preserve"> 5,934 &gt; </w:t>
      </w:r>
      <w:proofErr w:type="spellStart"/>
      <w:r w:rsidRPr="005776FC">
        <w:rPr>
          <w:sz w:val="22"/>
          <w:szCs w:val="22"/>
        </w:rPr>
        <w:t>ttabel</w:t>
      </w:r>
      <w:proofErr w:type="spellEnd"/>
      <w:r w:rsidRPr="005776FC">
        <w:rPr>
          <w:sz w:val="22"/>
          <w:szCs w:val="22"/>
        </w:rPr>
        <w:t xml:space="preserve"> 1,691.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signifikan</w:t>
      </w:r>
      <w:proofErr w:type="spellEnd"/>
      <w:r w:rsidRPr="005776FC">
        <w:rPr>
          <w:sz w:val="22"/>
          <w:szCs w:val="22"/>
        </w:rPr>
        <w:t xml:space="preserve"> 0,000 &lt; 0,05. </w:t>
      </w:r>
      <w:proofErr w:type="spellStart"/>
      <w:r w:rsidRPr="005776FC">
        <w:rPr>
          <w:sz w:val="22"/>
          <w:szCs w:val="22"/>
        </w:rPr>
        <w:t>Sehingga</w:t>
      </w:r>
      <w:proofErr w:type="spellEnd"/>
      <w:r w:rsidRPr="005776FC">
        <w:rPr>
          <w:sz w:val="22"/>
          <w:szCs w:val="22"/>
        </w:rPr>
        <w:t xml:space="preserve"> </w:t>
      </w:r>
      <w:proofErr w:type="spellStart"/>
      <w:r w:rsidRPr="005776FC">
        <w:rPr>
          <w:sz w:val="22"/>
          <w:szCs w:val="22"/>
        </w:rPr>
        <w:t>menyatakan</w:t>
      </w:r>
      <w:proofErr w:type="spellEnd"/>
      <w:r w:rsidRPr="005776FC">
        <w:rPr>
          <w:sz w:val="22"/>
          <w:szCs w:val="22"/>
        </w:rPr>
        <w:t xml:space="preserve"> </w:t>
      </w:r>
      <w:proofErr w:type="spellStart"/>
      <w:r w:rsidRPr="005776FC">
        <w:rPr>
          <w:sz w:val="22"/>
          <w:szCs w:val="22"/>
        </w:rPr>
        <w:t>ada</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w:t>
      </w:r>
      <w:proofErr w:type="spellStart"/>
      <w:r w:rsidRPr="005776FC">
        <w:rPr>
          <w:sz w:val="22"/>
          <w:szCs w:val="22"/>
        </w:rPr>
        <w:t>terhadap</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kelas</w:t>
      </w:r>
      <w:proofErr w:type="spellEnd"/>
      <w:r w:rsidRPr="005776FC">
        <w:rPr>
          <w:sz w:val="22"/>
          <w:szCs w:val="22"/>
        </w:rPr>
        <w:t xml:space="preserve"> X di MAN 2 </w:t>
      </w:r>
      <w:proofErr w:type="spellStart"/>
      <w:r w:rsidRPr="005776FC">
        <w:rPr>
          <w:sz w:val="22"/>
          <w:szCs w:val="22"/>
        </w:rPr>
        <w:t>Nganjuk</w:t>
      </w:r>
      <w:proofErr w:type="spellEnd"/>
      <w:r w:rsidRPr="005776FC">
        <w:rPr>
          <w:sz w:val="22"/>
          <w:szCs w:val="22"/>
        </w:rPr>
        <w:t xml:space="preserve"> </w:t>
      </w:r>
      <w:proofErr w:type="spellStart"/>
      <w:r w:rsidRPr="005776FC">
        <w:rPr>
          <w:sz w:val="22"/>
          <w:szCs w:val="22"/>
        </w:rPr>
        <w:t>tahun</w:t>
      </w:r>
      <w:proofErr w:type="spellEnd"/>
      <w:r w:rsidRPr="005776FC">
        <w:rPr>
          <w:sz w:val="22"/>
          <w:szCs w:val="22"/>
        </w:rPr>
        <w:t xml:space="preserve"> </w:t>
      </w:r>
      <w:proofErr w:type="spellStart"/>
      <w:r w:rsidRPr="005776FC">
        <w:rPr>
          <w:sz w:val="22"/>
          <w:szCs w:val="22"/>
        </w:rPr>
        <w:t>akademik</w:t>
      </w:r>
      <w:proofErr w:type="spellEnd"/>
      <w:r w:rsidRPr="005776FC">
        <w:rPr>
          <w:sz w:val="22"/>
          <w:szCs w:val="22"/>
        </w:rPr>
        <w:t xml:space="preserve"> 2023/2024. </w:t>
      </w:r>
      <w:proofErr w:type="spellStart"/>
      <w:r w:rsidRPr="005776FC">
        <w:rPr>
          <w:sz w:val="22"/>
          <w:szCs w:val="22"/>
        </w:rPr>
        <w:t>Artinya</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secara</w:t>
      </w:r>
      <w:proofErr w:type="spellEnd"/>
      <w:r w:rsidRPr="005776FC">
        <w:rPr>
          <w:sz w:val="22"/>
          <w:szCs w:val="22"/>
        </w:rPr>
        <w:t xml:space="preserve"> </w:t>
      </w:r>
      <w:proofErr w:type="spellStart"/>
      <w:r w:rsidRPr="005776FC">
        <w:rPr>
          <w:sz w:val="22"/>
          <w:szCs w:val="22"/>
        </w:rPr>
        <w:t>parsial</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w:t>
      </w:r>
      <w:proofErr w:type="spellStart"/>
      <w:r w:rsidRPr="005776FC">
        <w:rPr>
          <w:sz w:val="22"/>
          <w:szCs w:val="22"/>
        </w:rPr>
        <w:t>memberikan</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yang </w:t>
      </w:r>
      <w:proofErr w:type="spellStart"/>
      <w:r w:rsidRPr="005776FC">
        <w:rPr>
          <w:sz w:val="22"/>
          <w:szCs w:val="22"/>
        </w:rPr>
        <w:t>signifikan</w:t>
      </w:r>
      <w:proofErr w:type="spellEnd"/>
      <w:r w:rsidRPr="005776FC">
        <w:rPr>
          <w:sz w:val="22"/>
          <w:szCs w:val="22"/>
        </w:rPr>
        <w:t xml:space="preserve"> </w:t>
      </w:r>
      <w:proofErr w:type="spellStart"/>
      <w:r w:rsidRPr="005776FC">
        <w:rPr>
          <w:sz w:val="22"/>
          <w:szCs w:val="22"/>
        </w:rPr>
        <w:t>terhadap</w:t>
      </w:r>
      <w:proofErr w:type="spellEnd"/>
      <w:r w:rsidRPr="005776FC">
        <w:rPr>
          <w:sz w:val="22"/>
          <w:szCs w:val="22"/>
        </w:rPr>
        <w:t xml:space="preserve"> </w:t>
      </w:r>
      <w:proofErr w:type="spellStart"/>
      <w:r w:rsidRPr="005776FC">
        <w:rPr>
          <w:sz w:val="22"/>
          <w:szCs w:val="22"/>
        </w:rPr>
        <w:t>tinggi</w:t>
      </w:r>
      <w:proofErr w:type="spellEnd"/>
      <w:r w:rsidRPr="005776FC">
        <w:rPr>
          <w:sz w:val="22"/>
          <w:szCs w:val="22"/>
        </w:rPr>
        <w:t xml:space="preserve"> </w:t>
      </w:r>
      <w:proofErr w:type="spellStart"/>
      <w:r w:rsidRPr="005776FC">
        <w:rPr>
          <w:sz w:val="22"/>
          <w:szCs w:val="22"/>
        </w:rPr>
        <w:t>rendahnya</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w:t>
      </w:r>
    </w:p>
    <w:p w14:paraId="0D7EA63C" w14:textId="77777777" w:rsidR="00EA6221" w:rsidRDefault="00EA6221" w:rsidP="00EA6221">
      <w:pPr>
        <w:pStyle w:val="ListParagraph"/>
        <w:tabs>
          <w:tab w:val="left" w:pos="993"/>
        </w:tabs>
        <w:spacing w:line="360" w:lineRule="auto"/>
        <w:ind w:leftChars="0" w:left="426" w:firstLineChars="0" w:firstLine="425"/>
        <w:jc w:val="both"/>
        <w:rPr>
          <w:sz w:val="22"/>
          <w:szCs w:val="22"/>
        </w:rPr>
      </w:pPr>
      <w:proofErr w:type="spellStart"/>
      <w:r w:rsidRPr="005776FC">
        <w:rPr>
          <w:sz w:val="22"/>
          <w:szCs w:val="22"/>
        </w:rPr>
        <w:t>Untuk</w:t>
      </w:r>
      <w:proofErr w:type="spellEnd"/>
      <w:r w:rsidRPr="005776FC">
        <w:rPr>
          <w:sz w:val="22"/>
          <w:szCs w:val="22"/>
        </w:rPr>
        <w:t xml:space="preserve"> </w:t>
      </w:r>
      <w:proofErr w:type="spellStart"/>
      <w:r w:rsidRPr="005776FC">
        <w:rPr>
          <w:sz w:val="22"/>
          <w:szCs w:val="22"/>
        </w:rPr>
        <w:t>menjawab</w:t>
      </w:r>
      <w:proofErr w:type="spellEnd"/>
      <w:r w:rsidRPr="005776FC">
        <w:rPr>
          <w:sz w:val="22"/>
          <w:szCs w:val="22"/>
        </w:rPr>
        <w:t xml:space="preserve"> </w:t>
      </w:r>
      <w:proofErr w:type="spellStart"/>
      <w:r w:rsidRPr="005776FC">
        <w:rPr>
          <w:sz w:val="22"/>
          <w:szCs w:val="22"/>
        </w:rPr>
        <w:t>rumusan</w:t>
      </w:r>
      <w:proofErr w:type="spellEnd"/>
      <w:r w:rsidRPr="005776FC">
        <w:rPr>
          <w:sz w:val="22"/>
          <w:szCs w:val="22"/>
        </w:rPr>
        <w:t xml:space="preserve"> </w:t>
      </w:r>
      <w:proofErr w:type="spellStart"/>
      <w:r w:rsidRPr="005776FC">
        <w:rPr>
          <w:sz w:val="22"/>
          <w:szCs w:val="22"/>
        </w:rPr>
        <w:t>masalah</w:t>
      </w:r>
      <w:proofErr w:type="spellEnd"/>
      <w:r w:rsidRPr="005776FC">
        <w:rPr>
          <w:sz w:val="22"/>
          <w:szCs w:val="22"/>
        </w:rPr>
        <w:t xml:space="preserve"> yang </w:t>
      </w:r>
      <w:proofErr w:type="spellStart"/>
      <w:r w:rsidRPr="005776FC">
        <w:rPr>
          <w:sz w:val="22"/>
          <w:szCs w:val="22"/>
        </w:rPr>
        <w:t>kedua</w:t>
      </w:r>
      <w:proofErr w:type="spellEnd"/>
      <w:r w:rsidRPr="005776FC">
        <w:rPr>
          <w:sz w:val="22"/>
          <w:szCs w:val="22"/>
        </w:rPr>
        <w:t xml:space="preserve"> </w:t>
      </w:r>
      <w:proofErr w:type="spellStart"/>
      <w:r w:rsidRPr="005776FC">
        <w:rPr>
          <w:sz w:val="22"/>
          <w:szCs w:val="22"/>
        </w:rPr>
        <w:t>yaitu</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kelas</w:t>
      </w:r>
      <w:proofErr w:type="spellEnd"/>
      <w:r w:rsidRPr="005776FC">
        <w:rPr>
          <w:sz w:val="22"/>
          <w:szCs w:val="22"/>
        </w:rPr>
        <w:t xml:space="preserve"> X di MAN 2 </w:t>
      </w:r>
      <w:proofErr w:type="spellStart"/>
      <w:r w:rsidRPr="005776FC">
        <w:rPr>
          <w:sz w:val="22"/>
          <w:szCs w:val="22"/>
        </w:rPr>
        <w:t>Nganjuk</w:t>
      </w:r>
      <w:proofErr w:type="spellEnd"/>
      <w:r w:rsidRPr="005776FC">
        <w:rPr>
          <w:sz w:val="22"/>
          <w:szCs w:val="22"/>
        </w:rPr>
        <w:t xml:space="preserve"> </w:t>
      </w:r>
      <w:proofErr w:type="spellStart"/>
      <w:r w:rsidRPr="005776FC">
        <w:rPr>
          <w:sz w:val="22"/>
          <w:szCs w:val="22"/>
        </w:rPr>
        <w:t>tahun</w:t>
      </w:r>
      <w:proofErr w:type="spellEnd"/>
      <w:r w:rsidRPr="005776FC">
        <w:rPr>
          <w:sz w:val="22"/>
          <w:szCs w:val="22"/>
        </w:rPr>
        <w:t xml:space="preserve"> </w:t>
      </w:r>
      <w:proofErr w:type="spellStart"/>
      <w:r w:rsidRPr="005776FC">
        <w:rPr>
          <w:sz w:val="22"/>
          <w:szCs w:val="22"/>
        </w:rPr>
        <w:t>akademik</w:t>
      </w:r>
      <w:proofErr w:type="spellEnd"/>
      <w:r w:rsidRPr="005776FC">
        <w:rPr>
          <w:sz w:val="22"/>
          <w:szCs w:val="22"/>
        </w:rPr>
        <w:t xml:space="preserve"> 2023/2024. Pada </w:t>
      </w:r>
      <w:proofErr w:type="spellStart"/>
      <w:r w:rsidRPr="005776FC">
        <w:rPr>
          <w:sz w:val="22"/>
          <w:szCs w:val="22"/>
        </w:rPr>
        <w:t>deskriptif</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berada</w:t>
      </w:r>
      <w:proofErr w:type="spellEnd"/>
      <w:r w:rsidRPr="005776FC">
        <w:rPr>
          <w:sz w:val="22"/>
          <w:szCs w:val="22"/>
        </w:rPr>
        <w:t xml:space="preserve"> pada interval 77 – 79 yang </w:t>
      </w:r>
      <w:proofErr w:type="spellStart"/>
      <w:r w:rsidRPr="005776FC">
        <w:rPr>
          <w:sz w:val="22"/>
          <w:szCs w:val="22"/>
        </w:rPr>
        <w:t>termasuk</w:t>
      </w:r>
      <w:proofErr w:type="spellEnd"/>
      <w:r w:rsidRPr="005776FC">
        <w:rPr>
          <w:sz w:val="22"/>
          <w:szCs w:val="22"/>
        </w:rPr>
        <w:t xml:space="preserve"> </w:t>
      </w:r>
      <w:proofErr w:type="spellStart"/>
      <w:r w:rsidRPr="005776FC">
        <w:rPr>
          <w:sz w:val="22"/>
          <w:szCs w:val="22"/>
        </w:rPr>
        <w:t>ke</w:t>
      </w:r>
      <w:proofErr w:type="spellEnd"/>
      <w:r w:rsidRPr="005776FC">
        <w:rPr>
          <w:sz w:val="22"/>
          <w:szCs w:val="22"/>
        </w:rPr>
        <w:t xml:space="preserve">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kategori</w:t>
      </w:r>
      <w:proofErr w:type="spellEnd"/>
      <w:r w:rsidRPr="005776FC">
        <w:rPr>
          <w:sz w:val="22"/>
          <w:szCs w:val="22"/>
        </w:rPr>
        <w:t xml:space="preserve"> </w:t>
      </w:r>
      <w:proofErr w:type="spellStart"/>
      <w:r w:rsidRPr="005776FC">
        <w:rPr>
          <w:sz w:val="22"/>
          <w:szCs w:val="22"/>
        </w:rPr>
        <w:t>tinggi</w:t>
      </w:r>
      <w:proofErr w:type="spellEnd"/>
      <w:r w:rsidRPr="005776FC">
        <w:rPr>
          <w:sz w:val="22"/>
          <w:szCs w:val="22"/>
        </w:rPr>
        <w:t xml:space="preserve">. Hasil uji </w:t>
      </w:r>
      <w:proofErr w:type="spellStart"/>
      <w:r w:rsidRPr="005776FC">
        <w:rPr>
          <w:sz w:val="22"/>
          <w:szCs w:val="22"/>
        </w:rPr>
        <w:t>signifikansi</w:t>
      </w:r>
      <w:proofErr w:type="spellEnd"/>
      <w:r w:rsidRPr="005776FC">
        <w:rPr>
          <w:sz w:val="22"/>
          <w:szCs w:val="22"/>
        </w:rPr>
        <w:t xml:space="preserve"> parameter individual (Uji t) </w:t>
      </w:r>
      <w:proofErr w:type="spellStart"/>
      <w:r w:rsidRPr="005776FC">
        <w:rPr>
          <w:sz w:val="22"/>
          <w:szCs w:val="22"/>
        </w:rPr>
        <w:t>dalam</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menunjukkan</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signifikansi</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terhadap</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adalah</w:t>
      </w:r>
      <w:proofErr w:type="spellEnd"/>
      <w:r w:rsidRPr="005776FC">
        <w:rPr>
          <w:sz w:val="22"/>
          <w:szCs w:val="22"/>
        </w:rPr>
        <w:t xml:space="preserve"> </w:t>
      </w:r>
      <w:proofErr w:type="spellStart"/>
      <w:r w:rsidRPr="005776FC">
        <w:rPr>
          <w:sz w:val="22"/>
          <w:szCs w:val="22"/>
        </w:rPr>
        <w:t>sebesar</w:t>
      </w:r>
      <w:proofErr w:type="spellEnd"/>
      <w:r w:rsidRPr="005776FC">
        <w:rPr>
          <w:sz w:val="22"/>
          <w:szCs w:val="22"/>
        </w:rPr>
        <w:t xml:space="preserve"> </w:t>
      </w:r>
      <w:proofErr w:type="spellStart"/>
      <w:r w:rsidRPr="005776FC">
        <w:rPr>
          <w:sz w:val="22"/>
          <w:szCs w:val="22"/>
        </w:rPr>
        <w:t>thitung</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sebesar</w:t>
      </w:r>
      <w:proofErr w:type="spellEnd"/>
      <w:r w:rsidRPr="005776FC">
        <w:rPr>
          <w:sz w:val="22"/>
          <w:szCs w:val="22"/>
        </w:rPr>
        <w:t xml:space="preserve"> 12,687 &gt; </w:t>
      </w:r>
      <w:proofErr w:type="spellStart"/>
      <w:r w:rsidRPr="005776FC">
        <w:rPr>
          <w:sz w:val="22"/>
          <w:szCs w:val="22"/>
        </w:rPr>
        <w:t>ttabel</w:t>
      </w:r>
      <w:proofErr w:type="spellEnd"/>
      <w:r w:rsidRPr="005776FC">
        <w:rPr>
          <w:sz w:val="22"/>
          <w:szCs w:val="22"/>
        </w:rPr>
        <w:t xml:space="preserve"> 1,691.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signifikan</w:t>
      </w:r>
      <w:proofErr w:type="spellEnd"/>
      <w:r w:rsidRPr="005776FC">
        <w:rPr>
          <w:sz w:val="22"/>
          <w:szCs w:val="22"/>
        </w:rPr>
        <w:t xml:space="preserve"> 0,000 &lt; 0,05. </w:t>
      </w:r>
      <w:proofErr w:type="spellStart"/>
      <w:r w:rsidRPr="005776FC">
        <w:rPr>
          <w:sz w:val="22"/>
          <w:szCs w:val="22"/>
        </w:rPr>
        <w:t>Sehingga</w:t>
      </w:r>
      <w:proofErr w:type="spellEnd"/>
      <w:r w:rsidRPr="005776FC">
        <w:rPr>
          <w:sz w:val="22"/>
          <w:szCs w:val="22"/>
        </w:rPr>
        <w:t xml:space="preserve"> </w:t>
      </w:r>
      <w:proofErr w:type="spellStart"/>
      <w:r w:rsidRPr="005776FC">
        <w:rPr>
          <w:sz w:val="22"/>
          <w:szCs w:val="22"/>
        </w:rPr>
        <w:t>menyatakan</w:t>
      </w:r>
      <w:proofErr w:type="spellEnd"/>
      <w:r w:rsidRPr="005776FC">
        <w:rPr>
          <w:sz w:val="22"/>
          <w:szCs w:val="22"/>
        </w:rPr>
        <w:t xml:space="preserve"> </w:t>
      </w:r>
      <w:proofErr w:type="spellStart"/>
      <w:r w:rsidRPr="005776FC">
        <w:rPr>
          <w:sz w:val="22"/>
          <w:szCs w:val="22"/>
        </w:rPr>
        <w:t>ada</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kelas</w:t>
      </w:r>
      <w:proofErr w:type="spellEnd"/>
      <w:r w:rsidRPr="005776FC">
        <w:rPr>
          <w:sz w:val="22"/>
          <w:szCs w:val="22"/>
        </w:rPr>
        <w:t xml:space="preserve"> X di MAN 2 </w:t>
      </w:r>
      <w:proofErr w:type="spellStart"/>
      <w:r w:rsidRPr="005776FC">
        <w:rPr>
          <w:sz w:val="22"/>
          <w:szCs w:val="22"/>
        </w:rPr>
        <w:t>Nganjuk</w:t>
      </w:r>
      <w:proofErr w:type="spellEnd"/>
      <w:r w:rsidRPr="005776FC">
        <w:rPr>
          <w:sz w:val="22"/>
          <w:szCs w:val="22"/>
        </w:rPr>
        <w:t xml:space="preserve"> </w:t>
      </w:r>
      <w:proofErr w:type="spellStart"/>
      <w:r w:rsidRPr="005776FC">
        <w:rPr>
          <w:sz w:val="22"/>
          <w:szCs w:val="22"/>
        </w:rPr>
        <w:t>tahun</w:t>
      </w:r>
      <w:proofErr w:type="spellEnd"/>
      <w:r w:rsidRPr="005776FC">
        <w:rPr>
          <w:sz w:val="22"/>
          <w:szCs w:val="22"/>
        </w:rPr>
        <w:t xml:space="preserve"> </w:t>
      </w:r>
      <w:proofErr w:type="spellStart"/>
      <w:r w:rsidRPr="005776FC">
        <w:rPr>
          <w:sz w:val="22"/>
          <w:szCs w:val="22"/>
        </w:rPr>
        <w:t>akademik</w:t>
      </w:r>
      <w:proofErr w:type="spellEnd"/>
      <w:r w:rsidRPr="005776FC">
        <w:rPr>
          <w:sz w:val="22"/>
          <w:szCs w:val="22"/>
        </w:rPr>
        <w:t xml:space="preserve"> 2023/2024. </w:t>
      </w:r>
      <w:proofErr w:type="spellStart"/>
      <w:r w:rsidRPr="005776FC">
        <w:rPr>
          <w:sz w:val="22"/>
          <w:szCs w:val="22"/>
        </w:rPr>
        <w:t>Artinya</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secara</w:t>
      </w:r>
      <w:proofErr w:type="spellEnd"/>
      <w:r w:rsidRPr="005776FC">
        <w:rPr>
          <w:sz w:val="22"/>
          <w:szCs w:val="22"/>
        </w:rPr>
        <w:t xml:space="preserve"> </w:t>
      </w:r>
      <w:proofErr w:type="spellStart"/>
      <w:r w:rsidRPr="005776FC">
        <w:rPr>
          <w:sz w:val="22"/>
          <w:szCs w:val="22"/>
        </w:rPr>
        <w:t>parsial</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Pr>
          <w:sz w:val="22"/>
          <w:szCs w:val="22"/>
        </w:rPr>
        <w:t xml:space="preserve">. </w:t>
      </w:r>
      <w:r w:rsidRPr="0033042B">
        <w:rPr>
          <w:sz w:val="22"/>
          <w:szCs w:val="22"/>
        </w:rPr>
        <w:t xml:space="preserve">Pola </w:t>
      </w:r>
      <w:proofErr w:type="spellStart"/>
      <w:r w:rsidRPr="0033042B">
        <w:rPr>
          <w:sz w:val="22"/>
          <w:szCs w:val="22"/>
        </w:rPr>
        <w:t>asuh</w:t>
      </w:r>
      <w:proofErr w:type="spellEnd"/>
      <w:r w:rsidRPr="0033042B">
        <w:rPr>
          <w:sz w:val="22"/>
          <w:szCs w:val="22"/>
        </w:rPr>
        <w:t xml:space="preserve"> orang </w:t>
      </w:r>
      <w:proofErr w:type="spellStart"/>
      <w:r w:rsidRPr="0033042B">
        <w:rPr>
          <w:sz w:val="22"/>
          <w:szCs w:val="22"/>
        </w:rPr>
        <w:t>tua</w:t>
      </w:r>
      <w:proofErr w:type="spellEnd"/>
      <w:r w:rsidRPr="0033042B">
        <w:rPr>
          <w:sz w:val="22"/>
          <w:szCs w:val="22"/>
        </w:rPr>
        <w:t xml:space="preserve"> dan </w:t>
      </w:r>
      <w:proofErr w:type="spellStart"/>
      <w:r w:rsidRPr="0033042B">
        <w:rPr>
          <w:sz w:val="22"/>
          <w:szCs w:val="22"/>
        </w:rPr>
        <w:t>Minat</w:t>
      </w:r>
      <w:proofErr w:type="spellEnd"/>
      <w:r w:rsidRPr="0033042B">
        <w:rPr>
          <w:sz w:val="22"/>
          <w:szCs w:val="22"/>
        </w:rPr>
        <w:t xml:space="preserve"> </w:t>
      </w:r>
      <w:proofErr w:type="spellStart"/>
      <w:r w:rsidRPr="0033042B">
        <w:rPr>
          <w:sz w:val="22"/>
          <w:szCs w:val="22"/>
        </w:rPr>
        <w:t>belajar</w:t>
      </w:r>
      <w:proofErr w:type="spellEnd"/>
      <w:r w:rsidRPr="0033042B">
        <w:rPr>
          <w:sz w:val="22"/>
          <w:szCs w:val="22"/>
        </w:rPr>
        <w:t xml:space="preserve"> </w:t>
      </w:r>
      <w:proofErr w:type="spellStart"/>
      <w:r w:rsidRPr="0033042B">
        <w:rPr>
          <w:sz w:val="22"/>
          <w:szCs w:val="22"/>
        </w:rPr>
        <w:t>siswa</w:t>
      </w:r>
      <w:proofErr w:type="spellEnd"/>
      <w:r w:rsidRPr="0033042B">
        <w:rPr>
          <w:sz w:val="22"/>
          <w:szCs w:val="22"/>
        </w:rPr>
        <w:t xml:space="preserve"> </w:t>
      </w:r>
      <w:proofErr w:type="spellStart"/>
      <w:r w:rsidRPr="0033042B">
        <w:rPr>
          <w:sz w:val="22"/>
          <w:szCs w:val="22"/>
        </w:rPr>
        <w:t>secara</w:t>
      </w:r>
      <w:proofErr w:type="spellEnd"/>
      <w:r w:rsidRPr="0033042B">
        <w:rPr>
          <w:sz w:val="22"/>
          <w:szCs w:val="22"/>
        </w:rPr>
        <w:t xml:space="preserve"> </w:t>
      </w:r>
      <w:proofErr w:type="spellStart"/>
      <w:r w:rsidRPr="0033042B">
        <w:rPr>
          <w:sz w:val="22"/>
          <w:szCs w:val="22"/>
        </w:rPr>
        <w:t>bersama-sama</w:t>
      </w:r>
      <w:proofErr w:type="spellEnd"/>
      <w:r w:rsidRPr="0033042B">
        <w:rPr>
          <w:sz w:val="22"/>
          <w:szCs w:val="22"/>
        </w:rPr>
        <w:t xml:space="preserve"> </w:t>
      </w:r>
      <w:proofErr w:type="spellStart"/>
      <w:r w:rsidRPr="0033042B">
        <w:rPr>
          <w:sz w:val="22"/>
          <w:szCs w:val="22"/>
        </w:rPr>
        <w:t>mempunyai</w:t>
      </w:r>
      <w:proofErr w:type="spellEnd"/>
      <w:r w:rsidRPr="0033042B">
        <w:rPr>
          <w:sz w:val="22"/>
          <w:szCs w:val="22"/>
        </w:rPr>
        <w:t xml:space="preserve"> </w:t>
      </w:r>
      <w:proofErr w:type="spellStart"/>
      <w:r w:rsidRPr="0033042B">
        <w:rPr>
          <w:sz w:val="22"/>
          <w:szCs w:val="22"/>
        </w:rPr>
        <w:t>pengaruh</w:t>
      </w:r>
      <w:proofErr w:type="spellEnd"/>
      <w:r w:rsidRPr="0033042B">
        <w:rPr>
          <w:sz w:val="22"/>
          <w:szCs w:val="22"/>
        </w:rPr>
        <w:t xml:space="preserve"> yang </w:t>
      </w:r>
      <w:proofErr w:type="spellStart"/>
      <w:r w:rsidRPr="0033042B">
        <w:rPr>
          <w:sz w:val="22"/>
          <w:szCs w:val="22"/>
        </w:rPr>
        <w:t>signifikan</w:t>
      </w:r>
      <w:proofErr w:type="spellEnd"/>
      <w:r w:rsidRPr="0033042B">
        <w:rPr>
          <w:sz w:val="22"/>
          <w:szCs w:val="22"/>
        </w:rPr>
        <w:t xml:space="preserve"> </w:t>
      </w:r>
      <w:proofErr w:type="spellStart"/>
      <w:r w:rsidRPr="0033042B">
        <w:rPr>
          <w:sz w:val="22"/>
          <w:szCs w:val="22"/>
        </w:rPr>
        <w:t>terhadap</w:t>
      </w:r>
      <w:proofErr w:type="spellEnd"/>
      <w:r w:rsidRPr="0033042B">
        <w:rPr>
          <w:sz w:val="22"/>
          <w:szCs w:val="22"/>
        </w:rPr>
        <w:t xml:space="preserve"> </w:t>
      </w:r>
      <w:proofErr w:type="spellStart"/>
      <w:r w:rsidRPr="0033042B">
        <w:rPr>
          <w:sz w:val="22"/>
          <w:szCs w:val="22"/>
        </w:rPr>
        <w:t>prestasi</w:t>
      </w:r>
      <w:proofErr w:type="spellEnd"/>
      <w:r w:rsidRPr="0033042B">
        <w:rPr>
          <w:sz w:val="22"/>
          <w:szCs w:val="22"/>
        </w:rPr>
        <w:t xml:space="preserve"> </w:t>
      </w:r>
      <w:proofErr w:type="spellStart"/>
      <w:r w:rsidRPr="0033042B">
        <w:rPr>
          <w:sz w:val="22"/>
          <w:szCs w:val="22"/>
        </w:rPr>
        <w:t>belajar</w:t>
      </w:r>
      <w:proofErr w:type="spellEnd"/>
      <w:r w:rsidRPr="0033042B">
        <w:rPr>
          <w:sz w:val="22"/>
          <w:szCs w:val="22"/>
        </w:rPr>
        <w:t xml:space="preserve"> </w:t>
      </w:r>
      <w:proofErr w:type="spellStart"/>
      <w:r w:rsidRPr="0033042B">
        <w:rPr>
          <w:sz w:val="22"/>
          <w:szCs w:val="22"/>
        </w:rPr>
        <w:t>ekonomi</w:t>
      </w:r>
      <w:proofErr w:type="spellEnd"/>
      <w:r w:rsidRPr="0033042B">
        <w:rPr>
          <w:sz w:val="22"/>
          <w:szCs w:val="22"/>
        </w:rPr>
        <w:t xml:space="preserve"> </w:t>
      </w:r>
      <w:proofErr w:type="spellStart"/>
      <w:r w:rsidRPr="0033042B">
        <w:rPr>
          <w:sz w:val="22"/>
          <w:szCs w:val="22"/>
        </w:rPr>
        <w:t>siswa</w:t>
      </w:r>
      <w:proofErr w:type="spellEnd"/>
      <w:r w:rsidRPr="0033042B">
        <w:rPr>
          <w:sz w:val="22"/>
          <w:szCs w:val="22"/>
        </w:rPr>
        <w:t xml:space="preserve"> </w:t>
      </w:r>
      <w:proofErr w:type="spellStart"/>
      <w:r w:rsidRPr="0033042B">
        <w:rPr>
          <w:sz w:val="22"/>
          <w:szCs w:val="22"/>
        </w:rPr>
        <w:t>kelas</w:t>
      </w:r>
      <w:proofErr w:type="spellEnd"/>
      <w:r w:rsidRPr="0033042B">
        <w:rPr>
          <w:sz w:val="22"/>
          <w:szCs w:val="22"/>
        </w:rPr>
        <w:t xml:space="preserve"> X di MAN 2 </w:t>
      </w:r>
      <w:proofErr w:type="spellStart"/>
      <w:r w:rsidRPr="0033042B">
        <w:rPr>
          <w:sz w:val="22"/>
          <w:szCs w:val="22"/>
        </w:rPr>
        <w:t>Nganjuk</w:t>
      </w:r>
      <w:proofErr w:type="spellEnd"/>
      <w:r w:rsidRPr="0033042B">
        <w:rPr>
          <w:sz w:val="22"/>
          <w:szCs w:val="22"/>
        </w:rPr>
        <w:t xml:space="preserve"> </w:t>
      </w:r>
      <w:proofErr w:type="spellStart"/>
      <w:r w:rsidRPr="0033042B">
        <w:rPr>
          <w:sz w:val="22"/>
          <w:szCs w:val="22"/>
        </w:rPr>
        <w:t>tahun</w:t>
      </w:r>
      <w:proofErr w:type="spellEnd"/>
      <w:r w:rsidRPr="0033042B">
        <w:rPr>
          <w:sz w:val="22"/>
          <w:szCs w:val="22"/>
        </w:rPr>
        <w:t xml:space="preserve"> </w:t>
      </w:r>
      <w:proofErr w:type="spellStart"/>
      <w:r w:rsidRPr="0033042B">
        <w:rPr>
          <w:sz w:val="22"/>
          <w:szCs w:val="22"/>
        </w:rPr>
        <w:t>akademik</w:t>
      </w:r>
      <w:proofErr w:type="spellEnd"/>
      <w:r w:rsidRPr="0033042B">
        <w:rPr>
          <w:sz w:val="22"/>
          <w:szCs w:val="22"/>
        </w:rPr>
        <w:t xml:space="preserve"> 2023/2024.</w:t>
      </w:r>
    </w:p>
    <w:p w14:paraId="4EBC153A" w14:textId="77777777" w:rsidR="00EA6221" w:rsidRPr="005776FC" w:rsidRDefault="00EA6221" w:rsidP="00691790">
      <w:pPr>
        <w:pStyle w:val="ListParagraph"/>
        <w:tabs>
          <w:tab w:val="left" w:pos="993"/>
        </w:tabs>
        <w:spacing w:line="360" w:lineRule="auto"/>
        <w:ind w:leftChars="0" w:left="851" w:firstLineChars="0" w:firstLine="425"/>
        <w:jc w:val="both"/>
        <w:rPr>
          <w:b/>
          <w:sz w:val="22"/>
          <w:szCs w:val="22"/>
        </w:rPr>
      </w:pPr>
    </w:p>
    <w:p w14:paraId="20872C36" w14:textId="77777777" w:rsidR="00EA6221" w:rsidRPr="007D0DA7" w:rsidRDefault="00EA6221" w:rsidP="007D0DA7">
      <w:pPr>
        <w:pStyle w:val="Heading1"/>
        <w:spacing w:before="120" w:after="120" w:line="240" w:lineRule="auto"/>
        <w:jc w:val="left"/>
        <w:rPr>
          <w:noProof/>
          <w:sz w:val="22"/>
          <w:szCs w:val="22"/>
        </w:rPr>
      </w:pPr>
      <w:r w:rsidRPr="00667B5E">
        <w:rPr>
          <w:noProof/>
          <w:sz w:val="22"/>
          <w:szCs w:val="22"/>
          <w:lang w:val="id-ID"/>
        </w:rPr>
        <w:t xml:space="preserve">KESIMPULAN </w:t>
      </w:r>
      <w:r>
        <w:rPr>
          <w:noProof/>
          <w:sz w:val="22"/>
          <w:szCs w:val="22"/>
          <w:lang w:val="id-ID"/>
        </w:rPr>
        <w:t xml:space="preserve">DAN REKOMENDASI </w:t>
      </w:r>
    </w:p>
    <w:p w14:paraId="7CB7DACC" w14:textId="32414618" w:rsidR="00EA6221" w:rsidRDefault="00EA6221" w:rsidP="0033042B">
      <w:pPr>
        <w:tabs>
          <w:tab w:val="left" w:pos="567"/>
        </w:tabs>
        <w:suppressAutoHyphens w:val="0"/>
        <w:spacing w:line="360" w:lineRule="auto"/>
        <w:jc w:val="both"/>
        <w:rPr>
          <w:sz w:val="22"/>
          <w:szCs w:val="22"/>
        </w:rPr>
      </w:pPr>
      <w:r>
        <w:rPr>
          <w:sz w:val="22"/>
          <w:szCs w:val="22"/>
        </w:rPr>
        <w:tab/>
      </w:r>
      <w:proofErr w:type="spellStart"/>
      <w:r w:rsidRPr="005776FC">
        <w:rPr>
          <w:sz w:val="22"/>
          <w:szCs w:val="22"/>
        </w:rPr>
        <w:t>Berdasarkan</w:t>
      </w:r>
      <w:proofErr w:type="spellEnd"/>
      <w:r w:rsidRPr="005776FC">
        <w:rPr>
          <w:sz w:val="22"/>
          <w:szCs w:val="22"/>
        </w:rPr>
        <w:t xml:space="preserve"> </w:t>
      </w:r>
      <w:proofErr w:type="spellStart"/>
      <w:r w:rsidRPr="005776FC">
        <w:rPr>
          <w:sz w:val="22"/>
          <w:szCs w:val="22"/>
        </w:rPr>
        <w:t>hasil</w:t>
      </w:r>
      <w:proofErr w:type="spellEnd"/>
      <w:r w:rsidRPr="005776FC">
        <w:rPr>
          <w:sz w:val="22"/>
          <w:szCs w:val="22"/>
        </w:rPr>
        <w:t xml:space="preserve"> </w:t>
      </w:r>
      <w:proofErr w:type="spellStart"/>
      <w:r w:rsidRPr="005776FC">
        <w:rPr>
          <w:sz w:val="22"/>
          <w:szCs w:val="22"/>
        </w:rPr>
        <w:t>penelitian</w:t>
      </w:r>
      <w:proofErr w:type="spellEnd"/>
      <w:r w:rsidRPr="005776FC">
        <w:rPr>
          <w:sz w:val="22"/>
          <w:szCs w:val="22"/>
        </w:rPr>
        <w:t xml:space="preserve"> dan </w:t>
      </w:r>
      <w:proofErr w:type="spellStart"/>
      <w:r w:rsidRPr="005776FC">
        <w:rPr>
          <w:sz w:val="22"/>
          <w:szCs w:val="22"/>
        </w:rPr>
        <w:t>pembahasan</w:t>
      </w:r>
      <w:proofErr w:type="spellEnd"/>
      <w:r w:rsidRPr="005776FC">
        <w:rPr>
          <w:sz w:val="22"/>
          <w:szCs w:val="22"/>
        </w:rPr>
        <w:t xml:space="preserve"> yang </w:t>
      </w:r>
      <w:proofErr w:type="spellStart"/>
      <w:r w:rsidRPr="005776FC">
        <w:rPr>
          <w:sz w:val="22"/>
          <w:szCs w:val="22"/>
        </w:rPr>
        <w:t>telah</w:t>
      </w:r>
      <w:proofErr w:type="spellEnd"/>
      <w:r w:rsidRPr="005776FC">
        <w:rPr>
          <w:sz w:val="22"/>
          <w:szCs w:val="22"/>
        </w:rPr>
        <w:t xml:space="preserve"> </w:t>
      </w:r>
      <w:proofErr w:type="spellStart"/>
      <w:r w:rsidRPr="005776FC">
        <w:rPr>
          <w:sz w:val="22"/>
          <w:szCs w:val="22"/>
        </w:rPr>
        <w:t>diuraikan</w:t>
      </w:r>
      <w:proofErr w:type="spellEnd"/>
      <w:r w:rsidRPr="005776FC">
        <w:rPr>
          <w:sz w:val="22"/>
          <w:szCs w:val="22"/>
        </w:rPr>
        <w:t xml:space="preserve"> </w:t>
      </w:r>
      <w:proofErr w:type="spellStart"/>
      <w:r w:rsidRPr="005776FC">
        <w:rPr>
          <w:sz w:val="22"/>
          <w:szCs w:val="22"/>
        </w:rPr>
        <w:t>sebelumnya</w:t>
      </w:r>
      <w:proofErr w:type="spellEnd"/>
      <w:r w:rsidRPr="005776FC">
        <w:rPr>
          <w:sz w:val="22"/>
          <w:szCs w:val="22"/>
        </w:rPr>
        <w:t xml:space="preserve">, </w:t>
      </w:r>
      <w:proofErr w:type="spellStart"/>
      <w:r w:rsidRPr="005776FC">
        <w:rPr>
          <w:sz w:val="22"/>
          <w:szCs w:val="22"/>
        </w:rPr>
        <w:t>dapat</w:t>
      </w:r>
      <w:proofErr w:type="spellEnd"/>
      <w:r w:rsidRPr="005776FC">
        <w:rPr>
          <w:sz w:val="22"/>
          <w:szCs w:val="22"/>
        </w:rPr>
        <w:t xml:space="preserve"> </w:t>
      </w:r>
      <w:proofErr w:type="spellStart"/>
      <w:r w:rsidRPr="005776FC">
        <w:rPr>
          <w:sz w:val="22"/>
          <w:szCs w:val="22"/>
        </w:rPr>
        <w:t>diambil</w:t>
      </w:r>
      <w:proofErr w:type="spellEnd"/>
      <w:r w:rsidRPr="005776FC">
        <w:rPr>
          <w:sz w:val="22"/>
          <w:szCs w:val="22"/>
        </w:rPr>
        <w:t xml:space="preserve"> </w:t>
      </w:r>
      <w:proofErr w:type="spellStart"/>
      <w:r w:rsidRPr="005776FC">
        <w:rPr>
          <w:sz w:val="22"/>
          <w:szCs w:val="22"/>
        </w:rPr>
        <w:t>kesimpulan</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r w:rsidRPr="009A51EA">
        <w:rPr>
          <w:sz w:val="22"/>
          <w:szCs w:val="22"/>
        </w:rPr>
        <w:t>a</w:t>
      </w:r>
      <w:r>
        <w:rPr>
          <w:b/>
          <w:bCs/>
          <w:sz w:val="22"/>
          <w:szCs w:val="22"/>
        </w:rPr>
        <w:t xml:space="preserve">. </w:t>
      </w:r>
      <w:proofErr w:type="spellStart"/>
      <w:r w:rsidRPr="005776FC">
        <w:rPr>
          <w:sz w:val="22"/>
          <w:szCs w:val="22"/>
        </w:rPr>
        <w:t>Terdapat</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w:t>
      </w:r>
      <w:proofErr w:type="spellStart"/>
      <w:r w:rsidRPr="005776FC">
        <w:rPr>
          <w:sz w:val="22"/>
          <w:szCs w:val="22"/>
        </w:rPr>
        <w:t>positif</w:t>
      </w:r>
      <w:proofErr w:type="spellEnd"/>
      <w:r w:rsidRPr="005776FC">
        <w:rPr>
          <w:sz w:val="22"/>
          <w:szCs w:val="22"/>
        </w:rPr>
        <w:t xml:space="preserve"> dan </w:t>
      </w:r>
      <w:proofErr w:type="spellStart"/>
      <w:r w:rsidRPr="005776FC">
        <w:rPr>
          <w:sz w:val="22"/>
          <w:szCs w:val="22"/>
        </w:rPr>
        <w:t>signifikan</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w:t>
      </w:r>
      <w:proofErr w:type="spellStart"/>
      <w:r w:rsidRPr="005776FC">
        <w:rPr>
          <w:sz w:val="22"/>
          <w:szCs w:val="22"/>
        </w:rPr>
        <w:t>terhadap</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kelas</w:t>
      </w:r>
      <w:proofErr w:type="spellEnd"/>
      <w:r w:rsidRPr="005776FC">
        <w:rPr>
          <w:sz w:val="22"/>
          <w:szCs w:val="22"/>
        </w:rPr>
        <w:t xml:space="preserve"> X di MAN 2 </w:t>
      </w:r>
      <w:proofErr w:type="spellStart"/>
      <w:r w:rsidRPr="005776FC">
        <w:rPr>
          <w:sz w:val="22"/>
          <w:szCs w:val="22"/>
        </w:rPr>
        <w:t>Nganjuk</w:t>
      </w:r>
      <w:proofErr w:type="spellEnd"/>
      <w:r w:rsidRPr="005776FC">
        <w:rPr>
          <w:sz w:val="22"/>
          <w:szCs w:val="22"/>
        </w:rPr>
        <w:t xml:space="preserve"> </w:t>
      </w:r>
      <w:proofErr w:type="spellStart"/>
      <w:r w:rsidRPr="005776FC">
        <w:rPr>
          <w:sz w:val="22"/>
          <w:szCs w:val="22"/>
        </w:rPr>
        <w:t>tahun</w:t>
      </w:r>
      <w:proofErr w:type="spellEnd"/>
      <w:r w:rsidRPr="005776FC">
        <w:rPr>
          <w:sz w:val="22"/>
          <w:szCs w:val="22"/>
        </w:rPr>
        <w:t xml:space="preserve"> </w:t>
      </w:r>
      <w:proofErr w:type="spellStart"/>
      <w:r w:rsidRPr="005776FC">
        <w:rPr>
          <w:sz w:val="22"/>
          <w:szCs w:val="22"/>
        </w:rPr>
        <w:t>akademik</w:t>
      </w:r>
      <w:proofErr w:type="spellEnd"/>
      <w:r w:rsidRPr="005776FC">
        <w:rPr>
          <w:sz w:val="22"/>
          <w:szCs w:val="22"/>
        </w:rPr>
        <w:t xml:space="preserve"> 2023/</w:t>
      </w:r>
      <w:proofErr w:type="gramStart"/>
      <w:r w:rsidRPr="005776FC">
        <w:rPr>
          <w:sz w:val="22"/>
          <w:szCs w:val="22"/>
        </w:rPr>
        <w:t xml:space="preserve">2024  </w:t>
      </w:r>
      <w:proofErr w:type="spellStart"/>
      <w:r w:rsidRPr="005776FC">
        <w:rPr>
          <w:sz w:val="22"/>
          <w:szCs w:val="22"/>
        </w:rPr>
        <w:t>dengan</w:t>
      </w:r>
      <w:proofErr w:type="spellEnd"/>
      <w:proofErr w:type="gramEnd"/>
      <w:r w:rsidRPr="005776FC">
        <w:rPr>
          <w:sz w:val="22"/>
          <w:szCs w:val="22"/>
        </w:rPr>
        <w:t xml:space="preserve">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signifikansinya</w:t>
      </w:r>
      <w:proofErr w:type="spellEnd"/>
      <w:r w:rsidRPr="005776FC">
        <w:rPr>
          <w:sz w:val="22"/>
          <w:szCs w:val="22"/>
        </w:rPr>
        <w:t xml:space="preserve"> 0,000 &lt; 0,05 dan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thitung</w:t>
      </w:r>
      <w:proofErr w:type="spellEnd"/>
      <w:r w:rsidRPr="005776FC">
        <w:rPr>
          <w:sz w:val="22"/>
          <w:szCs w:val="22"/>
        </w:rPr>
        <w:t xml:space="preserve"> &gt; </w:t>
      </w:r>
      <w:proofErr w:type="spellStart"/>
      <w:r w:rsidRPr="005776FC">
        <w:rPr>
          <w:sz w:val="22"/>
          <w:szCs w:val="22"/>
        </w:rPr>
        <w:t>ttabel</w:t>
      </w:r>
      <w:proofErr w:type="spellEnd"/>
      <w:r w:rsidRPr="005776FC">
        <w:rPr>
          <w:sz w:val="22"/>
          <w:szCs w:val="22"/>
        </w:rPr>
        <w:t xml:space="preserve"> (5,934 &gt; 1,691). Hal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berarti</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tingginya</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diakibatkan</w:t>
      </w:r>
      <w:proofErr w:type="spellEnd"/>
      <w:r w:rsidRPr="005776FC">
        <w:rPr>
          <w:sz w:val="22"/>
          <w:szCs w:val="22"/>
        </w:rPr>
        <w:t xml:space="preserve"> oleh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w:t>
      </w:r>
      <w:proofErr w:type="spellStart"/>
      <w:r w:rsidRPr="005776FC">
        <w:rPr>
          <w:sz w:val="22"/>
          <w:szCs w:val="22"/>
        </w:rPr>
        <w:t>Sehingga</w:t>
      </w:r>
      <w:proofErr w:type="spellEnd"/>
      <w:r w:rsidRPr="005776FC">
        <w:rPr>
          <w:sz w:val="22"/>
          <w:szCs w:val="22"/>
        </w:rPr>
        <w:t xml:space="preserve">, </w:t>
      </w:r>
      <w:proofErr w:type="spellStart"/>
      <w:r w:rsidRPr="005776FC">
        <w:rPr>
          <w:sz w:val="22"/>
          <w:szCs w:val="22"/>
        </w:rPr>
        <w:t>jika</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w:t>
      </w:r>
      <w:proofErr w:type="spellStart"/>
      <w:r w:rsidRPr="005776FC">
        <w:rPr>
          <w:sz w:val="22"/>
          <w:szCs w:val="22"/>
        </w:rPr>
        <w:t>semakin</w:t>
      </w:r>
      <w:proofErr w:type="spellEnd"/>
      <w:r w:rsidRPr="005776FC">
        <w:rPr>
          <w:sz w:val="22"/>
          <w:szCs w:val="22"/>
        </w:rPr>
        <w:t xml:space="preserve"> </w:t>
      </w:r>
      <w:proofErr w:type="spellStart"/>
      <w:r w:rsidRPr="005776FC">
        <w:rPr>
          <w:sz w:val="22"/>
          <w:szCs w:val="22"/>
        </w:rPr>
        <w:t>tinggi</w:t>
      </w:r>
      <w:proofErr w:type="spellEnd"/>
      <w:r w:rsidRPr="005776FC">
        <w:rPr>
          <w:sz w:val="22"/>
          <w:szCs w:val="22"/>
        </w:rPr>
        <w:t xml:space="preserve"> </w:t>
      </w:r>
      <w:proofErr w:type="spellStart"/>
      <w:r w:rsidRPr="005776FC">
        <w:rPr>
          <w:sz w:val="22"/>
          <w:szCs w:val="22"/>
        </w:rPr>
        <w:t>maka</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akan</w:t>
      </w:r>
      <w:proofErr w:type="spellEnd"/>
      <w:r w:rsidRPr="005776FC">
        <w:rPr>
          <w:sz w:val="22"/>
          <w:szCs w:val="22"/>
        </w:rPr>
        <w:t xml:space="preserve"> </w:t>
      </w:r>
      <w:proofErr w:type="spellStart"/>
      <w:r w:rsidRPr="005776FC">
        <w:rPr>
          <w:sz w:val="22"/>
          <w:szCs w:val="22"/>
        </w:rPr>
        <w:t>semakin</w:t>
      </w:r>
      <w:proofErr w:type="spellEnd"/>
      <w:r w:rsidRPr="005776FC">
        <w:rPr>
          <w:sz w:val="22"/>
          <w:szCs w:val="22"/>
        </w:rPr>
        <w:t xml:space="preserve"> </w:t>
      </w:r>
      <w:proofErr w:type="spellStart"/>
      <w:r w:rsidRPr="005776FC">
        <w:rPr>
          <w:sz w:val="22"/>
          <w:szCs w:val="22"/>
        </w:rPr>
        <w:t>meningkat</w:t>
      </w:r>
      <w:proofErr w:type="spellEnd"/>
      <w:r w:rsidRPr="005776FC">
        <w:rPr>
          <w:sz w:val="22"/>
          <w:szCs w:val="22"/>
        </w:rPr>
        <w:t xml:space="preserve">. </w:t>
      </w:r>
      <w:r>
        <w:rPr>
          <w:sz w:val="22"/>
          <w:szCs w:val="22"/>
        </w:rPr>
        <w:t xml:space="preserve">b. </w:t>
      </w:r>
      <w:proofErr w:type="spellStart"/>
      <w:r w:rsidRPr="005776FC">
        <w:rPr>
          <w:sz w:val="22"/>
          <w:szCs w:val="22"/>
        </w:rPr>
        <w:t>Terdapat</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w:t>
      </w:r>
      <w:proofErr w:type="spellStart"/>
      <w:r w:rsidRPr="005776FC">
        <w:rPr>
          <w:sz w:val="22"/>
          <w:szCs w:val="22"/>
        </w:rPr>
        <w:t>positif</w:t>
      </w:r>
      <w:proofErr w:type="spellEnd"/>
      <w:r w:rsidRPr="005776FC">
        <w:rPr>
          <w:sz w:val="22"/>
          <w:szCs w:val="22"/>
        </w:rPr>
        <w:t xml:space="preserve"> dan </w:t>
      </w:r>
      <w:proofErr w:type="spellStart"/>
      <w:r w:rsidRPr="005776FC">
        <w:rPr>
          <w:sz w:val="22"/>
          <w:szCs w:val="22"/>
        </w:rPr>
        <w:t>signifikan</w:t>
      </w:r>
      <w:proofErr w:type="spellEnd"/>
      <w:r w:rsidRPr="005776FC">
        <w:rPr>
          <w:sz w:val="22"/>
          <w:szCs w:val="22"/>
        </w:rPr>
        <w:t xml:space="preserve"> </w:t>
      </w:r>
      <w:proofErr w:type="spellStart"/>
      <w:r w:rsidRPr="005776FC">
        <w:rPr>
          <w:sz w:val="22"/>
          <w:szCs w:val="22"/>
        </w:rPr>
        <w:t>variabel</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terhadap</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kelas</w:t>
      </w:r>
      <w:proofErr w:type="spellEnd"/>
      <w:r w:rsidRPr="005776FC">
        <w:rPr>
          <w:sz w:val="22"/>
          <w:szCs w:val="22"/>
        </w:rPr>
        <w:t xml:space="preserve"> X di MAN 2 </w:t>
      </w:r>
      <w:proofErr w:type="spellStart"/>
      <w:r w:rsidRPr="005776FC">
        <w:rPr>
          <w:sz w:val="22"/>
          <w:szCs w:val="22"/>
        </w:rPr>
        <w:t>Nganjuk</w:t>
      </w:r>
      <w:proofErr w:type="spellEnd"/>
      <w:r w:rsidRPr="005776FC">
        <w:rPr>
          <w:sz w:val="22"/>
          <w:szCs w:val="22"/>
        </w:rPr>
        <w:t xml:space="preserve"> </w:t>
      </w:r>
      <w:proofErr w:type="spellStart"/>
      <w:r w:rsidRPr="005776FC">
        <w:rPr>
          <w:sz w:val="22"/>
          <w:szCs w:val="22"/>
        </w:rPr>
        <w:t>tahun</w:t>
      </w:r>
      <w:proofErr w:type="spellEnd"/>
      <w:r w:rsidRPr="005776FC">
        <w:rPr>
          <w:sz w:val="22"/>
          <w:szCs w:val="22"/>
        </w:rPr>
        <w:t xml:space="preserve"> </w:t>
      </w:r>
      <w:proofErr w:type="spellStart"/>
      <w:r w:rsidRPr="005776FC">
        <w:rPr>
          <w:sz w:val="22"/>
          <w:szCs w:val="22"/>
        </w:rPr>
        <w:t>akademik</w:t>
      </w:r>
      <w:proofErr w:type="spellEnd"/>
      <w:r w:rsidRPr="005776FC">
        <w:rPr>
          <w:sz w:val="22"/>
          <w:szCs w:val="22"/>
        </w:rPr>
        <w:t xml:space="preserve"> 2023/2024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signifikansinya</w:t>
      </w:r>
      <w:proofErr w:type="spellEnd"/>
      <w:r w:rsidRPr="005776FC">
        <w:rPr>
          <w:sz w:val="22"/>
          <w:szCs w:val="22"/>
        </w:rPr>
        <w:t xml:space="preserve"> 0,000 &lt; 0,05 dan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thitung</w:t>
      </w:r>
      <w:proofErr w:type="spellEnd"/>
      <w:r w:rsidRPr="005776FC">
        <w:rPr>
          <w:sz w:val="22"/>
          <w:szCs w:val="22"/>
        </w:rPr>
        <w:t xml:space="preserve"> &gt; </w:t>
      </w:r>
      <w:proofErr w:type="spellStart"/>
      <w:r w:rsidRPr="005776FC">
        <w:rPr>
          <w:sz w:val="22"/>
          <w:szCs w:val="22"/>
        </w:rPr>
        <w:t>ttabel</w:t>
      </w:r>
      <w:proofErr w:type="spellEnd"/>
      <w:r w:rsidRPr="005776FC">
        <w:rPr>
          <w:sz w:val="22"/>
          <w:szCs w:val="22"/>
        </w:rPr>
        <w:t xml:space="preserve"> (12,687 &gt; 1,691). Hal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berarti</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tingginya</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diakibatkan</w:t>
      </w:r>
      <w:proofErr w:type="spellEnd"/>
      <w:r w:rsidRPr="005776FC">
        <w:rPr>
          <w:sz w:val="22"/>
          <w:szCs w:val="22"/>
        </w:rPr>
        <w:t xml:space="preserve"> oleh </w:t>
      </w:r>
      <w:proofErr w:type="spellStart"/>
      <w:r w:rsidRPr="005776FC">
        <w:rPr>
          <w:sz w:val="22"/>
          <w:szCs w:val="22"/>
        </w:rPr>
        <w:t>tingginya</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Sehingga</w:t>
      </w:r>
      <w:proofErr w:type="spellEnd"/>
      <w:r w:rsidRPr="005776FC">
        <w:rPr>
          <w:sz w:val="22"/>
          <w:szCs w:val="22"/>
        </w:rPr>
        <w:t xml:space="preserve">, </w:t>
      </w:r>
      <w:proofErr w:type="spellStart"/>
      <w:r w:rsidRPr="005776FC">
        <w:rPr>
          <w:sz w:val="22"/>
          <w:szCs w:val="22"/>
        </w:rPr>
        <w:t>jika</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memiliki</w:t>
      </w:r>
      <w:proofErr w:type="spellEnd"/>
      <w:r w:rsidRPr="005776FC">
        <w:rPr>
          <w:sz w:val="22"/>
          <w:szCs w:val="22"/>
        </w:rPr>
        <w:t xml:space="preserve">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yang </w:t>
      </w:r>
      <w:proofErr w:type="spellStart"/>
      <w:r w:rsidRPr="005776FC">
        <w:rPr>
          <w:sz w:val="22"/>
          <w:szCs w:val="22"/>
        </w:rPr>
        <w:t>semakin</w:t>
      </w:r>
      <w:proofErr w:type="spellEnd"/>
      <w:r w:rsidRPr="005776FC">
        <w:rPr>
          <w:sz w:val="22"/>
          <w:szCs w:val="22"/>
        </w:rPr>
        <w:t xml:space="preserve"> </w:t>
      </w:r>
      <w:proofErr w:type="spellStart"/>
      <w:r w:rsidRPr="005776FC">
        <w:rPr>
          <w:sz w:val="22"/>
          <w:szCs w:val="22"/>
        </w:rPr>
        <w:t>tinggi</w:t>
      </w:r>
      <w:proofErr w:type="spellEnd"/>
      <w:r w:rsidRPr="005776FC">
        <w:rPr>
          <w:sz w:val="22"/>
          <w:szCs w:val="22"/>
        </w:rPr>
        <w:t xml:space="preserve"> </w:t>
      </w:r>
      <w:proofErr w:type="spellStart"/>
      <w:r w:rsidRPr="005776FC">
        <w:rPr>
          <w:sz w:val="22"/>
          <w:szCs w:val="22"/>
        </w:rPr>
        <w:t>maka</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yang </w:t>
      </w:r>
      <w:proofErr w:type="spellStart"/>
      <w:r w:rsidRPr="005776FC">
        <w:rPr>
          <w:sz w:val="22"/>
          <w:szCs w:val="22"/>
        </w:rPr>
        <w:t>didapatkan</w:t>
      </w:r>
      <w:proofErr w:type="spellEnd"/>
      <w:r w:rsidRPr="005776FC">
        <w:rPr>
          <w:sz w:val="22"/>
          <w:szCs w:val="22"/>
        </w:rPr>
        <w:t xml:space="preserve"> juga </w:t>
      </w:r>
      <w:proofErr w:type="spellStart"/>
      <w:r w:rsidRPr="005776FC">
        <w:rPr>
          <w:sz w:val="22"/>
          <w:szCs w:val="22"/>
        </w:rPr>
        <w:t>akan</w:t>
      </w:r>
      <w:proofErr w:type="spellEnd"/>
      <w:r w:rsidRPr="005776FC">
        <w:rPr>
          <w:sz w:val="22"/>
          <w:szCs w:val="22"/>
        </w:rPr>
        <w:t xml:space="preserve"> </w:t>
      </w:r>
      <w:proofErr w:type="spellStart"/>
      <w:r w:rsidRPr="005776FC">
        <w:rPr>
          <w:sz w:val="22"/>
          <w:szCs w:val="22"/>
        </w:rPr>
        <w:t>semakin</w:t>
      </w:r>
      <w:proofErr w:type="spellEnd"/>
      <w:r w:rsidRPr="005776FC">
        <w:rPr>
          <w:sz w:val="22"/>
          <w:szCs w:val="22"/>
        </w:rPr>
        <w:t xml:space="preserve"> </w:t>
      </w:r>
      <w:proofErr w:type="spellStart"/>
      <w:r w:rsidRPr="005776FC">
        <w:rPr>
          <w:sz w:val="22"/>
          <w:szCs w:val="22"/>
        </w:rPr>
        <w:t>meningkat</w:t>
      </w:r>
      <w:proofErr w:type="spellEnd"/>
      <w:r w:rsidRPr="005776FC">
        <w:rPr>
          <w:sz w:val="22"/>
          <w:szCs w:val="22"/>
        </w:rPr>
        <w:t>.</w:t>
      </w:r>
      <w:r>
        <w:rPr>
          <w:b/>
          <w:bCs/>
          <w:sz w:val="22"/>
          <w:szCs w:val="22"/>
        </w:rPr>
        <w:t xml:space="preserve"> </w:t>
      </w:r>
      <w:proofErr w:type="spellStart"/>
      <w:r>
        <w:rPr>
          <w:sz w:val="22"/>
          <w:szCs w:val="22"/>
        </w:rPr>
        <w:t>c.</w:t>
      </w:r>
      <w:r w:rsidRPr="005776FC">
        <w:rPr>
          <w:sz w:val="22"/>
          <w:szCs w:val="22"/>
        </w:rPr>
        <w:t>Terdapat</w:t>
      </w:r>
      <w:proofErr w:type="spellEnd"/>
      <w:r w:rsidRPr="005776FC">
        <w:rPr>
          <w:sz w:val="22"/>
          <w:szCs w:val="22"/>
        </w:rPr>
        <w:t xml:space="preserve"> </w:t>
      </w:r>
      <w:proofErr w:type="spellStart"/>
      <w:r w:rsidRPr="005776FC">
        <w:rPr>
          <w:sz w:val="22"/>
          <w:szCs w:val="22"/>
        </w:rPr>
        <w:t>pengaruh</w:t>
      </w:r>
      <w:proofErr w:type="spellEnd"/>
      <w:r w:rsidRPr="005776FC">
        <w:rPr>
          <w:sz w:val="22"/>
          <w:szCs w:val="22"/>
        </w:rPr>
        <w:t xml:space="preserve"> </w:t>
      </w:r>
      <w:proofErr w:type="spellStart"/>
      <w:r w:rsidRPr="005776FC">
        <w:rPr>
          <w:sz w:val="22"/>
          <w:szCs w:val="22"/>
        </w:rPr>
        <w:t>secara</w:t>
      </w:r>
      <w:proofErr w:type="spellEnd"/>
      <w:r w:rsidRPr="005776FC">
        <w:rPr>
          <w:sz w:val="22"/>
          <w:szCs w:val="22"/>
        </w:rPr>
        <w:t xml:space="preserve"> </w:t>
      </w:r>
      <w:proofErr w:type="spellStart"/>
      <w:r w:rsidRPr="005776FC">
        <w:rPr>
          <w:sz w:val="22"/>
          <w:szCs w:val="22"/>
        </w:rPr>
        <w:t>simultan</w:t>
      </w:r>
      <w:proofErr w:type="spellEnd"/>
      <w:r w:rsidRPr="005776FC">
        <w:rPr>
          <w:sz w:val="22"/>
          <w:szCs w:val="22"/>
        </w:rPr>
        <w:t xml:space="preserve"> </w:t>
      </w:r>
      <w:proofErr w:type="spellStart"/>
      <w:r w:rsidRPr="005776FC">
        <w:rPr>
          <w:sz w:val="22"/>
          <w:szCs w:val="22"/>
        </w:rPr>
        <w:t>antara</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dan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kelas</w:t>
      </w:r>
      <w:proofErr w:type="spellEnd"/>
      <w:r w:rsidRPr="005776FC">
        <w:rPr>
          <w:sz w:val="22"/>
          <w:szCs w:val="22"/>
        </w:rPr>
        <w:t xml:space="preserve"> X di MAN 2 </w:t>
      </w:r>
      <w:proofErr w:type="spellStart"/>
      <w:r w:rsidRPr="005776FC">
        <w:rPr>
          <w:sz w:val="22"/>
          <w:szCs w:val="22"/>
        </w:rPr>
        <w:t>Nganjuk</w:t>
      </w:r>
      <w:proofErr w:type="spellEnd"/>
      <w:r w:rsidRPr="005776FC">
        <w:rPr>
          <w:sz w:val="22"/>
          <w:szCs w:val="22"/>
        </w:rPr>
        <w:t xml:space="preserve"> </w:t>
      </w:r>
      <w:proofErr w:type="spellStart"/>
      <w:r w:rsidRPr="005776FC">
        <w:rPr>
          <w:sz w:val="22"/>
          <w:szCs w:val="22"/>
        </w:rPr>
        <w:t>tahun</w:t>
      </w:r>
      <w:proofErr w:type="spellEnd"/>
      <w:r w:rsidRPr="005776FC">
        <w:rPr>
          <w:sz w:val="22"/>
          <w:szCs w:val="22"/>
        </w:rPr>
        <w:t xml:space="preserve"> </w:t>
      </w:r>
      <w:proofErr w:type="spellStart"/>
      <w:r w:rsidRPr="005776FC">
        <w:rPr>
          <w:sz w:val="22"/>
          <w:szCs w:val="22"/>
        </w:rPr>
        <w:t>akademik</w:t>
      </w:r>
      <w:proofErr w:type="spellEnd"/>
      <w:r w:rsidRPr="005776FC">
        <w:rPr>
          <w:sz w:val="22"/>
          <w:szCs w:val="22"/>
        </w:rPr>
        <w:t xml:space="preserve"> 2023/2024 </w:t>
      </w:r>
      <w:proofErr w:type="spellStart"/>
      <w:r w:rsidRPr="005776FC">
        <w:rPr>
          <w:sz w:val="22"/>
          <w:szCs w:val="22"/>
        </w:rPr>
        <w:t>dengan</w:t>
      </w:r>
      <w:proofErr w:type="spellEnd"/>
      <w:r w:rsidRPr="005776FC">
        <w:rPr>
          <w:sz w:val="22"/>
          <w:szCs w:val="22"/>
        </w:rPr>
        <w:t xml:space="preserve">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signifikansinya</w:t>
      </w:r>
      <w:proofErr w:type="spellEnd"/>
      <w:r w:rsidRPr="005776FC">
        <w:rPr>
          <w:sz w:val="22"/>
          <w:szCs w:val="22"/>
        </w:rPr>
        <w:t xml:space="preserve"> 0,000 &lt; 0,05 dan </w:t>
      </w:r>
      <w:proofErr w:type="spellStart"/>
      <w:r w:rsidRPr="005776FC">
        <w:rPr>
          <w:sz w:val="22"/>
          <w:szCs w:val="22"/>
        </w:rPr>
        <w:t>nilai</w:t>
      </w:r>
      <w:proofErr w:type="spellEnd"/>
      <w:r w:rsidRPr="005776FC">
        <w:rPr>
          <w:sz w:val="22"/>
          <w:szCs w:val="22"/>
        </w:rPr>
        <w:t xml:space="preserve"> </w:t>
      </w:r>
      <w:proofErr w:type="spellStart"/>
      <w:r w:rsidRPr="005776FC">
        <w:rPr>
          <w:sz w:val="22"/>
          <w:szCs w:val="22"/>
        </w:rPr>
        <w:t>Fhitung</w:t>
      </w:r>
      <w:proofErr w:type="spellEnd"/>
      <w:r w:rsidRPr="005776FC">
        <w:rPr>
          <w:sz w:val="22"/>
          <w:szCs w:val="22"/>
        </w:rPr>
        <w:t xml:space="preserve"> &gt; </w:t>
      </w:r>
      <w:proofErr w:type="spellStart"/>
      <w:r w:rsidRPr="005776FC">
        <w:rPr>
          <w:sz w:val="22"/>
          <w:szCs w:val="22"/>
        </w:rPr>
        <w:t>Ftabel</w:t>
      </w:r>
      <w:proofErr w:type="spellEnd"/>
      <w:r w:rsidRPr="005776FC">
        <w:rPr>
          <w:sz w:val="22"/>
          <w:szCs w:val="22"/>
        </w:rPr>
        <w:t xml:space="preserve"> (370,980 &gt; 3,276). Hal </w:t>
      </w:r>
      <w:proofErr w:type="spellStart"/>
      <w:r w:rsidRPr="005776FC">
        <w:rPr>
          <w:sz w:val="22"/>
          <w:szCs w:val="22"/>
        </w:rPr>
        <w:t>ini</w:t>
      </w:r>
      <w:proofErr w:type="spellEnd"/>
      <w:r w:rsidRPr="005776FC">
        <w:rPr>
          <w:sz w:val="22"/>
          <w:szCs w:val="22"/>
        </w:rPr>
        <w:t xml:space="preserve"> </w:t>
      </w:r>
      <w:proofErr w:type="spellStart"/>
      <w:r w:rsidRPr="005776FC">
        <w:rPr>
          <w:sz w:val="22"/>
          <w:szCs w:val="22"/>
        </w:rPr>
        <w:t>artinya</w:t>
      </w:r>
      <w:proofErr w:type="spellEnd"/>
      <w:r w:rsidRPr="005776FC">
        <w:rPr>
          <w:sz w:val="22"/>
          <w:szCs w:val="22"/>
        </w:rPr>
        <w:t xml:space="preserve"> </w:t>
      </w:r>
      <w:proofErr w:type="spellStart"/>
      <w:r w:rsidRPr="005776FC">
        <w:rPr>
          <w:sz w:val="22"/>
          <w:szCs w:val="22"/>
        </w:rPr>
        <w:t>bahwa</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diakibatkan</w:t>
      </w:r>
      <w:proofErr w:type="spellEnd"/>
      <w:r w:rsidRPr="005776FC">
        <w:rPr>
          <w:sz w:val="22"/>
          <w:szCs w:val="22"/>
        </w:rPr>
        <w:t xml:space="preserve"> oleh </w:t>
      </w:r>
      <w:proofErr w:type="spellStart"/>
      <w:r w:rsidRPr="005776FC">
        <w:rPr>
          <w:sz w:val="22"/>
          <w:szCs w:val="22"/>
        </w:rPr>
        <w:t>penerapan</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yang </w:t>
      </w:r>
      <w:proofErr w:type="spellStart"/>
      <w:r w:rsidRPr="005776FC">
        <w:rPr>
          <w:sz w:val="22"/>
          <w:szCs w:val="22"/>
        </w:rPr>
        <w:t>baik</w:t>
      </w:r>
      <w:proofErr w:type="spellEnd"/>
      <w:r w:rsidRPr="005776FC">
        <w:rPr>
          <w:sz w:val="22"/>
          <w:szCs w:val="22"/>
        </w:rPr>
        <w:t xml:space="preserve"> dan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yang </w:t>
      </w:r>
      <w:proofErr w:type="spellStart"/>
      <w:r w:rsidRPr="005776FC">
        <w:rPr>
          <w:sz w:val="22"/>
          <w:szCs w:val="22"/>
        </w:rPr>
        <w:t>meningkat</w:t>
      </w:r>
      <w:proofErr w:type="spellEnd"/>
      <w:r w:rsidRPr="005776FC">
        <w:rPr>
          <w:sz w:val="22"/>
          <w:szCs w:val="22"/>
        </w:rPr>
        <w:t xml:space="preserve">. </w:t>
      </w:r>
      <w:proofErr w:type="spellStart"/>
      <w:r w:rsidRPr="005776FC">
        <w:rPr>
          <w:sz w:val="22"/>
          <w:szCs w:val="22"/>
        </w:rPr>
        <w:t>Sehingga</w:t>
      </w:r>
      <w:proofErr w:type="spellEnd"/>
      <w:r w:rsidRPr="005776FC">
        <w:rPr>
          <w:sz w:val="22"/>
          <w:szCs w:val="22"/>
        </w:rPr>
        <w:t>,</w:t>
      </w:r>
      <w:r>
        <w:rPr>
          <w:sz w:val="22"/>
          <w:szCs w:val="22"/>
        </w:rPr>
        <w:t xml:space="preserve"> </w:t>
      </w:r>
      <w:proofErr w:type="spellStart"/>
      <w:r w:rsidRPr="005776FC">
        <w:rPr>
          <w:sz w:val="22"/>
          <w:szCs w:val="22"/>
        </w:rPr>
        <w:t>jika</w:t>
      </w:r>
      <w:proofErr w:type="spellEnd"/>
      <w:r w:rsidRPr="005776FC">
        <w:rPr>
          <w:sz w:val="22"/>
          <w:szCs w:val="22"/>
        </w:rPr>
        <w:t xml:space="preserve"> </w:t>
      </w:r>
      <w:proofErr w:type="spellStart"/>
      <w:r w:rsidRPr="005776FC">
        <w:rPr>
          <w:sz w:val="22"/>
          <w:szCs w:val="22"/>
        </w:rPr>
        <w:t>pola</w:t>
      </w:r>
      <w:proofErr w:type="spellEnd"/>
      <w:r w:rsidRPr="005776FC">
        <w:rPr>
          <w:sz w:val="22"/>
          <w:szCs w:val="22"/>
        </w:rPr>
        <w:t xml:space="preserve"> </w:t>
      </w:r>
      <w:proofErr w:type="spellStart"/>
      <w:r w:rsidRPr="005776FC">
        <w:rPr>
          <w:sz w:val="22"/>
          <w:szCs w:val="22"/>
        </w:rPr>
        <w:lastRenderedPageBreak/>
        <w:t>asuh</w:t>
      </w:r>
      <w:proofErr w:type="spellEnd"/>
      <w:r w:rsidRPr="005776FC">
        <w:rPr>
          <w:sz w:val="22"/>
          <w:szCs w:val="22"/>
        </w:rPr>
        <w:t xml:space="preserve"> orang </w:t>
      </w:r>
      <w:proofErr w:type="spellStart"/>
      <w:r w:rsidRPr="005776FC">
        <w:rPr>
          <w:sz w:val="22"/>
          <w:szCs w:val="22"/>
        </w:rPr>
        <w:t>tua</w:t>
      </w:r>
      <w:proofErr w:type="spellEnd"/>
      <w:r w:rsidRPr="005776FC">
        <w:rPr>
          <w:sz w:val="22"/>
          <w:szCs w:val="22"/>
        </w:rPr>
        <w:t xml:space="preserve"> dan </w:t>
      </w:r>
      <w:proofErr w:type="spellStart"/>
      <w:r w:rsidRPr="005776FC">
        <w:rPr>
          <w:sz w:val="22"/>
          <w:szCs w:val="22"/>
        </w:rPr>
        <w:t>minat</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siswa</w:t>
      </w:r>
      <w:proofErr w:type="spellEnd"/>
      <w:r w:rsidRPr="005776FC">
        <w:rPr>
          <w:sz w:val="22"/>
          <w:szCs w:val="22"/>
        </w:rPr>
        <w:t xml:space="preserve"> </w:t>
      </w:r>
      <w:proofErr w:type="spellStart"/>
      <w:r w:rsidRPr="005776FC">
        <w:rPr>
          <w:sz w:val="22"/>
          <w:szCs w:val="22"/>
        </w:rPr>
        <w:t>semakin</w:t>
      </w:r>
      <w:proofErr w:type="spellEnd"/>
      <w:r w:rsidRPr="005776FC">
        <w:rPr>
          <w:sz w:val="22"/>
          <w:szCs w:val="22"/>
        </w:rPr>
        <w:t xml:space="preserve"> </w:t>
      </w:r>
      <w:proofErr w:type="spellStart"/>
      <w:r w:rsidRPr="005776FC">
        <w:rPr>
          <w:sz w:val="22"/>
          <w:szCs w:val="22"/>
        </w:rPr>
        <w:t>tinggi</w:t>
      </w:r>
      <w:proofErr w:type="spellEnd"/>
      <w:r w:rsidRPr="005776FC">
        <w:rPr>
          <w:sz w:val="22"/>
          <w:szCs w:val="22"/>
        </w:rPr>
        <w:t xml:space="preserve"> </w:t>
      </w:r>
      <w:proofErr w:type="spellStart"/>
      <w:r w:rsidRPr="005776FC">
        <w:rPr>
          <w:sz w:val="22"/>
          <w:szCs w:val="22"/>
        </w:rPr>
        <w:t>maka</w:t>
      </w:r>
      <w:proofErr w:type="spellEnd"/>
      <w:r w:rsidRPr="005776FC">
        <w:rPr>
          <w:sz w:val="22"/>
          <w:szCs w:val="22"/>
        </w:rPr>
        <w:t xml:space="preserve"> </w:t>
      </w:r>
      <w:proofErr w:type="spellStart"/>
      <w:r w:rsidRPr="005776FC">
        <w:rPr>
          <w:sz w:val="22"/>
          <w:szCs w:val="22"/>
        </w:rPr>
        <w:t>prestasi</w:t>
      </w:r>
      <w:proofErr w:type="spellEnd"/>
      <w:r w:rsidRPr="005776FC">
        <w:rPr>
          <w:sz w:val="22"/>
          <w:szCs w:val="22"/>
        </w:rPr>
        <w:t xml:space="preserve"> </w:t>
      </w:r>
      <w:proofErr w:type="spellStart"/>
      <w:r w:rsidRPr="005776FC">
        <w:rPr>
          <w:sz w:val="22"/>
          <w:szCs w:val="22"/>
        </w:rPr>
        <w:t>belajar</w:t>
      </w:r>
      <w:proofErr w:type="spellEnd"/>
      <w:r w:rsidRPr="005776FC">
        <w:rPr>
          <w:sz w:val="22"/>
          <w:szCs w:val="22"/>
        </w:rPr>
        <w:t xml:space="preserve"> </w:t>
      </w:r>
      <w:proofErr w:type="spellStart"/>
      <w:r w:rsidRPr="005776FC">
        <w:rPr>
          <w:sz w:val="22"/>
          <w:szCs w:val="22"/>
        </w:rPr>
        <w:t>ekonomi</w:t>
      </w:r>
      <w:proofErr w:type="spellEnd"/>
      <w:r w:rsidRPr="005776FC">
        <w:rPr>
          <w:sz w:val="22"/>
          <w:szCs w:val="22"/>
        </w:rPr>
        <w:t xml:space="preserve"> </w:t>
      </w:r>
      <w:proofErr w:type="spellStart"/>
      <w:r w:rsidRPr="005776FC">
        <w:rPr>
          <w:sz w:val="22"/>
          <w:szCs w:val="22"/>
        </w:rPr>
        <w:t>akan</w:t>
      </w:r>
      <w:proofErr w:type="spellEnd"/>
      <w:r w:rsidRPr="005776FC">
        <w:rPr>
          <w:sz w:val="22"/>
          <w:szCs w:val="22"/>
        </w:rPr>
        <w:t xml:space="preserve"> </w:t>
      </w:r>
      <w:proofErr w:type="spellStart"/>
      <w:r w:rsidRPr="005776FC">
        <w:rPr>
          <w:sz w:val="22"/>
          <w:szCs w:val="22"/>
        </w:rPr>
        <w:t>semakin</w:t>
      </w:r>
      <w:proofErr w:type="spellEnd"/>
      <w:r w:rsidRPr="005776FC">
        <w:rPr>
          <w:sz w:val="22"/>
          <w:szCs w:val="22"/>
        </w:rPr>
        <w:t xml:space="preserve"> </w:t>
      </w:r>
      <w:proofErr w:type="spellStart"/>
      <w:r w:rsidRPr="005776FC">
        <w:rPr>
          <w:sz w:val="22"/>
          <w:szCs w:val="22"/>
        </w:rPr>
        <w:t>meningkat</w:t>
      </w:r>
      <w:proofErr w:type="spellEnd"/>
      <w:r w:rsidRPr="005776FC">
        <w:rPr>
          <w:sz w:val="22"/>
          <w:szCs w:val="22"/>
        </w:rPr>
        <w:t>.</w:t>
      </w:r>
    </w:p>
    <w:p w14:paraId="6FEF08A5" w14:textId="77777777" w:rsidR="00987715" w:rsidRPr="00872BF4" w:rsidRDefault="00987715" w:rsidP="0033042B">
      <w:pPr>
        <w:tabs>
          <w:tab w:val="left" w:pos="567"/>
        </w:tabs>
        <w:suppressAutoHyphens w:val="0"/>
        <w:spacing w:line="360" w:lineRule="auto"/>
        <w:jc w:val="both"/>
        <w:rPr>
          <w:b/>
          <w:bCs/>
          <w:sz w:val="22"/>
          <w:szCs w:val="22"/>
        </w:rPr>
      </w:pPr>
    </w:p>
    <w:p w14:paraId="3451B361" w14:textId="77777777" w:rsidR="00EA6221" w:rsidRPr="00334449" w:rsidRDefault="00EA6221" w:rsidP="0033042B">
      <w:pPr>
        <w:pStyle w:val="ListParagraph"/>
        <w:spacing w:line="480" w:lineRule="auto"/>
        <w:ind w:leftChars="0" w:left="0" w:firstLineChars="0" w:firstLine="0"/>
        <w:jc w:val="both"/>
        <w:rPr>
          <w:b/>
          <w:bCs/>
          <w:sz w:val="22"/>
        </w:rPr>
      </w:pPr>
      <w:proofErr w:type="spellStart"/>
      <w:r w:rsidRPr="00334449">
        <w:rPr>
          <w:b/>
          <w:bCs/>
          <w:sz w:val="22"/>
        </w:rPr>
        <w:t>Rekomendasi</w:t>
      </w:r>
      <w:proofErr w:type="spellEnd"/>
      <w:r w:rsidRPr="00334449">
        <w:rPr>
          <w:b/>
          <w:bCs/>
          <w:sz w:val="22"/>
        </w:rPr>
        <w:t xml:space="preserve"> </w:t>
      </w:r>
    </w:p>
    <w:p w14:paraId="4FFC2D3A" w14:textId="19B0E4AB" w:rsidR="00EA6221" w:rsidRPr="006643A9" w:rsidRDefault="00EA6221" w:rsidP="006643A9">
      <w:pPr>
        <w:tabs>
          <w:tab w:val="left" w:pos="567"/>
        </w:tabs>
        <w:spacing w:line="360" w:lineRule="auto"/>
        <w:jc w:val="both"/>
        <w:rPr>
          <w:sz w:val="22"/>
        </w:rPr>
      </w:pPr>
      <w:r>
        <w:rPr>
          <w:sz w:val="22"/>
        </w:rPr>
        <w:tab/>
      </w:r>
      <w:proofErr w:type="spellStart"/>
      <w:r w:rsidRPr="00334449">
        <w:rPr>
          <w:sz w:val="22"/>
        </w:rPr>
        <w:t>Sehubungan</w:t>
      </w:r>
      <w:proofErr w:type="spellEnd"/>
      <w:r w:rsidRPr="00334449">
        <w:rPr>
          <w:sz w:val="22"/>
        </w:rPr>
        <w:t xml:space="preserve"> </w:t>
      </w:r>
      <w:proofErr w:type="spellStart"/>
      <w:r w:rsidRPr="00334449">
        <w:rPr>
          <w:sz w:val="22"/>
        </w:rPr>
        <w:t>dengan</w:t>
      </w:r>
      <w:proofErr w:type="spellEnd"/>
      <w:r w:rsidRPr="00334449">
        <w:rPr>
          <w:sz w:val="22"/>
        </w:rPr>
        <w:t xml:space="preserve"> </w:t>
      </w:r>
      <w:proofErr w:type="spellStart"/>
      <w:r w:rsidRPr="00334449">
        <w:rPr>
          <w:sz w:val="22"/>
        </w:rPr>
        <w:t>hasil</w:t>
      </w:r>
      <w:proofErr w:type="spellEnd"/>
      <w:r w:rsidRPr="00334449">
        <w:rPr>
          <w:sz w:val="22"/>
        </w:rPr>
        <w:t xml:space="preserve"> </w:t>
      </w:r>
      <w:proofErr w:type="spellStart"/>
      <w:r w:rsidRPr="00334449">
        <w:rPr>
          <w:sz w:val="22"/>
        </w:rPr>
        <w:t>penelitian</w:t>
      </w:r>
      <w:proofErr w:type="spellEnd"/>
      <w:r w:rsidRPr="00334449">
        <w:rPr>
          <w:sz w:val="22"/>
        </w:rPr>
        <w:t xml:space="preserve"> yang </w:t>
      </w:r>
      <w:proofErr w:type="spellStart"/>
      <w:r w:rsidRPr="00334449">
        <w:rPr>
          <w:sz w:val="22"/>
        </w:rPr>
        <w:t>telah</w:t>
      </w:r>
      <w:proofErr w:type="spellEnd"/>
      <w:r w:rsidRPr="00334449">
        <w:rPr>
          <w:sz w:val="22"/>
        </w:rPr>
        <w:t xml:space="preserve"> </w:t>
      </w:r>
      <w:proofErr w:type="spellStart"/>
      <w:r w:rsidRPr="00334449">
        <w:rPr>
          <w:sz w:val="22"/>
        </w:rPr>
        <w:t>diperoleh</w:t>
      </w:r>
      <w:proofErr w:type="spellEnd"/>
      <w:r w:rsidRPr="00334449">
        <w:rPr>
          <w:sz w:val="22"/>
        </w:rPr>
        <w:t xml:space="preserve"> dan </w:t>
      </w:r>
      <w:proofErr w:type="spellStart"/>
      <w:r w:rsidRPr="00334449">
        <w:rPr>
          <w:sz w:val="22"/>
        </w:rPr>
        <w:t>pembahasan</w:t>
      </w:r>
      <w:proofErr w:type="spellEnd"/>
      <w:r w:rsidRPr="00334449">
        <w:rPr>
          <w:sz w:val="22"/>
        </w:rPr>
        <w:t xml:space="preserve"> yang </w:t>
      </w:r>
      <w:proofErr w:type="spellStart"/>
      <w:r w:rsidRPr="00334449">
        <w:rPr>
          <w:sz w:val="22"/>
        </w:rPr>
        <w:t>ada</w:t>
      </w:r>
      <w:proofErr w:type="spellEnd"/>
      <w:r w:rsidRPr="00334449">
        <w:rPr>
          <w:sz w:val="22"/>
        </w:rPr>
        <w:t xml:space="preserve">, </w:t>
      </w:r>
      <w:proofErr w:type="spellStart"/>
      <w:r w:rsidRPr="00334449">
        <w:rPr>
          <w:sz w:val="22"/>
        </w:rPr>
        <w:t>maka</w:t>
      </w:r>
      <w:proofErr w:type="spellEnd"/>
      <w:r w:rsidRPr="00334449">
        <w:rPr>
          <w:sz w:val="22"/>
        </w:rPr>
        <w:t xml:space="preserve"> </w:t>
      </w:r>
      <w:proofErr w:type="spellStart"/>
      <w:r w:rsidRPr="00334449">
        <w:rPr>
          <w:sz w:val="22"/>
        </w:rPr>
        <w:t>penulis</w:t>
      </w:r>
      <w:proofErr w:type="spellEnd"/>
      <w:r w:rsidRPr="00334449">
        <w:rPr>
          <w:sz w:val="22"/>
        </w:rPr>
        <w:t xml:space="preserve"> </w:t>
      </w:r>
      <w:proofErr w:type="spellStart"/>
      <w:r w:rsidRPr="00334449">
        <w:rPr>
          <w:sz w:val="22"/>
        </w:rPr>
        <w:t>mengemukakan</w:t>
      </w:r>
      <w:proofErr w:type="spellEnd"/>
      <w:r w:rsidRPr="00334449">
        <w:rPr>
          <w:sz w:val="22"/>
        </w:rPr>
        <w:t xml:space="preserve"> </w:t>
      </w:r>
      <w:proofErr w:type="spellStart"/>
      <w:r w:rsidRPr="00334449">
        <w:rPr>
          <w:sz w:val="22"/>
        </w:rPr>
        <w:t>rekomendasi</w:t>
      </w:r>
      <w:proofErr w:type="spellEnd"/>
      <w:r w:rsidRPr="00334449">
        <w:rPr>
          <w:sz w:val="22"/>
        </w:rPr>
        <w:t xml:space="preserve"> </w:t>
      </w:r>
      <w:proofErr w:type="spellStart"/>
      <w:r w:rsidRPr="00334449">
        <w:rPr>
          <w:sz w:val="22"/>
        </w:rPr>
        <w:t>sebagai</w:t>
      </w:r>
      <w:proofErr w:type="spellEnd"/>
      <w:r w:rsidRPr="00334449">
        <w:rPr>
          <w:sz w:val="22"/>
        </w:rPr>
        <w:t xml:space="preserve"> </w:t>
      </w:r>
      <w:proofErr w:type="spellStart"/>
      <w:r w:rsidRPr="00334449">
        <w:rPr>
          <w:sz w:val="22"/>
        </w:rPr>
        <w:t>berikut</w:t>
      </w:r>
      <w:proofErr w:type="spellEnd"/>
      <w:r w:rsidRPr="00334449">
        <w:rPr>
          <w:sz w:val="22"/>
        </w:rPr>
        <w:t>:</w:t>
      </w:r>
      <w:r>
        <w:rPr>
          <w:sz w:val="22"/>
        </w:rPr>
        <w:t xml:space="preserve"> </w:t>
      </w:r>
      <w:proofErr w:type="spellStart"/>
      <w:r w:rsidRPr="00334449">
        <w:rPr>
          <w:sz w:val="22"/>
        </w:rPr>
        <w:t>Diharapkan</w:t>
      </w:r>
      <w:proofErr w:type="spellEnd"/>
      <w:r w:rsidRPr="00334449">
        <w:rPr>
          <w:sz w:val="22"/>
        </w:rPr>
        <w:t xml:space="preserve"> </w:t>
      </w:r>
      <w:proofErr w:type="spellStart"/>
      <w:r w:rsidRPr="00334449">
        <w:rPr>
          <w:sz w:val="22"/>
        </w:rPr>
        <w:t>kepada</w:t>
      </w:r>
      <w:proofErr w:type="spellEnd"/>
      <w:r w:rsidRPr="00334449">
        <w:rPr>
          <w:sz w:val="22"/>
        </w:rPr>
        <w:t xml:space="preserve"> </w:t>
      </w:r>
      <w:proofErr w:type="spellStart"/>
      <w:r w:rsidRPr="00334449">
        <w:rPr>
          <w:sz w:val="22"/>
        </w:rPr>
        <w:t>siswa</w:t>
      </w:r>
      <w:proofErr w:type="spellEnd"/>
      <w:r w:rsidRPr="00334449">
        <w:rPr>
          <w:sz w:val="22"/>
        </w:rPr>
        <w:t xml:space="preserve"> </w:t>
      </w:r>
      <w:proofErr w:type="spellStart"/>
      <w:r w:rsidRPr="00334449">
        <w:rPr>
          <w:sz w:val="22"/>
        </w:rPr>
        <w:t>untuk</w:t>
      </w:r>
      <w:proofErr w:type="spellEnd"/>
      <w:r w:rsidRPr="00334449">
        <w:rPr>
          <w:sz w:val="22"/>
        </w:rPr>
        <w:t xml:space="preserve"> </w:t>
      </w:r>
      <w:proofErr w:type="spellStart"/>
      <w:r w:rsidRPr="00334449">
        <w:rPr>
          <w:sz w:val="22"/>
        </w:rPr>
        <w:t>memiliki</w:t>
      </w:r>
      <w:proofErr w:type="spellEnd"/>
      <w:r w:rsidRPr="00334449">
        <w:rPr>
          <w:sz w:val="22"/>
        </w:rPr>
        <w:t xml:space="preserve"> </w:t>
      </w:r>
      <w:proofErr w:type="spellStart"/>
      <w:r w:rsidRPr="00334449">
        <w:rPr>
          <w:sz w:val="22"/>
        </w:rPr>
        <w:t>minat</w:t>
      </w:r>
      <w:proofErr w:type="spellEnd"/>
      <w:r w:rsidRPr="00334449">
        <w:rPr>
          <w:sz w:val="22"/>
        </w:rPr>
        <w:t xml:space="preserve"> </w:t>
      </w:r>
      <w:proofErr w:type="spellStart"/>
      <w:r w:rsidRPr="00334449">
        <w:rPr>
          <w:sz w:val="22"/>
        </w:rPr>
        <w:t>belajar</w:t>
      </w:r>
      <w:proofErr w:type="spellEnd"/>
      <w:r w:rsidRPr="00334449">
        <w:rPr>
          <w:sz w:val="22"/>
        </w:rPr>
        <w:t xml:space="preserve"> yang </w:t>
      </w:r>
      <w:proofErr w:type="spellStart"/>
      <w:r w:rsidRPr="00334449">
        <w:rPr>
          <w:sz w:val="22"/>
        </w:rPr>
        <w:t>tinggi</w:t>
      </w:r>
      <w:proofErr w:type="spellEnd"/>
      <w:r w:rsidRPr="00334449">
        <w:rPr>
          <w:sz w:val="22"/>
        </w:rPr>
        <w:t xml:space="preserve"> </w:t>
      </w:r>
      <w:proofErr w:type="spellStart"/>
      <w:r w:rsidRPr="00334449">
        <w:rPr>
          <w:sz w:val="22"/>
        </w:rPr>
        <w:t>untuk</w:t>
      </w:r>
      <w:proofErr w:type="spellEnd"/>
      <w:r w:rsidRPr="00334449">
        <w:rPr>
          <w:sz w:val="22"/>
        </w:rPr>
        <w:t xml:space="preserve"> </w:t>
      </w:r>
      <w:proofErr w:type="spellStart"/>
      <w:r w:rsidRPr="00334449">
        <w:rPr>
          <w:sz w:val="22"/>
        </w:rPr>
        <w:t>mencapai</w:t>
      </w:r>
      <w:proofErr w:type="spellEnd"/>
      <w:r w:rsidRPr="00334449">
        <w:rPr>
          <w:sz w:val="22"/>
        </w:rPr>
        <w:t xml:space="preserve"> </w:t>
      </w:r>
      <w:proofErr w:type="spellStart"/>
      <w:r w:rsidRPr="00334449">
        <w:rPr>
          <w:sz w:val="22"/>
        </w:rPr>
        <w:t>prestasi</w:t>
      </w:r>
      <w:proofErr w:type="spellEnd"/>
      <w:r w:rsidRPr="00334449">
        <w:rPr>
          <w:sz w:val="22"/>
        </w:rPr>
        <w:t xml:space="preserve"> yang optimal. Hal </w:t>
      </w:r>
      <w:proofErr w:type="spellStart"/>
      <w:r w:rsidRPr="00334449">
        <w:rPr>
          <w:sz w:val="22"/>
        </w:rPr>
        <w:t>ini</w:t>
      </w:r>
      <w:proofErr w:type="spellEnd"/>
      <w:r w:rsidRPr="00334449">
        <w:rPr>
          <w:sz w:val="22"/>
        </w:rPr>
        <w:t xml:space="preserve"> </w:t>
      </w:r>
      <w:proofErr w:type="spellStart"/>
      <w:r w:rsidRPr="00334449">
        <w:rPr>
          <w:sz w:val="22"/>
        </w:rPr>
        <w:t>dapat</w:t>
      </w:r>
      <w:proofErr w:type="spellEnd"/>
      <w:r w:rsidRPr="00334449">
        <w:rPr>
          <w:sz w:val="22"/>
        </w:rPr>
        <w:t xml:space="preserve"> </w:t>
      </w:r>
      <w:proofErr w:type="spellStart"/>
      <w:r w:rsidRPr="00334449">
        <w:rPr>
          <w:sz w:val="22"/>
        </w:rPr>
        <w:t>dilakukan</w:t>
      </w:r>
      <w:proofErr w:type="spellEnd"/>
      <w:r w:rsidRPr="00334449">
        <w:rPr>
          <w:sz w:val="22"/>
        </w:rPr>
        <w:t xml:space="preserve"> </w:t>
      </w:r>
      <w:proofErr w:type="spellStart"/>
      <w:r w:rsidRPr="00334449">
        <w:rPr>
          <w:sz w:val="22"/>
        </w:rPr>
        <w:t>dengan</w:t>
      </w:r>
      <w:proofErr w:type="spellEnd"/>
      <w:r w:rsidRPr="00334449">
        <w:rPr>
          <w:sz w:val="22"/>
        </w:rPr>
        <w:t xml:space="preserve"> </w:t>
      </w:r>
      <w:proofErr w:type="spellStart"/>
      <w:r w:rsidRPr="00334449">
        <w:rPr>
          <w:sz w:val="22"/>
        </w:rPr>
        <w:t>berbagai</w:t>
      </w:r>
      <w:proofErr w:type="spellEnd"/>
      <w:r w:rsidRPr="00334449">
        <w:rPr>
          <w:sz w:val="22"/>
        </w:rPr>
        <w:t xml:space="preserve"> </w:t>
      </w:r>
      <w:proofErr w:type="spellStart"/>
      <w:r w:rsidRPr="00334449">
        <w:rPr>
          <w:sz w:val="22"/>
        </w:rPr>
        <w:t>cara</w:t>
      </w:r>
      <w:proofErr w:type="spellEnd"/>
      <w:r w:rsidRPr="00334449">
        <w:rPr>
          <w:sz w:val="22"/>
        </w:rPr>
        <w:t xml:space="preserve">, </w:t>
      </w:r>
      <w:proofErr w:type="spellStart"/>
      <w:r w:rsidRPr="00334449">
        <w:rPr>
          <w:sz w:val="22"/>
        </w:rPr>
        <w:t>seperti</w:t>
      </w:r>
      <w:proofErr w:type="spellEnd"/>
      <w:r w:rsidRPr="00334449">
        <w:rPr>
          <w:sz w:val="22"/>
        </w:rPr>
        <w:t xml:space="preserve"> </w:t>
      </w:r>
      <w:proofErr w:type="spellStart"/>
      <w:r w:rsidRPr="00334449">
        <w:rPr>
          <w:sz w:val="22"/>
        </w:rPr>
        <w:t>mengikuti</w:t>
      </w:r>
      <w:proofErr w:type="spellEnd"/>
      <w:r w:rsidRPr="00334449">
        <w:rPr>
          <w:sz w:val="22"/>
        </w:rPr>
        <w:t xml:space="preserve"> </w:t>
      </w:r>
      <w:proofErr w:type="spellStart"/>
      <w:r w:rsidRPr="00334449">
        <w:rPr>
          <w:sz w:val="22"/>
        </w:rPr>
        <w:t>kegiatan</w:t>
      </w:r>
      <w:proofErr w:type="spellEnd"/>
      <w:r w:rsidRPr="00334449">
        <w:rPr>
          <w:sz w:val="22"/>
        </w:rPr>
        <w:t xml:space="preserve"> </w:t>
      </w:r>
      <w:proofErr w:type="spellStart"/>
      <w:r w:rsidRPr="00334449">
        <w:rPr>
          <w:sz w:val="22"/>
        </w:rPr>
        <w:t>belajar</w:t>
      </w:r>
      <w:proofErr w:type="spellEnd"/>
      <w:r w:rsidRPr="00334449">
        <w:rPr>
          <w:sz w:val="22"/>
        </w:rPr>
        <w:t xml:space="preserve"> </w:t>
      </w:r>
      <w:proofErr w:type="spellStart"/>
      <w:r w:rsidRPr="00334449">
        <w:rPr>
          <w:sz w:val="22"/>
        </w:rPr>
        <w:t>mengajar</w:t>
      </w:r>
      <w:proofErr w:type="spellEnd"/>
      <w:r w:rsidRPr="00334449">
        <w:rPr>
          <w:sz w:val="22"/>
        </w:rPr>
        <w:t xml:space="preserve"> </w:t>
      </w:r>
      <w:proofErr w:type="spellStart"/>
      <w:r w:rsidRPr="00334449">
        <w:rPr>
          <w:sz w:val="22"/>
        </w:rPr>
        <w:t>dengan</w:t>
      </w:r>
      <w:proofErr w:type="spellEnd"/>
      <w:r w:rsidRPr="00334449">
        <w:rPr>
          <w:sz w:val="22"/>
        </w:rPr>
        <w:t xml:space="preserve"> </w:t>
      </w:r>
      <w:proofErr w:type="spellStart"/>
      <w:r w:rsidRPr="00334449">
        <w:rPr>
          <w:sz w:val="22"/>
        </w:rPr>
        <w:t>aktif</w:t>
      </w:r>
      <w:proofErr w:type="spellEnd"/>
      <w:r w:rsidRPr="00334449">
        <w:rPr>
          <w:sz w:val="22"/>
        </w:rPr>
        <w:t xml:space="preserve">, </w:t>
      </w:r>
      <w:proofErr w:type="spellStart"/>
      <w:r w:rsidRPr="00334449">
        <w:rPr>
          <w:sz w:val="22"/>
        </w:rPr>
        <w:t>mengerjakan</w:t>
      </w:r>
      <w:proofErr w:type="spellEnd"/>
      <w:r w:rsidRPr="00334449">
        <w:rPr>
          <w:sz w:val="22"/>
        </w:rPr>
        <w:t xml:space="preserve"> </w:t>
      </w:r>
      <w:proofErr w:type="spellStart"/>
      <w:r w:rsidRPr="00334449">
        <w:rPr>
          <w:sz w:val="22"/>
        </w:rPr>
        <w:t>tugas</w:t>
      </w:r>
      <w:proofErr w:type="spellEnd"/>
      <w:r w:rsidRPr="00334449">
        <w:rPr>
          <w:sz w:val="22"/>
        </w:rPr>
        <w:t xml:space="preserve"> </w:t>
      </w:r>
      <w:proofErr w:type="spellStart"/>
      <w:r w:rsidRPr="00334449">
        <w:rPr>
          <w:sz w:val="22"/>
        </w:rPr>
        <w:t>dengan</w:t>
      </w:r>
      <w:proofErr w:type="spellEnd"/>
      <w:r w:rsidRPr="00334449">
        <w:rPr>
          <w:sz w:val="22"/>
        </w:rPr>
        <w:t xml:space="preserve"> </w:t>
      </w:r>
      <w:proofErr w:type="spellStart"/>
      <w:r w:rsidRPr="00334449">
        <w:rPr>
          <w:sz w:val="22"/>
        </w:rPr>
        <w:t>penuh</w:t>
      </w:r>
      <w:proofErr w:type="spellEnd"/>
      <w:r w:rsidRPr="00334449">
        <w:rPr>
          <w:sz w:val="22"/>
        </w:rPr>
        <w:t xml:space="preserve"> </w:t>
      </w:r>
      <w:proofErr w:type="spellStart"/>
      <w:r w:rsidRPr="00334449">
        <w:rPr>
          <w:sz w:val="22"/>
        </w:rPr>
        <w:t>tanggung</w:t>
      </w:r>
      <w:proofErr w:type="spellEnd"/>
      <w:r w:rsidRPr="00334449">
        <w:rPr>
          <w:sz w:val="22"/>
        </w:rPr>
        <w:t xml:space="preserve"> </w:t>
      </w:r>
      <w:proofErr w:type="spellStart"/>
      <w:r w:rsidRPr="00334449">
        <w:rPr>
          <w:sz w:val="22"/>
        </w:rPr>
        <w:t>jawab</w:t>
      </w:r>
      <w:proofErr w:type="spellEnd"/>
      <w:r w:rsidRPr="00334449">
        <w:rPr>
          <w:sz w:val="22"/>
        </w:rPr>
        <w:t xml:space="preserve">, dan </w:t>
      </w:r>
      <w:proofErr w:type="spellStart"/>
      <w:r w:rsidRPr="00334449">
        <w:rPr>
          <w:sz w:val="22"/>
        </w:rPr>
        <w:t>mencari</w:t>
      </w:r>
      <w:proofErr w:type="spellEnd"/>
      <w:r w:rsidRPr="00334449">
        <w:rPr>
          <w:sz w:val="22"/>
        </w:rPr>
        <w:t xml:space="preserve"> </w:t>
      </w:r>
      <w:proofErr w:type="spellStart"/>
      <w:r w:rsidRPr="00334449">
        <w:rPr>
          <w:sz w:val="22"/>
        </w:rPr>
        <w:t>sumber</w:t>
      </w:r>
      <w:proofErr w:type="spellEnd"/>
      <w:r w:rsidRPr="00334449">
        <w:rPr>
          <w:sz w:val="22"/>
        </w:rPr>
        <w:t xml:space="preserve"> </w:t>
      </w:r>
      <w:proofErr w:type="spellStart"/>
      <w:r w:rsidRPr="00334449">
        <w:rPr>
          <w:sz w:val="22"/>
        </w:rPr>
        <w:t>belajar</w:t>
      </w:r>
      <w:proofErr w:type="spellEnd"/>
      <w:r w:rsidRPr="00334449">
        <w:rPr>
          <w:sz w:val="22"/>
        </w:rPr>
        <w:t xml:space="preserve"> </w:t>
      </w:r>
      <w:proofErr w:type="spellStart"/>
      <w:r w:rsidRPr="00334449">
        <w:rPr>
          <w:sz w:val="22"/>
        </w:rPr>
        <w:t>tambahan</w:t>
      </w:r>
      <w:proofErr w:type="spellEnd"/>
      <w:r w:rsidRPr="00334449">
        <w:rPr>
          <w:sz w:val="22"/>
        </w:rPr>
        <w:t xml:space="preserve"> </w:t>
      </w:r>
      <w:proofErr w:type="spellStart"/>
      <w:r w:rsidRPr="00334449">
        <w:rPr>
          <w:sz w:val="22"/>
        </w:rPr>
        <w:t>diluar</w:t>
      </w:r>
      <w:proofErr w:type="spellEnd"/>
      <w:r w:rsidRPr="00334449">
        <w:rPr>
          <w:sz w:val="22"/>
        </w:rPr>
        <w:t xml:space="preserve"> </w:t>
      </w:r>
      <w:proofErr w:type="spellStart"/>
      <w:r w:rsidRPr="00334449">
        <w:rPr>
          <w:sz w:val="22"/>
        </w:rPr>
        <w:t>kelas</w:t>
      </w:r>
      <w:proofErr w:type="spellEnd"/>
      <w:r>
        <w:rPr>
          <w:sz w:val="22"/>
        </w:rPr>
        <w:t xml:space="preserve">, </w:t>
      </w:r>
      <w:r w:rsidRPr="00C721DC">
        <w:rPr>
          <w:sz w:val="22"/>
        </w:rPr>
        <w:t xml:space="preserve">Orang </w:t>
      </w:r>
      <w:proofErr w:type="spellStart"/>
      <w:r w:rsidRPr="00C721DC">
        <w:rPr>
          <w:sz w:val="22"/>
        </w:rPr>
        <w:t>tua</w:t>
      </w:r>
      <w:proofErr w:type="spellEnd"/>
      <w:r w:rsidRPr="00C721DC">
        <w:rPr>
          <w:sz w:val="22"/>
        </w:rPr>
        <w:t xml:space="preserve"> </w:t>
      </w:r>
      <w:proofErr w:type="spellStart"/>
      <w:r w:rsidRPr="00C721DC">
        <w:rPr>
          <w:sz w:val="22"/>
        </w:rPr>
        <w:t>diharapkan</w:t>
      </w:r>
      <w:proofErr w:type="spellEnd"/>
      <w:r w:rsidRPr="00C721DC">
        <w:rPr>
          <w:sz w:val="22"/>
        </w:rPr>
        <w:t xml:space="preserve"> </w:t>
      </w:r>
      <w:proofErr w:type="spellStart"/>
      <w:r w:rsidRPr="00C721DC">
        <w:rPr>
          <w:sz w:val="22"/>
        </w:rPr>
        <w:t>dapat</w:t>
      </w:r>
      <w:proofErr w:type="spellEnd"/>
      <w:r w:rsidRPr="00C721DC">
        <w:rPr>
          <w:sz w:val="22"/>
        </w:rPr>
        <w:t xml:space="preserve"> </w:t>
      </w:r>
      <w:proofErr w:type="spellStart"/>
      <w:r w:rsidRPr="00C721DC">
        <w:rPr>
          <w:sz w:val="22"/>
        </w:rPr>
        <w:t>menerapkan</w:t>
      </w:r>
      <w:proofErr w:type="spellEnd"/>
      <w:r w:rsidRPr="00C721DC">
        <w:rPr>
          <w:sz w:val="22"/>
        </w:rPr>
        <w:t xml:space="preserve"> </w:t>
      </w:r>
      <w:proofErr w:type="spellStart"/>
      <w:r w:rsidRPr="00C721DC">
        <w:rPr>
          <w:sz w:val="22"/>
        </w:rPr>
        <w:t>pola</w:t>
      </w:r>
      <w:proofErr w:type="spellEnd"/>
      <w:r w:rsidRPr="00C721DC">
        <w:rPr>
          <w:sz w:val="22"/>
        </w:rPr>
        <w:t xml:space="preserve"> </w:t>
      </w:r>
      <w:proofErr w:type="spellStart"/>
      <w:r w:rsidRPr="00C721DC">
        <w:rPr>
          <w:sz w:val="22"/>
        </w:rPr>
        <w:t>asuh</w:t>
      </w:r>
      <w:proofErr w:type="spellEnd"/>
      <w:r w:rsidRPr="00C721DC">
        <w:rPr>
          <w:sz w:val="22"/>
        </w:rPr>
        <w:t xml:space="preserve"> yang </w:t>
      </w:r>
      <w:proofErr w:type="spellStart"/>
      <w:r w:rsidRPr="00C721DC">
        <w:rPr>
          <w:sz w:val="22"/>
        </w:rPr>
        <w:t>demokratis</w:t>
      </w:r>
      <w:proofErr w:type="spellEnd"/>
      <w:r w:rsidRPr="00C721DC">
        <w:rPr>
          <w:sz w:val="22"/>
        </w:rPr>
        <w:t xml:space="preserve"> </w:t>
      </w:r>
      <w:proofErr w:type="spellStart"/>
      <w:r w:rsidRPr="00C721DC">
        <w:rPr>
          <w:sz w:val="22"/>
        </w:rPr>
        <w:t>kepada</w:t>
      </w:r>
      <w:proofErr w:type="spellEnd"/>
      <w:r w:rsidRPr="00C721DC">
        <w:rPr>
          <w:sz w:val="22"/>
        </w:rPr>
        <w:t xml:space="preserve"> </w:t>
      </w:r>
      <w:proofErr w:type="spellStart"/>
      <w:r w:rsidRPr="00C721DC">
        <w:rPr>
          <w:sz w:val="22"/>
        </w:rPr>
        <w:t>anak</w:t>
      </w:r>
      <w:proofErr w:type="spellEnd"/>
      <w:r w:rsidRPr="00C721DC">
        <w:rPr>
          <w:sz w:val="22"/>
        </w:rPr>
        <w:t xml:space="preserve">, </w:t>
      </w:r>
      <w:proofErr w:type="spellStart"/>
      <w:r w:rsidRPr="00C721DC">
        <w:rPr>
          <w:sz w:val="22"/>
        </w:rPr>
        <w:t>misalnya</w:t>
      </w:r>
      <w:proofErr w:type="spellEnd"/>
      <w:r w:rsidRPr="00C721DC">
        <w:rPr>
          <w:sz w:val="22"/>
        </w:rPr>
        <w:t xml:space="preserve"> </w:t>
      </w:r>
      <w:proofErr w:type="spellStart"/>
      <w:r w:rsidRPr="00C721DC">
        <w:rPr>
          <w:sz w:val="22"/>
        </w:rPr>
        <w:t>dengan</w:t>
      </w:r>
      <w:proofErr w:type="spellEnd"/>
      <w:r w:rsidRPr="00C721DC">
        <w:rPr>
          <w:sz w:val="22"/>
        </w:rPr>
        <w:t xml:space="preserve"> </w:t>
      </w:r>
      <w:proofErr w:type="spellStart"/>
      <w:r w:rsidRPr="00C721DC">
        <w:rPr>
          <w:sz w:val="22"/>
        </w:rPr>
        <w:t>memberikan</w:t>
      </w:r>
      <w:proofErr w:type="spellEnd"/>
      <w:r w:rsidRPr="00C721DC">
        <w:rPr>
          <w:sz w:val="22"/>
        </w:rPr>
        <w:t xml:space="preserve"> </w:t>
      </w:r>
      <w:proofErr w:type="spellStart"/>
      <w:r w:rsidRPr="00C721DC">
        <w:rPr>
          <w:sz w:val="22"/>
        </w:rPr>
        <w:t>ruang</w:t>
      </w:r>
      <w:proofErr w:type="spellEnd"/>
      <w:r w:rsidRPr="00C721DC">
        <w:rPr>
          <w:sz w:val="22"/>
        </w:rPr>
        <w:t xml:space="preserve"> </w:t>
      </w:r>
      <w:proofErr w:type="spellStart"/>
      <w:r w:rsidRPr="00C721DC">
        <w:rPr>
          <w:sz w:val="22"/>
        </w:rPr>
        <w:t>anak</w:t>
      </w:r>
      <w:proofErr w:type="spellEnd"/>
      <w:r w:rsidRPr="00C721DC">
        <w:rPr>
          <w:sz w:val="22"/>
        </w:rPr>
        <w:t xml:space="preserve"> </w:t>
      </w:r>
      <w:proofErr w:type="spellStart"/>
      <w:r w:rsidRPr="00C721DC">
        <w:rPr>
          <w:sz w:val="22"/>
        </w:rPr>
        <w:t>untuk</w:t>
      </w:r>
      <w:proofErr w:type="spellEnd"/>
      <w:r w:rsidRPr="00C721DC">
        <w:rPr>
          <w:sz w:val="22"/>
        </w:rPr>
        <w:t xml:space="preserve"> </w:t>
      </w:r>
      <w:proofErr w:type="spellStart"/>
      <w:r w:rsidRPr="00C721DC">
        <w:rPr>
          <w:sz w:val="22"/>
        </w:rPr>
        <w:t>berkembang</w:t>
      </w:r>
      <w:proofErr w:type="spellEnd"/>
      <w:r w:rsidRPr="00C721DC">
        <w:rPr>
          <w:sz w:val="22"/>
        </w:rPr>
        <w:t xml:space="preserve"> </w:t>
      </w:r>
      <w:proofErr w:type="spellStart"/>
      <w:r w:rsidRPr="00C721DC">
        <w:rPr>
          <w:sz w:val="22"/>
        </w:rPr>
        <w:t>mandiri</w:t>
      </w:r>
      <w:proofErr w:type="spellEnd"/>
      <w:r w:rsidRPr="00C721DC">
        <w:rPr>
          <w:sz w:val="22"/>
        </w:rPr>
        <w:t xml:space="preserve"> dan </w:t>
      </w:r>
      <w:proofErr w:type="spellStart"/>
      <w:r w:rsidRPr="00C721DC">
        <w:rPr>
          <w:sz w:val="22"/>
        </w:rPr>
        <w:t>bertanggung</w:t>
      </w:r>
      <w:proofErr w:type="spellEnd"/>
      <w:r w:rsidRPr="00C721DC">
        <w:rPr>
          <w:sz w:val="22"/>
        </w:rPr>
        <w:t xml:space="preserve"> </w:t>
      </w:r>
      <w:proofErr w:type="spellStart"/>
      <w:r w:rsidRPr="00C721DC">
        <w:rPr>
          <w:sz w:val="22"/>
        </w:rPr>
        <w:t>jawab</w:t>
      </w:r>
      <w:proofErr w:type="spellEnd"/>
      <w:r w:rsidRPr="00C721DC">
        <w:rPr>
          <w:sz w:val="22"/>
        </w:rPr>
        <w:t xml:space="preserve"> </w:t>
      </w:r>
      <w:proofErr w:type="spellStart"/>
      <w:r w:rsidRPr="00C721DC">
        <w:rPr>
          <w:sz w:val="22"/>
        </w:rPr>
        <w:t>dalam</w:t>
      </w:r>
      <w:proofErr w:type="spellEnd"/>
      <w:r w:rsidRPr="00C721DC">
        <w:rPr>
          <w:sz w:val="22"/>
        </w:rPr>
        <w:t xml:space="preserve"> </w:t>
      </w:r>
      <w:proofErr w:type="spellStart"/>
      <w:r w:rsidRPr="00C721DC">
        <w:rPr>
          <w:sz w:val="22"/>
        </w:rPr>
        <w:t>belajar</w:t>
      </w:r>
      <w:proofErr w:type="spellEnd"/>
      <w:r w:rsidRPr="00C721DC">
        <w:rPr>
          <w:sz w:val="22"/>
        </w:rPr>
        <w:t xml:space="preserve">. </w:t>
      </w:r>
      <w:proofErr w:type="spellStart"/>
      <w:r w:rsidRPr="00C721DC">
        <w:rPr>
          <w:sz w:val="22"/>
        </w:rPr>
        <w:t>Memberikan</w:t>
      </w:r>
      <w:proofErr w:type="spellEnd"/>
      <w:r w:rsidRPr="00C721DC">
        <w:rPr>
          <w:sz w:val="22"/>
        </w:rPr>
        <w:t xml:space="preserve"> </w:t>
      </w:r>
      <w:proofErr w:type="spellStart"/>
      <w:r w:rsidRPr="00C721DC">
        <w:rPr>
          <w:sz w:val="22"/>
        </w:rPr>
        <w:t>dukungan</w:t>
      </w:r>
      <w:proofErr w:type="spellEnd"/>
      <w:r w:rsidRPr="00C721DC">
        <w:rPr>
          <w:sz w:val="22"/>
        </w:rPr>
        <w:t xml:space="preserve"> dan </w:t>
      </w:r>
      <w:proofErr w:type="spellStart"/>
      <w:r w:rsidRPr="00C721DC">
        <w:rPr>
          <w:sz w:val="22"/>
        </w:rPr>
        <w:t>motivasi</w:t>
      </w:r>
      <w:proofErr w:type="spellEnd"/>
      <w:r w:rsidRPr="00C721DC">
        <w:rPr>
          <w:sz w:val="22"/>
        </w:rPr>
        <w:t xml:space="preserve"> </w:t>
      </w:r>
      <w:proofErr w:type="spellStart"/>
      <w:r w:rsidRPr="00C721DC">
        <w:rPr>
          <w:sz w:val="22"/>
        </w:rPr>
        <w:t>kepada</w:t>
      </w:r>
      <w:proofErr w:type="spellEnd"/>
      <w:r w:rsidRPr="00C721DC">
        <w:rPr>
          <w:sz w:val="22"/>
        </w:rPr>
        <w:t xml:space="preserve"> </w:t>
      </w:r>
      <w:proofErr w:type="spellStart"/>
      <w:r w:rsidRPr="00C721DC">
        <w:rPr>
          <w:sz w:val="22"/>
        </w:rPr>
        <w:t>anak</w:t>
      </w:r>
      <w:proofErr w:type="spellEnd"/>
      <w:r w:rsidRPr="00C721DC">
        <w:rPr>
          <w:sz w:val="22"/>
        </w:rPr>
        <w:t xml:space="preserve"> </w:t>
      </w:r>
      <w:proofErr w:type="spellStart"/>
      <w:r w:rsidRPr="00C721DC">
        <w:rPr>
          <w:sz w:val="22"/>
        </w:rPr>
        <w:t>untuk</w:t>
      </w:r>
      <w:proofErr w:type="spellEnd"/>
      <w:r w:rsidRPr="00C721DC">
        <w:rPr>
          <w:sz w:val="22"/>
        </w:rPr>
        <w:t xml:space="preserve"> </w:t>
      </w:r>
      <w:proofErr w:type="spellStart"/>
      <w:r w:rsidRPr="00C721DC">
        <w:rPr>
          <w:sz w:val="22"/>
        </w:rPr>
        <w:t>belajar</w:t>
      </w:r>
      <w:proofErr w:type="spellEnd"/>
      <w:r w:rsidRPr="00C721DC">
        <w:rPr>
          <w:sz w:val="22"/>
        </w:rPr>
        <w:t xml:space="preserve"> </w:t>
      </w:r>
      <w:proofErr w:type="spellStart"/>
      <w:r w:rsidRPr="00C721DC">
        <w:rPr>
          <w:sz w:val="22"/>
        </w:rPr>
        <w:t>dengan</w:t>
      </w:r>
      <w:proofErr w:type="spellEnd"/>
      <w:r w:rsidRPr="00C721DC">
        <w:rPr>
          <w:sz w:val="22"/>
        </w:rPr>
        <w:t xml:space="preserve"> </w:t>
      </w:r>
      <w:proofErr w:type="spellStart"/>
      <w:r w:rsidRPr="00C721DC">
        <w:rPr>
          <w:sz w:val="22"/>
        </w:rPr>
        <w:t>menyediakan</w:t>
      </w:r>
      <w:proofErr w:type="spellEnd"/>
      <w:r w:rsidRPr="00C721DC">
        <w:rPr>
          <w:sz w:val="22"/>
        </w:rPr>
        <w:t xml:space="preserve"> </w:t>
      </w:r>
      <w:proofErr w:type="spellStart"/>
      <w:r w:rsidRPr="00C721DC">
        <w:rPr>
          <w:sz w:val="22"/>
        </w:rPr>
        <w:t>sarana</w:t>
      </w:r>
      <w:proofErr w:type="spellEnd"/>
      <w:r w:rsidRPr="00C721DC">
        <w:rPr>
          <w:sz w:val="22"/>
        </w:rPr>
        <w:t xml:space="preserve"> dan </w:t>
      </w:r>
      <w:proofErr w:type="spellStart"/>
      <w:r w:rsidRPr="00C721DC">
        <w:rPr>
          <w:sz w:val="22"/>
        </w:rPr>
        <w:t>prasarana</w:t>
      </w:r>
      <w:proofErr w:type="spellEnd"/>
      <w:r w:rsidRPr="00C721DC">
        <w:rPr>
          <w:sz w:val="22"/>
        </w:rPr>
        <w:t xml:space="preserve"> yang </w:t>
      </w:r>
      <w:proofErr w:type="spellStart"/>
      <w:r w:rsidRPr="00C721DC">
        <w:rPr>
          <w:sz w:val="22"/>
        </w:rPr>
        <w:t>memadai</w:t>
      </w:r>
      <w:proofErr w:type="spellEnd"/>
      <w:r w:rsidRPr="00C721DC">
        <w:rPr>
          <w:sz w:val="22"/>
        </w:rPr>
        <w:t xml:space="preserve">, </w:t>
      </w:r>
      <w:proofErr w:type="spellStart"/>
      <w:r w:rsidRPr="00C721DC">
        <w:rPr>
          <w:sz w:val="22"/>
        </w:rPr>
        <w:t>menciptakan</w:t>
      </w:r>
      <w:proofErr w:type="spellEnd"/>
      <w:r w:rsidRPr="00C721DC">
        <w:rPr>
          <w:sz w:val="22"/>
        </w:rPr>
        <w:t xml:space="preserve"> </w:t>
      </w:r>
      <w:proofErr w:type="spellStart"/>
      <w:r w:rsidRPr="00C721DC">
        <w:rPr>
          <w:sz w:val="22"/>
        </w:rPr>
        <w:t>suasana</w:t>
      </w:r>
      <w:proofErr w:type="spellEnd"/>
      <w:r w:rsidRPr="00C721DC">
        <w:rPr>
          <w:sz w:val="22"/>
        </w:rPr>
        <w:t xml:space="preserve"> </w:t>
      </w:r>
      <w:proofErr w:type="spellStart"/>
      <w:r w:rsidRPr="00C721DC">
        <w:rPr>
          <w:sz w:val="22"/>
        </w:rPr>
        <w:t>belajar</w:t>
      </w:r>
      <w:proofErr w:type="spellEnd"/>
      <w:r w:rsidRPr="00C721DC">
        <w:rPr>
          <w:sz w:val="22"/>
        </w:rPr>
        <w:t xml:space="preserve"> yang </w:t>
      </w:r>
      <w:proofErr w:type="spellStart"/>
      <w:r w:rsidRPr="00C721DC">
        <w:rPr>
          <w:sz w:val="22"/>
        </w:rPr>
        <w:t>kondusif</w:t>
      </w:r>
      <w:proofErr w:type="spellEnd"/>
      <w:r w:rsidRPr="00C721DC">
        <w:rPr>
          <w:sz w:val="22"/>
        </w:rPr>
        <w:t xml:space="preserve">, dan </w:t>
      </w:r>
      <w:proofErr w:type="spellStart"/>
      <w:r w:rsidRPr="00C721DC">
        <w:rPr>
          <w:sz w:val="22"/>
        </w:rPr>
        <w:t>menujukkan</w:t>
      </w:r>
      <w:proofErr w:type="spellEnd"/>
      <w:r w:rsidRPr="00C721DC">
        <w:rPr>
          <w:sz w:val="22"/>
        </w:rPr>
        <w:t xml:space="preserve"> rasa </w:t>
      </w:r>
      <w:proofErr w:type="spellStart"/>
      <w:r w:rsidRPr="00C721DC">
        <w:rPr>
          <w:sz w:val="22"/>
        </w:rPr>
        <w:t>percaya</w:t>
      </w:r>
      <w:proofErr w:type="spellEnd"/>
      <w:r w:rsidRPr="00C721DC">
        <w:rPr>
          <w:sz w:val="22"/>
        </w:rPr>
        <w:t xml:space="preserve"> </w:t>
      </w:r>
      <w:proofErr w:type="spellStart"/>
      <w:r w:rsidRPr="00C721DC">
        <w:rPr>
          <w:sz w:val="22"/>
        </w:rPr>
        <w:t>diri</w:t>
      </w:r>
      <w:proofErr w:type="spellEnd"/>
      <w:r w:rsidRPr="00C721DC">
        <w:rPr>
          <w:sz w:val="22"/>
        </w:rPr>
        <w:t xml:space="preserve"> </w:t>
      </w:r>
      <w:proofErr w:type="spellStart"/>
      <w:r w:rsidRPr="00C721DC">
        <w:rPr>
          <w:sz w:val="22"/>
        </w:rPr>
        <w:t>kepada</w:t>
      </w:r>
      <w:proofErr w:type="spellEnd"/>
      <w:r w:rsidRPr="00C721DC">
        <w:rPr>
          <w:sz w:val="22"/>
        </w:rPr>
        <w:t xml:space="preserve"> </w:t>
      </w:r>
      <w:proofErr w:type="spellStart"/>
      <w:r w:rsidRPr="00C721DC">
        <w:rPr>
          <w:sz w:val="22"/>
        </w:rPr>
        <w:t>anak</w:t>
      </w:r>
      <w:proofErr w:type="spellEnd"/>
      <w:r w:rsidRPr="00C721DC">
        <w:rPr>
          <w:sz w:val="22"/>
        </w:rPr>
        <w:t xml:space="preserve">, </w:t>
      </w:r>
      <w:proofErr w:type="spellStart"/>
      <w:r w:rsidRPr="00C721DC">
        <w:rPr>
          <w:sz w:val="22"/>
        </w:rPr>
        <w:t>serta</w:t>
      </w:r>
      <w:proofErr w:type="spellEnd"/>
      <w:r w:rsidRPr="00C721DC">
        <w:rPr>
          <w:sz w:val="22"/>
        </w:rPr>
        <w:t xml:space="preserve"> </w:t>
      </w:r>
      <w:proofErr w:type="spellStart"/>
      <w:r w:rsidRPr="00C721DC">
        <w:rPr>
          <w:sz w:val="22"/>
        </w:rPr>
        <w:t>menjalin</w:t>
      </w:r>
      <w:proofErr w:type="spellEnd"/>
      <w:r w:rsidRPr="00C721DC">
        <w:rPr>
          <w:sz w:val="22"/>
        </w:rPr>
        <w:t xml:space="preserve"> </w:t>
      </w:r>
      <w:proofErr w:type="spellStart"/>
      <w:r w:rsidRPr="00C721DC">
        <w:rPr>
          <w:sz w:val="22"/>
        </w:rPr>
        <w:t>komunikasi</w:t>
      </w:r>
      <w:proofErr w:type="spellEnd"/>
      <w:r w:rsidRPr="00C721DC">
        <w:rPr>
          <w:sz w:val="22"/>
        </w:rPr>
        <w:t xml:space="preserve"> yang </w:t>
      </w:r>
      <w:proofErr w:type="spellStart"/>
      <w:r w:rsidRPr="00C721DC">
        <w:rPr>
          <w:sz w:val="22"/>
        </w:rPr>
        <w:t>terbuka</w:t>
      </w:r>
      <w:proofErr w:type="spellEnd"/>
      <w:r w:rsidRPr="00C721DC">
        <w:rPr>
          <w:sz w:val="22"/>
        </w:rPr>
        <w:t xml:space="preserve"> </w:t>
      </w:r>
      <w:proofErr w:type="spellStart"/>
      <w:r w:rsidRPr="00C721DC">
        <w:rPr>
          <w:sz w:val="22"/>
        </w:rPr>
        <w:t>dengan</w:t>
      </w:r>
      <w:proofErr w:type="spellEnd"/>
      <w:r w:rsidRPr="00C721DC">
        <w:rPr>
          <w:sz w:val="22"/>
        </w:rPr>
        <w:t xml:space="preserve"> </w:t>
      </w:r>
      <w:proofErr w:type="spellStart"/>
      <w:r w:rsidRPr="00C721DC">
        <w:rPr>
          <w:sz w:val="22"/>
        </w:rPr>
        <w:t>anak</w:t>
      </w:r>
      <w:proofErr w:type="spellEnd"/>
      <w:r>
        <w:rPr>
          <w:sz w:val="22"/>
        </w:rPr>
        <w:t xml:space="preserve">, </w:t>
      </w:r>
      <w:proofErr w:type="spellStart"/>
      <w:r w:rsidRPr="00FD417E">
        <w:rPr>
          <w:sz w:val="22"/>
        </w:rPr>
        <w:t>Sekolah</w:t>
      </w:r>
      <w:proofErr w:type="spellEnd"/>
      <w:r w:rsidRPr="00FD417E">
        <w:rPr>
          <w:sz w:val="22"/>
        </w:rPr>
        <w:t xml:space="preserve"> </w:t>
      </w:r>
      <w:proofErr w:type="spellStart"/>
      <w:r w:rsidRPr="00FD417E">
        <w:rPr>
          <w:sz w:val="22"/>
        </w:rPr>
        <w:t>diharapkan</w:t>
      </w:r>
      <w:proofErr w:type="spellEnd"/>
      <w:r w:rsidRPr="00FD417E">
        <w:rPr>
          <w:sz w:val="22"/>
        </w:rPr>
        <w:t xml:space="preserve"> </w:t>
      </w:r>
      <w:proofErr w:type="spellStart"/>
      <w:r w:rsidRPr="00FD417E">
        <w:rPr>
          <w:sz w:val="22"/>
        </w:rPr>
        <w:t>dapat</w:t>
      </w:r>
      <w:proofErr w:type="spellEnd"/>
      <w:r w:rsidRPr="00FD417E">
        <w:rPr>
          <w:sz w:val="22"/>
        </w:rPr>
        <w:t xml:space="preserve"> </w:t>
      </w:r>
      <w:proofErr w:type="spellStart"/>
      <w:r w:rsidRPr="00FD417E">
        <w:rPr>
          <w:sz w:val="22"/>
        </w:rPr>
        <w:t>mengembangkan</w:t>
      </w:r>
      <w:proofErr w:type="spellEnd"/>
      <w:r w:rsidRPr="00FD417E">
        <w:rPr>
          <w:sz w:val="22"/>
        </w:rPr>
        <w:t xml:space="preserve"> strategi </w:t>
      </w:r>
      <w:proofErr w:type="spellStart"/>
      <w:r w:rsidRPr="00FD417E">
        <w:rPr>
          <w:sz w:val="22"/>
        </w:rPr>
        <w:t>pemelajaran</w:t>
      </w:r>
      <w:proofErr w:type="spellEnd"/>
      <w:r w:rsidRPr="00FD417E">
        <w:rPr>
          <w:sz w:val="22"/>
        </w:rPr>
        <w:t xml:space="preserve"> yang </w:t>
      </w:r>
      <w:proofErr w:type="spellStart"/>
      <w:r w:rsidRPr="00FD417E">
        <w:rPr>
          <w:sz w:val="22"/>
        </w:rPr>
        <w:t>inivatif</w:t>
      </w:r>
      <w:proofErr w:type="spellEnd"/>
      <w:r w:rsidRPr="00FD417E">
        <w:rPr>
          <w:sz w:val="22"/>
        </w:rPr>
        <w:t xml:space="preserve"> dan </w:t>
      </w:r>
      <w:proofErr w:type="spellStart"/>
      <w:r w:rsidRPr="00FD417E">
        <w:rPr>
          <w:sz w:val="22"/>
        </w:rPr>
        <w:t>menarik</w:t>
      </w:r>
      <w:proofErr w:type="spellEnd"/>
      <w:r w:rsidRPr="00FD417E">
        <w:rPr>
          <w:sz w:val="22"/>
        </w:rPr>
        <w:t xml:space="preserve"> </w:t>
      </w:r>
      <w:proofErr w:type="spellStart"/>
      <w:r w:rsidRPr="00FD417E">
        <w:rPr>
          <w:sz w:val="22"/>
        </w:rPr>
        <w:t>untuk</w:t>
      </w:r>
      <w:proofErr w:type="spellEnd"/>
      <w:r w:rsidRPr="00FD417E">
        <w:rPr>
          <w:sz w:val="22"/>
        </w:rPr>
        <w:t xml:space="preserve"> </w:t>
      </w:r>
      <w:proofErr w:type="spellStart"/>
      <w:r w:rsidRPr="00FD417E">
        <w:rPr>
          <w:sz w:val="22"/>
        </w:rPr>
        <w:t>meningkatkan</w:t>
      </w:r>
      <w:proofErr w:type="spellEnd"/>
      <w:r w:rsidRPr="00FD417E">
        <w:rPr>
          <w:sz w:val="22"/>
        </w:rPr>
        <w:t xml:space="preserve"> </w:t>
      </w:r>
      <w:proofErr w:type="spellStart"/>
      <w:r w:rsidRPr="00FD417E">
        <w:rPr>
          <w:sz w:val="22"/>
        </w:rPr>
        <w:t>minat</w:t>
      </w:r>
      <w:proofErr w:type="spellEnd"/>
      <w:r w:rsidRPr="00FD417E">
        <w:rPr>
          <w:sz w:val="22"/>
        </w:rPr>
        <w:t xml:space="preserve"> </w:t>
      </w:r>
      <w:proofErr w:type="spellStart"/>
      <w:r w:rsidRPr="00FD417E">
        <w:rPr>
          <w:sz w:val="22"/>
        </w:rPr>
        <w:t>belajar</w:t>
      </w:r>
      <w:proofErr w:type="spellEnd"/>
      <w:r w:rsidRPr="00FD417E">
        <w:rPr>
          <w:sz w:val="22"/>
        </w:rPr>
        <w:t xml:space="preserve"> </w:t>
      </w:r>
      <w:proofErr w:type="spellStart"/>
      <w:r w:rsidRPr="00FD417E">
        <w:rPr>
          <w:sz w:val="22"/>
        </w:rPr>
        <w:t>siswa</w:t>
      </w:r>
      <w:proofErr w:type="spellEnd"/>
      <w:r w:rsidRPr="00FD417E">
        <w:rPr>
          <w:sz w:val="22"/>
        </w:rPr>
        <w:t xml:space="preserve">. </w:t>
      </w:r>
      <w:proofErr w:type="spellStart"/>
      <w:r w:rsidRPr="00FD417E">
        <w:rPr>
          <w:sz w:val="22"/>
        </w:rPr>
        <w:t>Selain</w:t>
      </w:r>
      <w:proofErr w:type="spellEnd"/>
      <w:r w:rsidRPr="00FD417E">
        <w:rPr>
          <w:sz w:val="22"/>
        </w:rPr>
        <w:t xml:space="preserve"> </w:t>
      </w:r>
      <w:proofErr w:type="spellStart"/>
      <w:r w:rsidRPr="00FD417E">
        <w:rPr>
          <w:sz w:val="22"/>
        </w:rPr>
        <w:t>itu</w:t>
      </w:r>
      <w:proofErr w:type="spellEnd"/>
      <w:r w:rsidRPr="00FD417E">
        <w:rPr>
          <w:sz w:val="22"/>
        </w:rPr>
        <w:t xml:space="preserve">, </w:t>
      </w:r>
      <w:proofErr w:type="spellStart"/>
      <w:r w:rsidRPr="00FD417E">
        <w:rPr>
          <w:sz w:val="22"/>
        </w:rPr>
        <w:t>sekolah</w:t>
      </w:r>
      <w:proofErr w:type="spellEnd"/>
      <w:r w:rsidRPr="00FD417E">
        <w:rPr>
          <w:sz w:val="22"/>
        </w:rPr>
        <w:t xml:space="preserve"> juga </w:t>
      </w:r>
      <w:proofErr w:type="spellStart"/>
      <w:r w:rsidRPr="00FD417E">
        <w:rPr>
          <w:sz w:val="22"/>
        </w:rPr>
        <w:t>dapat</w:t>
      </w:r>
      <w:proofErr w:type="spellEnd"/>
      <w:r w:rsidRPr="00FD417E">
        <w:rPr>
          <w:sz w:val="22"/>
        </w:rPr>
        <w:t xml:space="preserve"> </w:t>
      </w:r>
      <w:proofErr w:type="spellStart"/>
      <w:r w:rsidRPr="00FD417E">
        <w:rPr>
          <w:sz w:val="22"/>
        </w:rPr>
        <w:t>memberikan</w:t>
      </w:r>
      <w:proofErr w:type="spellEnd"/>
      <w:r w:rsidRPr="00FD417E">
        <w:rPr>
          <w:sz w:val="22"/>
        </w:rPr>
        <w:t xml:space="preserve"> </w:t>
      </w:r>
      <w:proofErr w:type="spellStart"/>
      <w:r w:rsidRPr="00FD417E">
        <w:rPr>
          <w:sz w:val="22"/>
        </w:rPr>
        <w:t>pelatihan</w:t>
      </w:r>
      <w:proofErr w:type="spellEnd"/>
      <w:r w:rsidRPr="00FD417E">
        <w:rPr>
          <w:sz w:val="22"/>
        </w:rPr>
        <w:t xml:space="preserve"> dan </w:t>
      </w:r>
      <w:proofErr w:type="spellStart"/>
      <w:r w:rsidRPr="00FD417E">
        <w:rPr>
          <w:sz w:val="22"/>
        </w:rPr>
        <w:t>pembinaan</w:t>
      </w:r>
      <w:proofErr w:type="spellEnd"/>
      <w:r w:rsidRPr="00FD417E">
        <w:rPr>
          <w:sz w:val="22"/>
        </w:rPr>
        <w:t xml:space="preserve"> </w:t>
      </w:r>
      <w:proofErr w:type="spellStart"/>
      <w:r w:rsidRPr="00FD417E">
        <w:rPr>
          <w:sz w:val="22"/>
        </w:rPr>
        <w:t>kepada</w:t>
      </w:r>
      <w:proofErr w:type="spellEnd"/>
      <w:r w:rsidRPr="00FD417E">
        <w:rPr>
          <w:sz w:val="22"/>
        </w:rPr>
        <w:t xml:space="preserve"> guru </w:t>
      </w:r>
      <w:proofErr w:type="spellStart"/>
      <w:r w:rsidRPr="00FD417E">
        <w:rPr>
          <w:sz w:val="22"/>
        </w:rPr>
        <w:t>untuk</w:t>
      </w:r>
      <w:proofErr w:type="spellEnd"/>
      <w:r w:rsidRPr="00FD417E">
        <w:rPr>
          <w:sz w:val="22"/>
        </w:rPr>
        <w:t xml:space="preserve"> </w:t>
      </w:r>
      <w:proofErr w:type="spellStart"/>
      <w:r w:rsidRPr="00FD417E">
        <w:rPr>
          <w:sz w:val="22"/>
        </w:rPr>
        <w:t>meningkatkan</w:t>
      </w:r>
      <w:proofErr w:type="spellEnd"/>
      <w:r w:rsidRPr="00FD417E">
        <w:rPr>
          <w:sz w:val="22"/>
        </w:rPr>
        <w:t xml:space="preserve"> </w:t>
      </w:r>
      <w:proofErr w:type="spellStart"/>
      <w:r w:rsidRPr="00FD417E">
        <w:rPr>
          <w:sz w:val="22"/>
        </w:rPr>
        <w:t>kemampuan</w:t>
      </w:r>
      <w:proofErr w:type="spellEnd"/>
      <w:r w:rsidRPr="00FD417E">
        <w:rPr>
          <w:sz w:val="22"/>
        </w:rPr>
        <w:t xml:space="preserve"> </w:t>
      </w:r>
      <w:proofErr w:type="spellStart"/>
      <w:r w:rsidRPr="00FD417E">
        <w:rPr>
          <w:sz w:val="22"/>
        </w:rPr>
        <w:t>mereka</w:t>
      </w:r>
      <w:proofErr w:type="spellEnd"/>
      <w:r w:rsidRPr="00FD417E">
        <w:rPr>
          <w:sz w:val="22"/>
        </w:rPr>
        <w:t xml:space="preserve"> </w:t>
      </w:r>
      <w:proofErr w:type="spellStart"/>
      <w:r w:rsidRPr="00FD417E">
        <w:rPr>
          <w:sz w:val="22"/>
        </w:rPr>
        <w:t>dalam</w:t>
      </w:r>
      <w:proofErr w:type="spellEnd"/>
      <w:r w:rsidRPr="00FD417E">
        <w:rPr>
          <w:sz w:val="22"/>
        </w:rPr>
        <w:t xml:space="preserve"> </w:t>
      </w:r>
      <w:proofErr w:type="spellStart"/>
      <w:r w:rsidRPr="00FD417E">
        <w:rPr>
          <w:sz w:val="22"/>
        </w:rPr>
        <w:t>memotivasi</w:t>
      </w:r>
      <w:proofErr w:type="spellEnd"/>
      <w:r w:rsidRPr="00FD417E">
        <w:rPr>
          <w:sz w:val="22"/>
        </w:rPr>
        <w:t xml:space="preserve"> </w:t>
      </w:r>
      <w:proofErr w:type="spellStart"/>
      <w:r w:rsidRPr="00FD417E">
        <w:rPr>
          <w:sz w:val="22"/>
        </w:rPr>
        <w:t>siswa</w:t>
      </w:r>
      <w:proofErr w:type="spellEnd"/>
      <w:r w:rsidRPr="00FD417E">
        <w:rPr>
          <w:sz w:val="22"/>
        </w:rPr>
        <w:t xml:space="preserve"> </w:t>
      </w:r>
      <w:proofErr w:type="spellStart"/>
      <w:r w:rsidRPr="00FD417E">
        <w:rPr>
          <w:sz w:val="22"/>
        </w:rPr>
        <w:t>untuk</w:t>
      </w:r>
      <w:proofErr w:type="spellEnd"/>
      <w:r w:rsidRPr="00FD417E">
        <w:rPr>
          <w:sz w:val="22"/>
        </w:rPr>
        <w:t xml:space="preserve"> </w:t>
      </w:r>
      <w:proofErr w:type="spellStart"/>
      <w:r w:rsidRPr="00FD417E">
        <w:rPr>
          <w:sz w:val="22"/>
        </w:rPr>
        <w:t>belajar</w:t>
      </w:r>
      <w:proofErr w:type="spellEnd"/>
      <w:r w:rsidRPr="00FD417E">
        <w:rPr>
          <w:sz w:val="22"/>
        </w:rPr>
        <w:t xml:space="preserve">. Serta </w:t>
      </w:r>
      <w:proofErr w:type="spellStart"/>
      <w:r w:rsidRPr="00FD417E">
        <w:rPr>
          <w:sz w:val="22"/>
        </w:rPr>
        <w:t>memonitoring</w:t>
      </w:r>
      <w:proofErr w:type="spellEnd"/>
      <w:r w:rsidRPr="00FD417E">
        <w:rPr>
          <w:sz w:val="22"/>
        </w:rPr>
        <w:t xml:space="preserve"> dan </w:t>
      </w:r>
      <w:proofErr w:type="spellStart"/>
      <w:r w:rsidRPr="00FD417E">
        <w:rPr>
          <w:sz w:val="22"/>
        </w:rPr>
        <w:t>melakukan</w:t>
      </w:r>
      <w:proofErr w:type="spellEnd"/>
      <w:r w:rsidRPr="00FD417E">
        <w:rPr>
          <w:sz w:val="22"/>
        </w:rPr>
        <w:t xml:space="preserve"> </w:t>
      </w:r>
      <w:proofErr w:type="spellStart"/>
      <w:r w:rsidRPr="00FD417E">
        <w:rPr>
          <w:sz w:val="22"/>
        </w:rPr>
        <w:t>evaluasi</w:t>
      </w:r>
      <w:proofErr w:type="spellEnd"/>
      <w:r w:rsidRPr="00FD417E">
        <w:rPr>
          <w:sz w:val="22"/>
        </w:rPr>
        <w:t xml:space="preserve"> </w:t>
      </w:r>
      <w:proofErr w:type="spellStart"/>
      <w:r w:rsidRPr="00FD417E">
        <w:rPr>
          <w:sz w:val="22"/>
        </w:rPr>
        <w:t>terhadap</w:t>
      </w:r>
      <w:proofErr w:type="spellEnd"/>
      <w:r w:rsidRPr="00FD417E">
        <w:rPr>
          <w:sz w:val="22"/>
        </w:rPr>
        <w:t xml:space="preserve"> proses </w:t>
      </w:r>
      <w:proofErr w:type="spellStart"/>
      <w:r w:rsidRPr="00FD417E">
        <w:rPr>
          <w:sz w:val="22"/>
        </w:rPr>
        <w:t>belajar</w:t>
      </w:r>
      <w:proofErr w:type="spellEnd"/>
      <w:r w:rsidRPr="00FD417E">
        <w:rPr>
          <w:sz w:val="22"/>
        </w:rPr>
        <w:t xml:space="preserve"> </w:t>
      </w:r>
      <w:proofErr w:type="spellStart"/>
      <w:r w:rsidRPr="00FD417E">
        <w:rPr>
          <w:sz w:val="22"/>
        </w:rPr>
        <w:t>mengajar</w:t>
      </w:r>
      <w:proofErr w:type="spellEnd"/>
      <w:r w:rsidRPr="00FD417E">
        <w:rPr>
          <w:sz w:val="22"/>
        </w:rPr>
        <w:t xml:space="preserve"> </w:t>
      </w:r>
      <w:proofErr w:type="spellStart"/>
      <w:r w:rsidRPr="00FD417E">
        <w:rPr>
          <w:sz w:val="22"/>
        </w:rPr>
        <w:t>untuk</w:t>
      </w:r>
      <w:proofErr w:type="spellEnd"/>
      <w:r w:rsidRPr="00FD417E">
        <w:rPr>
          <w:sz w:val="22"/>
        </w:rPr>
        <w:t xml:space="preserve"> </w:t>
      </w:r>
      <w:proofErr w:type="spellStart"/>
      <w:r w:rsidRPr="00FD417E">
        <w:rPr>
          <w:sz w:val="22"/>
        </w:rPr>
        <w:t>memastikan</w:t>
      </w:r>
      <w:proofErr w:type="spellEnd"/>
      <w:r w:rsidRPr="00FD417E">
        <w:rPr>
          <w:sz w:val="22"/>
        </w:rPr>
        <w:t xml:space="preserve"> </w:t>
      </w:r>
      <w:proofErr w:type="spellStart"/>
      <w:r w:rsidRPr="00FD417E">
        <w:rPr>
          <w:sz w:val="22"/>
        </w:rPr>
        <w:t>efektivitasannya</w:t>
      </w:r>
      <w:proofErr w:type="spellEnd"/>
      <w:r>
        <w:rPr>
          <w:sz w:val="22"/>
        </w:rPr>
        <w:t xml:space="preserve">, </w:t>
      </w:r>
      <w:proofErr w:type="spellStart"/>
      <w:r w:rsidRPr="00FD417E">
        <w:rPr>
          <w:sz w:val="22"/>
        </w:rPr>
        <w:t>Bagi</w:t>
      </w:r>
      <w:proofErr w:type="spellEnd"/>
      <w:r w:rsidRPr="00FD417E">
        <w:rPr>
          <w:sz w:val="22"/>
        </w:rPr>
        <w:t xml:space="preserve"> </w:t>
      </w:r>
      <w:proofErr w:type="spellStart"/>
      <w:r w:rsidRPr="00FD417E">
        <w:rPr>
          <w:sz w:val="22"/>
        </w:rPr>
        <w:t>peneliti</w:t>
      </w:r>
      <w:proofErr w:type="spellEnd"/>
      <w:r w:rsidRPr="00FD417E">
        <w:rPr>
          <w:sz w:val="22"/>
        </w:rPr>
        <w:t xml:space="preserve"> yang </w:t>
      </w:r>
      <w:proofErr w:type="spellStart"/>
      <w:r w:rsidRPr="00FD417E">
        <w:rPr>
          <w:sz w:val="22"/>
        </w:rPr>
        <w:t>berencana</w:t>
      </w:r>
      <w:proofErr w:type="spellEnd"/>
      <w:r w:rsidRPr="00FD417E">
        <w:rPr>
          <w:sz w:val="22"/>
        </w:rPr>
        <w:t xml:space="preserve"> </w:t>
      </w:r>
      <w:proofErr w:type="spellStart"/>
      <w:r w:rsidRPr="00FD417E">
        <w:rPr>
          <w:sz w:val="22"/>
        </w:rPr>
        <w:t>meneliti</w:t>
      </w:r>
      <w:proofErr w:type="spellEnd"/>
      <w:r w:rsidRPr="00FD417E">
        <w:rPr>
          <w:sz w:val="22"/>
        </w:rPr>
        <w:t xml:space="preserve"> </w:t>
      </w:r>
      <w:proofErr w:type="spellStart"/>
      <w:r w:rsidRPr="00FD417E">
        <w:rPr>
          <w:sz w:val="22"/>
        </w:rPr>
        <w:t>mengenai</w:t>
      </w:r>
      <w:proofErr w:type="spellEnd"/>
      <w:r w:rsidRPr="00FD417E">
        <w:rPr>
          <w:sz w:val="22"/>
        </w:rPr>
        <w:t xml:space="preserve"> </w:t>
      </w:r>
      <w:proofErr w:type="spellStart"/>
      <w:r w:rsidRPr="00FD417E">
        <w:rPr>
          <w:sz w:val="22"/>
        </w:rPr>
        <w:t>variabel</w:t>
      </w:r>
      <w:proofErr w:type="spellEnd"/>
      <w:r w:rsidRPr="00FD417E">
        <w:rPr>
          <w:sz w:val="22"/>
        </w:rPr>
        <w:t xml:space="preserve"> </w:t>
      </w:r>
      <w:proofErr w:type="spellStart"/>
      <w:r w:rsidRPr="00FD417E">
        <w:rPr>
          <w:sz w:val="22"/>
        </w:rPr>
        <w:t>prestasi</w:t>
      </w:r>
      <w:proofErr w:type="spellEnd"/>
      <w:r w:rsidRPr="00FD417E">
        <w:rPr>
          <w:sz w:val="22"/>
        </w:rPr>
        <w:t xml:space="preserve"> </w:t>
      </w:r>
      <w:proofErr w:type="spellStart"/>
      <w:r w:rsidRPr="00FD417E">
        <w:rPr>
          <w:sz w:val="22"/>
        </w:rPr>
        <w:t>belajar</w:t>
      </w:r>
      <w:proofErr w:type="spellEnd"/>
      <w:r w:rsidRPr="00FD417E">
        <w:rPr>
          <w:sz w:val="22"/>
        </w:rPr>
        <w:t xml:space="preserve"> </w:t>
      </w:r>
      <w:proofErr w:type="spellStart"/>
      <w:r w:rsidRPr="00FD417E">
        <w:rPr>
          <w:sz w:val="22"/>
        </w:rPr>
        <w:t>ekonomi</w:t>
      </w:r>
      <w:proofErr w:type="spellEnd"/>
      <w:r w:rsidRPr="00FD417E">
        <w:rPr>
          <w:sz w:val="22"/>
        </w:rPr>
        <w:t xml:space="preserve">, </w:t>
      </w:r>
      <w:proofErr w:type="spellStart"/>
      <w:r w:rsidRPr="00FD417E">
        <w:rPr>
          <w:sz w:val="22"/>
        </w:rPr>
        <w:t>diharapkan</w:t>
      </w:r>
      <w:proofErr w:type="spellEnd"/>
      <w:r w:rsidRPr="00FD417E">
        <w:rPr>
          <w:sz w:val="22"/>
        </w:rPr>
        <w:t xml:space="preserve"> agar </w:t>
      </w:r>
      <w:proofErr w:type="spellStart"/>
      <w:r w:rsidRPr="00FD417E">
        <w:rPr>
          <w:sz w:val="22"/>
        </w:rPr>
        <w:t>membuat</w:t>
      </w:r>
      <w:proofErr w:type="spellEnd"/>
      <w:r w:rsidRPr="00FD417E">
        <w:rPr>
          <w:sz w:val="22"/>
        </w:rPr>
        <w:t xml:space="preserve"> </w:t>
      </w:r>
      <w:proofErr w:type="spellStart"/>
      <w:r w:rsidRPr="00FD417E">
        <w:rPr>
          <w:sz w:val="22"/>
        </w:rPr>
        <w:t>pembaruan</w:t>
      </w:r>
      <w:proofErr w:type="spellEnd"/>
      <w:r w:rsidRPr="00FD417E">
        <w:rPr>
          <w:sz w:val="22"/>
        </w:rPr>
        <w:t xml:space="preserve"> </w:t>
      </w:r>
      <w:proofErr w:type="spellStart"/>
      <w:r w:rsidRPr="00FD417E">
        <w:rPr>
          <w:sz w:val="22"/>
        </w:rPr>
        <w:t>serta</w:t>
      </w:r>
      <w:proofErr w:type="spellEnd"/>
      <w:r w:rsidRPr="00FD417E">
        <w:rPr>
          <w:sz w:val="22"/>
        </w:rPr>
        <w:t xml:space="preserve"> </w:t>
      </w:r>
      <w:proofErr w:type="spellStart"/>
      <w:r w:rsidRPr="00FD417E">
        <w:rPr>
          <w:sz w:val="22"/>
        </w:rPr>
        <w:t>menambah</w:t>
      </w:r>
      <w:proofErr w:type="spellEnd"/>
      <w:r w:rsidRPr="00FD417E">
        <w:rPr>
          <w:sz w:val="22"/>
        </w:rPr>
        <w:t xml:space="preserve"> </w:t>
      </w:r>
      <w:proofErr w:type="spellStart"/>
      <w:r w:rsidRPr="00FD417E">
        <w:rPr>
          <w:sz w:val="22"/>
        </w:rPr>
        <w:t>ruang</w:t>
      </w:r>
      <w:proofErr w:type="spellEnd"/>
      <w:r w:rsidRPr="00FD417E">
        <w:rPr>
          <w:sz w:val="22"/>
        </w:rPr>
        <w:t xml:space="preserve"> </w:t>
      </w:r>
      <w:proofErr w:type="spellStart"/>
      <w:r w:rsidRPr="00FD417E">
        <w:rPr>
          <w:sz w:val="22"/>
        </w:rPr>
        <w:t>lingkup</w:t>
      </w:r>
      <w:proofErr w:type="spellEnd"/>
      <w:r w:rsidRPr="00FD417E">
        <w:rPr>
          <w:sz w:val="22"/>
        </w:rPr>
        <w:t xml:space="preserve"> </w:t>
      </w:r>
      <w:proofErr w:type="spellStart"/>
      <w:r w:rsidRPr="00FD417E">
        <w:rPr>
          <w:sz w:val="22"/>
        </w:rPr>
        <w:t>penelitian</w:t>
      </w:r>
      <w:proofErr w:type="spellEnd"/>
      <w:r w:rsidRPr="00FD417E">
        <w:rPr>
          <w:sz w:val="22"/>
        </w:rPr>
        <w:t xml:space="preserve"> </w:t>
      </w:r>
      <w:proofErr w:type="spellStart"/>
      <w:r w:rsidRPr="00FD417E">
        <w:rPr>
          <w:sz w:val="22"/>
        </w:rPr>
        <w:t>dengan</w:t>
      </w:r>
      <w:proofErr w:type="spellEnd"/>
      <w:r w:rsidRPr="00FD417E">
        <w:rPr>
          <w:sz w:val="22"/>
        </w:rPr>
        <w:t xml:space="preserve"> </w:t>
      </w:r>
      <w:proofErr w:type="spellStart"/>
      <w:r w:rsidRPr="00FD417E">
        <w:rPr>
          <w:sz w:val="22"/>
        </w:rPr>
        <w:t>variabel</w:t>
      </w:r>
      <w:proofErr w:type="spellEnd"/>
      <w:r w:rsidRPr="00FD417E">
        <w:rPr>
          <w:sz w:val="22"/>
        </w:rPr>
        <w:t xml:space="preserve"> lain yang </w:t>
      </w:r>
      <w:proofErr w:type="spellStart"/>
      <w:r w:rsidRPr="00FD417E">
        <w:rPr>
          <w:sz w:val="22"/>
        </w:rPr>
        <w:t>dapat</w:t>
      </w:r>
      <w:proofErr w:type="spellEnd"/>
      <w:r w:rsidRPr="00FD417E">
        <w:rPr>
          <w:sz w:val="22"/>
        </w:rPr>
        <w:t xml:space="preserve"> </w:t>
      </w:r>
      <w:proofErr w:type="spellStart"/>
      <w:r w:rsidRPr="00FD417E">
        <w:rPr>
          <w:sz w:val="22"/>
        </w:rPr>
        <w:t>mempengaruhi</w:t>
      </w:r>
      <w:proofErr w:type="spellEnd"/>
      <w:r w:rsidRPr="00FD417E">
        <w:rPr>
          <w:sz w:val="22"/>
        </w:rPr>
        <w:t xml:space="preserve"> </w:t>
      </w:r>
      <w:proofErr w:type="spellStart"/>
      <w:r w:rsidRPr="00FD417E">
        <w:rPr>
          <w:sz w:val="22"/>
        </w:rPr>
        <w:t>prestasi</w:t>
      </w:r>
      <w:proofErr w:type="spellEnd"/>
      <w:r w:rsidRPr="00FD417E">
        <w:rPr>
          <w:sz w:val="22"/>
        </w:rPr>
        <w:t xml:space="preserve"> </w:t>
      </w:r>
      <w:proofErr w:type="spellStart"/>
      <w:r w:rsidRPr="00FD417E">
        <w:rPr>
          <w:sz w:val="22"/>
        </w:rPr>
        <w:t>belajar</w:t>
      </w:r>
      <w:proofErr w:type="spellEnd"/>
      <w:r w:rsidRPr="00FD417E">
        <w:rPr>
          <w:sz w:val="22"/>
        </w:rPr>
        <w:t xml:space="preserve"> </w:t>
      </w:r>
      <w:proofErr w:type="spellStart"/>
      <w:r w:rsidRPr="00FD417E">
        <w:rPr>
          <w:sz w:val="22"/>
        </w:rPr>
        <w:t>ekonomi</w:t>
      </w:r>
      <w:proofErr w:type="spellEnd"/>
      <w:r w:rsidRPr="00FD417E">
        <w:rPr>
          <w:sz w:val="22"/>
        </w:rPr>
        <w:t xml:space="preserve"> </w:t>
      </w:r>
      <w:proofErr w:type="spellStart"/>
      <w:r w:rsidRPr="00FD417E">
        <w:rPr>
          <w:sz w:val="22"/>
        </w:rPr>
        <w:t>guna</w:t>
      </w:r>
      <w:proofErr w:type="spellEnd"/>
      <w:r w:rsidRPr="00FD417E">
        <w:rPr>
          <w:sz w:val="22"/>
        </w:rPr>
        <w:t xml:space="preserve"> </w:t>
      </w:r>
      <w:proofErr w:type="spellStart"/>
      <w:r w:rsidRPr="00FD417E">
        <w:rPr>
          <w:sz w:val="22"/>
        </w:rPr>
        <w:t>mengetahui</w:t>
      </w:r>
      <w:proofErr w:type="spellEnd"/>
      <w:r w:rsidRPr="00FD417E">
        <w:rPr>
          <w:sz w:val="22"/>
        </w:rPr>
        <w:t xml:space="preserve"> </w:t>
      </w:r>
      <w:proofErr w:type="spellStart"/>
      <w:r w:rsidRPr="00FD417E">
        <w:rPr>
          <w:sz w:val="22"/>
        </w:rPr>
        <w:t>faktor</w:t>
      </w:r>
      <w:proofErr w:type="spellEnd"/>
      <w:r w:rsidRPr="00FD417E">
        <w:rPr>
          <w:sz w:val="22"/>
        </w:rPr>
        <w:t xml:space="preserve"> lain yang </w:t>
      </w:r>
      <w:proofErr w:type="spellStart"/>
      <w:r w:rsidRPr="00FD417E">
        <w:rPr>
          <w:sz w:val="22"/>
        </w:rPr>
        <w:t>mempengaruhi</w:t>
      </w:r>
      <w:proofErr w:type="spellEnd"/>
      <w:r w:rsidRPr="00FD417E">
        <w:rPr>
          <w:sz w:val="22"/>
        </w:rPr>
        <w:t xml:space="preserve"> </w:t>
      </w:r>
      <w:proofErr w:type="spellStart"/>
      <w:r w:rsidRPr="00FD417E">
        <w:rPr>
          <w:sz w:val="22"/>
        </w:rPr>
        <w:t>prestasi</w:t>
      </w:r>
      <w:proofErr w:type="spellEnd"/>
      <w:r w:rsidRPr="00FD417E">
        <w:rPr>
          <w:sz w:val="22"/>
        </w:rPr>
        <w:t xml:space="preserve"> </w:t>
      </w:r>
      <w:proofErr w:type="spellStart"/>
      <w:r w:rsidRPr="00FD417E">
        <w:rPr>
          <w:sz w:val="22"/>
        </w:rPr>
        <w:t>belajar</w:t>
      </w:r>
      <w:proofErr w:type="spellEnd"/>
      <w:r w:rsidRPr="00FD417E">
        <w:rPr>
          <w:sz w:val="22"/>
        </w:rPr>
        <w:t xml:space="preserve"> </w:t>
      </w:r>
      <w:proofErr w:type="spellStart"/>
      <w:r w:rsidRPr="00FD417E">
        <w:rPr>
          <w:sz w:val="22"/>
        </w:rPr>
        <w:t>siswa</w:t>
      </w:r>
      <w:proofErr w:type="spellEnd"/>
      <w:r w:rsidRPr="00FD417E">
        <w:rPr>
          <w:sz w:val="22"/>
        </w:rPr>
        <w:t xml:space="preserve"> dan </w:t>
      </w:r>
      <w:proofErr w:type="spellStart"/>
      <w:r w:rsidRPr="00FD417E">
        <w:rPr>
          <w:sz w:val="22"/>
        </w:rPr>
        <w:t>mengembangkan</w:t>
      </w:r>
      <w:proofErr w:type="spellEnd"/>
      <w:r w:rsidRPr="00FD417E">
        <w:rPr>
          <w:sz w:val="22"/>
        </w:rPr>
        <w:t xml:space="preserve"> </w:t>
      </w:r>
      <w:proofErr w:type="spellStart"/>
      <w:r w:rsidRPr="00FD417E">
        <w:rPr>
          <w:sz w:val="22"/>
        </w:rPr>
        <w:t>ilmu</w:t>
      </w:r>
      <w:proofErr w:type="spellEnd"/>
      <w:r w:rsidRPr="00FD417E">
        <w:rPr>
          <w:sz w:val="22"/>
        </w:rPr>
        <w:t xml:space="preserve"> </w:t>
      </w:r>
      <w:proofErr w:type="spellStart"/>
      <w:r w:rsidRPr="00FD417E">
        <w:rPr>
          <w:sz w:val="22"/>
        </w:rPr>
        <w:t>pengetahuan</w:t>
      </w:r>
      <w:proofErr w:type="spellEnd"/>
      <w:r w:rsidRPr="00FD417E">
        <w:rPr>
          <w:sz w:val="22"/>
        </w:rPr>
        <w:t xml:space="preserve"> yang </w:t>
      </w:r>
      <w:proofErr w:type="spellStart"/>
      <w:r w:rsidRPr="00FD417E">
        <w:rPr>
          <w:sz w:val="22"/>
        </w:rPr>
        <w:t>baru</w:t>
      </w:r>
      <w:proofErr w:type="spellEnd"/>
      <w:r w:rsidRPr="00FD417E">
        <w:rPr>
          <w:sz w:val="22"/>
        </w:rPr>
        <w:t>.</w:t>
      </w:r>
    </w:p>
    <w:p w14:paraId="24619E07" w14:textId="77777777" w:rsidR="0029749D" w:rsidRDefault="0029749D" w:rsidP="002D068F">
      <w:pPr>
        <w:jc w:val="both"/>
        <w:rPr>
          <w:b/>
          <w:bCs/>
          <w:sz w:val="21"/>
          <w:szCs w:val="21"/>
        </w:rPr>
      </w:pPr>
    </w:p>
    <w:p w14:paraId="185FF2E6" w14:textId="70D1316A" w:rsidR="00EA6221" w:rsidRDefault="00EA6221" w:rsidP="002D068F">
      <w:pPr>
        <w:jc w:val="both"/>
        <w:rPr>
          <w:b/>
          <w:bCs/>
          <w:sz w:val="21"/>
          <w:szCs w:val="21"/>
        </w:rPr>
      </w:pPr>
      <w:r w:rsidRPr="001E5374">
        <w:rPr>
          <w:b/>
          <w:bCs/>
          <w:sz w:val="21"/>
          <w:szCs w:val="21"/>
        </w:rPr>
        <w:t>REFERENSI</w:t>
      </w:r>
    </w:p>
    <w:p w14:paraId="1492D8BB" w14:textId="77777777" w:rsidR="006643A9" w:rsidRPr="001E5374" w:rsidRDefault="006643A9" w:rsidP="002D068F">
      <w:pPr>
        <w:jc w:val="both"/>
        <w:rPr>
          <w:b/>
          <w:bCs/>
          <w:sz w:val="21"/>
          <w:szCs w:val="21"/>
        </w:rPr>
      </w:pPr>
    </w:p>
    <w:sdt>
      <w:sdtPr>
        <w:tag w:val="MENDELEY_BIBLIOGRAPHY"/>
        <w:id w:val="-167718401"/>
        <w:placeholder>
          <w:docPart w:val="DefaultPlaceholder_-1854013440"/>
        </w:placeholder>
      </w:sdtPr>
      <w:sdtContent>
        <w:p w14:paraId="363564ED" w14:textId="77777777" w:rsidR="006643A9" w:rsidRDefault="006643A9">
          <w:pPr>
            <w:autoSpaceDE w:val="0"/>
            <w:autoSpaceDN w:val="0"/>
            <w:ind w:hanging="480"/>
            <w:divId w:val="1177690887"/>
            <w:rPr>
              <w:sz w:val="24"/>
              <w:szCs w:val="24"/>
            </w:rPr>
          </w:pPr>
          <w:proofErr w:type="spellStart"/>
          <w:r>
            <w:t>Hidayati</w:t>
          </w:r>
          <w:proofErr w:type="spellEnd"/>
          <w:r>
            <w:t xml:space="preserve">, U., Devi, L. P., &amp; </w:t>
          </w:r>
          <w:proofErr w:type="spellStart"/>
          <w:r>
            <w:t>Naskah</w:t>
          </w:r>
          <w:proofErr w:type="spellEnd"/>
          <w:r>
            <w:t xml:space="preserve">, H. (2022). </w:t>
          </w:r>
          <w:r>
            <w:rPr>
              <w:i/>
              <w:iCs/>
            </w:rPr>
            <w:t xml:space="preserve">Edu </w:t>
          </w:r>
          <w:proofErr w:type="spellStart"/>
          <w:r>
            <w:rPr>
              <w:i/>
              <w:iCs/>
            </w:rPr>
            <w:t>Cendikia</w:t>
          </w:r>
          <w:proofErr w:type="spellEnd"/>
          <w:r>
            <w:rPr>
              <w:i/>
              <w:iCs/>
            </w:rPr>
            <w:t xml:space="preserve">: </w:t>
          </w:r>
          <w:proofErr w:type="spellStart"/>
          <w:r>
            <w:rPr>
              <w:i/>
              <w:iCs/>
            </w:rPr>
            <w:t>Jurnal</w:t>
          </w:r>
          <w:proofErr w:type="spellEnd"/>
          <w:r>
            <w:rPr>
              <w:i/>
              <w:iCs/>
            </w:rPr>
            <w:t xml:space="preserve"> </w:t>
          </w:r>
          <w:proofErr w:type="spellStart"/>
          <w:r>
            <w:rPr>
              <w:i/>
              <w:iCs/>
            </w:rPr>
            <w:t>Ilmiah</w:t>
          </w:r>
          <w:proofErr w:type="spellEnd"/>
          <w:r>
            <w:rPr>
              <w:i/>
              <w:iCs/>
            </w:rPr>
            <w:t xml:space="preserve"> </w:t>
          </w:r>
          <w:proofErr w:type="spellStart"/>
          <w:r>
            <w:rPr>
              <w:i/>
              <w:iCs/>
            </w:rPr>
            <w:t>Kependidikan</w:t>
          </w:r>
          <w:proofErr w:type="spellEnd"/>
          <w:r>
            <w:rPr>
              <w:i/>
              <w:iCs/>
            </w:rPr>
            <w:t xml:space="preserve"> </w:t>
          </w:r>
          <w:proofErr w:type="spellStart"/>
          <w:r>
            <w:rPr>
              <w:i/>
              <w:iCs/>
            </w:rPr>
            <w:t>Pengaruh</w:t>
          </w:r>
          <w:proofErr w:type="spellEnd"/>
          <w:r>
            <w:rPr>
              <w:i/>
              <w:iCs/>
            </w:rPr>
            <w:t xml:space="preserve"> </w:t>
          </w:r>
          <w:proofErr w:type="spellStart"/>
          <w:r>
            <w:rPr>
              <w:i/>
              <w:iCs/>
            </w:rPr>
            <w:t>Penggunaan</w:t>
          </w:r>
          <w:proofErr w:type="spellEnd"/>
          <w:r>
            <w:rPr>
              <w:i/>
              <w:iCs/>
            </w:rPr>
            <w:t xml:space="preserve"> Media Google Meet </w:t>
          </w:r>
          <w:proofErr w:type="spellStart"/>
          <w:r>
            <w:rPr>
              <w:i/>
              <w:iCs/>
            </w:rPr>
            <w:t>Terhadap</w:t>
          </w:r>
          <w:proofErr w:type="spellEnd"/>
          <w:r>
            <w:rPr>
              <w:i/>
              <w:iCs/>
            </w:rPr>
            <w:t xml:space="preserve"> Hasil </w:t>
          </w:r>
          <w:proofErr w:type="spellStart"/>
          <w:r>
            <w:rPr>
              <w:i/>
              <w:iCs/>
            </w:rPr>
            <w:t>Belajar</w:t>
          </w:r>
          <w:proofErr w:type="spellEnd"/>
          <w:r>
            <w:rPr>
              <w:i/>
              <w:iCs/>
            </w:rPr>
            <w:t xml:space="preserve"> Mata Pelajaran Ekonomi pada </w:t>
          </w:r>
          <w:proofErr w:type="spellStart"/>
          <w:r>
            <w:rPr>
              <w:i/>
              <w:iCs/>
            </w:rPr>
            <w:t>Siswa</w:t>
          </w:r>
          <w:proofErr w:type="spellEnd"/>
          <w:r>
            <w:rPr>
              <w:i/>
              <w:iCs/>
            </w:rPr>
            <w:t xml:space="preserve"> </w:t>
          </w:r>
          <w:proofErr w:type="spellStart"/>
          <w:r>
            <w:rPr>
              <w:i/>
              <w:iCs/>
            </w:rPr>
            <w:t>Kelas</w:t>
          </w:r>
          <w:proofErr w:type="spellEnd"/>
          <w:r>
            <w:rPr>
              <w:i/>
              <w:iCs/>
            </w:rPr>
            <w:t xml:space="preserve"> X SMA </w:t>
          </w:r>
          <w:proofErr w:type="spellStart"/>
          <w:r>
            <w:rPr>
              <w:i/>
              <w:iCs/>
            </w:rPr>
            <w:t>Afiliation</w:t>
          </w:r>
          <w:proofErr w:type="spellEnd"/>
          <w:r>
            <w:rPr>
              <w:i/>
              <w:iCs/>
            </w:rPr>
            <w:t xml:space="preserve">: STKIP PGRI </w:t>
          </w:r>
          <w:proofErr w:type="spellStart"/>
          <w:r>
            <w:rPr>
              <w:i/>
              <w:iCs/>
            </w:rPr>
            <w:t>Nganjuk</w:t>
          </w:r>
          <w:proofErr w:type="spellEnd"/>
          <w:r>
            <w:rPr>
              <w:i/>
              <w:iCs/>
            </w:rPr>
            <w:t xml:space="preserve"> 1,2</w:t>
          </w:r>
          <w:r>
            <w:t>. https://doi.org/10.47709/educendikia.v2i2.1669</w:t>
          </w:r>
        </w:p>
        <w:p w14:paraId="396DAFFD" w14:textId="77777777" w:rsidR="006643A9" w:rsidRDefault="006643A9">
          <w:pPr>
            <w:autoSpaceDE w:val="0"/>
            <w:autoSpaceDN w:val="0"/>
            <w:ind w:hanging="480"/>
            <w:divId w:val="1185901775"/>
          </w:pPr>
          <w:r>
            <w:t xml:space="preserve">Kusuma, M. A., </w:t>
          </w:r>
          <w:proofErr w:type="spellStart"/>
          <w:r>
            <w:t>Kusumajanto</w:t>
          </w:r>
          <w:proofErr w:type="spellEnd"/>
          <w:r>
            <w:t xml:space="preserve">, D. D., </w:t>
          </w:r>
          <w:proofErr w:type="spellStart"/>
          <w:r>
            <w:t>Handayani</w:t>
          </w:r>
          <w:proofErr w:type="spellEnd"/>
          <w:r>
            <w:t xml:space="preserve">, R., &amp; </w:t>
          </w:r>
          <w:proofErr w:type="spellStart"/>
          <w:r>
            <w:t>Febrianto</w:t>
          </w:r>
          <w:proofErr w:type="spellEnd"/>
          <w:r>
            <w:t xml:space="preserve">, I. (2022). </w:t>
          </w:r>
          <w:proofErr w:type="spellStart"/>
          <w:r>
            <w:t>Alternatif</w:t>
          </w:r>
          <w:proofErr w:type="spellEnd"/>
          <w:r>
            <w:t xml:space="preserve"> </w:t>
          </w:r>
          <w:proofErr w:type="spellStart"/>
          <w:r>
            <w:t>Pembelajaran</w:t>
          </w:r>
          <w:proofErr w:type="spellEnd"/>
          <w:r>
            <w:t xml:space="preserve"> </w:t>
          </w:r>
          <w:proofErr w:type="spellStart"/>
          <w:r>
            <w:t>Aktif</w:t>
          </w:r>
          <w:proofErr w:type="spellEnd"/>
          <w:r>
            <w:t xml:space="preserve"> di Era </w:t>
          </w:r>
          <w:proofErr w:type="spellStart"/>
          <w:r>
            <w:t>Pandemi</w:t>
          </w:r>
          <w:proofErr w:type="spellEnd"/>
          <w:r>
            <w:t xml:space="preserve"> </w:t>
          </w:r>
          <w:proofErr w:type="spellStart"/>
          <w:r>
            <w:t>melalui</w:t>
          </w:r>
          <w:proofErr w:type="spellEnd"/>
          <w:r>
            <w:t xml:space="preserve"> </w:t>
          </w:r>
          <w:proofErr w:type="spellStart"/>
          <w:r>
            <w:t>Metode</w:t>
          </w:r>
          <w:proofErr w:type="spellEnd"/>
          <w:r>
            <w:t xml:space="preserve"> </w:t>
          </w:r>
          <w:proofErr w:type="spellStart"/>
          <w:r>
            <w:t>Pembelajaran</w:t>
          </w:r>
          <w:proofErr w:type="spellEnd"/>
          <w:r>
            <w:t xml:space="preserve"> Game Based Learning. </w:t>
          </w:r>
          <w:proofErr w:type="spellStart"/>
          <w:r>
            <w:rPr>
              <w:i/>
              <w:iCs/>
            </w:rPr>
            <w:t>Edcomtech</w:t>
          </w:r>
          <w:proofErr w:type="spellEnd"/>
          <w:r>
            <w:rPr>
              <w:i/>
              <w:iCs/>
            </w:rPr>
            <w:t xml:space="preserve">: </w:t>
          </w:r>
          <w:proofErr w:type="spellStart"/>
          <w:r>
            <w:rPr>
              <w:i/>
              <w:iCs/>
            </w:rPr>
            <w:t>Jurnal</w:t>
          </w:r>
          <w:proofErr w:type="spellEnd"/>
          <w:r>
            <w:rPr>
              <w:i/>
              <w:iCs/>
            </w:rPr>
            <w:t xml:space="preserve"> Kajian </w:t>
          </w:r>
          <w:proofErr w:type="spellStart"/>
          <w:r>
            <w:rPr>
              <w:i/>
              <w:iCs/>
            </w:rPr>
            <w:t>Teknologi</w:t>
          </w:r>
          <w:proofErr w:type="spellEnd"/>
          <w:r>
            <w:rPr>
              <w:i/>
              <w:iCs/>
            </w:rPr>
            <w:t xml:space="preserve"> Pendidikan</w:t>
          </w:r>
          <w:r>
            <w:t xml:space="preserve">, </w:t>
          </w:r>
          <w:r>
            <w:rPr>
              <w:i/>
              <w:iCs/>
            </w:rPr>
            <w:t>7</w:t>
          </w:r>
          <w:r>
            <w:t>(1), 28. https://doi.org/10.17977/um039v7i12022p028</w:t>
          </w:r>
        </w:p>
        <w:p w14:paraId="40055939" w14:textId="77777777" w:rsidR="006643A9" w:rsidRDefault="006643A9">
          <w:pPr>
            <w:autoSpaceDE w:val="0"/>
            <w:autoSpaceDN w:val="0"/>
            <w:ind w:hanging="480"/>
            <w:divId w:val="1442870613"/>
          </w:pPr>
          <w:r>
            <w:t xml:space="preserve">Nurhayati, S., </w:t>
          </w:r>
          <w:proofErr w:type="spellStart"/>
          <w:r>
            <w:t>Haluti</w:t>
          </w:r>
          <w:proofErr w:type="spellEnd"/>
          <w:r>
            <w:t xml:space="preserve">, F., </w:t>
          </w:r>
          <w:proofErr w:type="spellStart"/>
          <w:r>
            <w:t>Nurteti</w:t>
          </w:r>
          <w:proofErr w:type="spellEnd"/>
          <w:r>
            <w:t xml:space="preserve">, L., </w:t>
          </w:r>
          <w:proofErr w:type="spellStart"/>
          <w:r>
            <w:t>Pilendia</w:t>
          </w:r>
          <w:proofErr w:type="spellEnd"/>
          <w:r>
            <w:t xml:space="preserve">, D., </w:t>
          </w:r>
          <w:proofErr w:type="spellStart"/>
          <w:r>
            <w:t>Haryono</w:t>
          </w:r>
          <w:proofErr w:type="spellEnd"/>
          <w:r>
            <w:t xml:space="preserve">, P., </w:t>
          </w:r>
          <w:proofErr w:type="spellStart"/>
          <w:r>
            <w:t>Hiremawati</w:t>
          </w:r>
          <w:proofErr w:type="spellEnd"/>
          <w:r>
            <w:t xml:space="preserve">, A. D., </w:t>
          </w:r>
          <w:proofErr w:type="spellStart"/>
          <w:r>
            <w:t>Afrizawati</w:t>
          </w:r>
          <w:proofErr w:type="spellEnd"/>
          <w:r>
            <w:t xml:space="preserve">, A., </w:t>
          </w:r>
          <w:proofErr w:type="spellStart"/>
          <w:r>
            <w:t>Nurmiati</w:t>
          </w:r>
          <w:proofErr w:type="spellEnd"/>
          <w:r>
            <w:t xml:space="preserve">, N., </w:t>
          </w:r>
          <w:proofErr w:type="spellStart"/>
          <w:r>
            <w:t>Saidah</w:t>
          </w:r>
          <w:proofErr w:type="spellEnd"/>
          <w:r>
            <w:t xml:space="preserve">, E. M., &amp; </w:t>
          </w:r>
          <w:proofErr w:type="spellStart"/>
          <w:r>
            <w:t>Bariah</w:t>
          </w:r>
          <w:proofErr w:type="spellEnd"/>
          <w:r>
            <w:t xml:space="preserve">, S. (2024). </w:t>
          </w:r>
          <w:proofErr w:type="spellStart"/>
          <w:r>
            <w:rPr>
              <w:i/>
              <w:iCs/>
            </w:rPr>
            <w:t>Buku</w:t>
          </w:r>
          <w:proofErr w:type="spellEnd"/>
          <w:r>
            <w:rPr>
              <w:i/>
              <w:iCs/>
            </w:rPr>
            <w:t xml:space="preserve"> Ajar </w:t>
          </w:r>
          <w:proofErr w:type="spellStart"/>
          <w:r>
            <w:rPr>
              <w:i/>
              <w:iCs/>
            </w:rPr>
            <w:t>Teori</w:t>
          </w:r>
          <w:proofErr w:type="spellEnd"/>
          <w:r>
            <w:rPr>
              <w:i/>
              <w:iCs/>
            </w:rPr>
            <w:t xml:space="preserve"> </w:t>
          </w:r>
          <w:proofErr w:type="spellStart"/>
          <w:r>
            <w:rPr>
              <w:i/>
              <w:iCs/>
            </w:rPr>
            <w:t>Belajar</w:t>
          </w:r>
          <w:proofErr w:type="spellEnd"/>
          <w:r>
            <w:rPr>
              <w:i/>
              <w:iCs/>
            </w:rPr>
            <w:t xml:space="preserve"> dan </w:t>
          </w:r>
          <w:proofErr w:type="spellStart"/>
          <w:r>
            <w:rPr>
              <w:i/>
              <w:iCs/>
            </w:rPr>
            <w:t>Pembelajaran</w:t>
          </w:r>
          <w:proofErr w:type="spellEnd"/>
          <w:r>
            <w:t xml:space="preserve">. PT. </w:t>
          </w:r>
          <w:proofErr w:type="spellStart"/>
          <w:r>
            <w:t>Sonpedia</w:t>
          </w:r>
          <w:proofErr w:type="spellEnd"/>
          <w:r>
            <w:t xml:space="preserve"> Publishing Indonesia.</w:t>
          </w:r>
        </w:p>
        <w:p w14:paraId="283CB128" w14:textId="77777777" w:rsidR="006643A9" w:rsidRDefault="006643A9">
          <w:pPr>
            <w:autoSpaceDE w:val="0"/>
            <w:autoSpaceDN w:val="0"/>
            <w:ind w:hanging="480"/>
            <w:divId w:val="178736020"/>
          </w:pPr>
          <w:proofErr w:type="spellStart"/>
          <w:r>
            <w:t>Rizqi</w:t>
          </w:r>
          <w:proofErr w:type="spellEnd"/>
          <w:r>
            <w:t xml:space="preserve">, A. T., &amp; </w:t>
          </w:r>
          <w:proofErr w:type="spellStart"/>
          <w:r>
            <w:t>Sumantri</w:t>
          </w:r>
          <w:proofErr w:type="spellEnd"/>
          <w:r>
            <w:t xml:space="preserve">, M. (1858). </w:t>
          </w:r>
          <w:proofErr w:type="spellStart"/>
          <w:r>
            <w:rPr>
              <w:i/>
              <w:iCs/>
            </w:rPr>
            <w:t>Hubungan</w:t>
          </w:r>
          <w:proofErr w:type="spellEnd"/>
          <w:r>
            <w:rPr>
              <w:i/>
              <w:iCs/>
            </w:rPr>
            <w:t xml:space="preserve"> </w:t>
          </w:r>
          <w:proofErr w:type="spellStart"/>
          <w:r>
            <w:rPr>
              <w:i/>
              <w:iCs/>
            </w:rPr>
            <w:t>antara</w:t>
          </w:r>
          <w:proofErr w:type="spellEnd"/>
          <w:r>
            <w:rPr>
              <w:i/>
              <w:iCs/>
            </w:rPr>
            <w:t xml:space="preserve"> </w:t>
          </w:r>
          <w:proofErr w:type="spellStart"/>
          <w:r>
            <w:rPr>
              <w:i/>
              <w:iCs/>
            </w:rPr>
            <w:t>motivasi</w:t>
          </w:r>
          <w:proofErr w:type="spellEnd"/>
          <w:r>
            <w:rPr>
              <w:i/>
              <w:iCs/>
            </w:rPr>
            <w:t xml:space="preserve"> </w:t>
          </w:r>
          <w:proofErr w:type="spellStart"/>
          <w:r>
            <w:rPr>
              <w:i/>
              <w:iCs/>
            </w:rPr>
            <w:t>belajar</w:t>
          </w:r>
          <w:proofErr w:type="spellEnd"/>
          <w:r>
            <w:rPr>
              <w:i/>
              <w:iCs/>
            </w:rPr>
            <w:t xml:space="preserve"> dan </w:t>
          </w:r>
          <w:proofErr w:type="spellStart"/>
          <w:r>
            <w:rPr>
              <w:i/>
              <w:iCs/>
            </w:rPr>
            <w:t>pola</w:t>
          </w:r>
          <w:proofErr w:type="spellEnd"/>
          <w:r>
            <w:rPr>
              <w:i/>
              <w:iCs/>
            </w:rPr>
            <w:t xml:space="preserve"> </w:t>
          </w:r>
          <w:proofErr w:type="spellStart"/>
          <w:r>
            <w:rPr>
              <w:i/>
              <w:iCs/>
            </w:rPr>
            <w:t>asuh</w:t>
          </w:r>
          <w:proofErr w:type="spellEnd"/>
          <w:r>
            <w:rPr>
              <w:i/>
              <w:iCs/>
            </w:rPr>
            <w:t xml:space="preserve"> orang </w:t>
          </w:r>
          <w:proofErr w:type="spellStart"/>
          <w:r>
            <w:rPr>
              <w:i/>
              <w:iCs/>
            </w:rPr>
            <w:t>tua</w:t>
          </w:r>
          <w:proofErr w:type="spellEnd"/>
          <w:r>
            <w:rPr>
              <w:i/>
              <w:iCs/>
            </w:rPr>
            <w:t xml:space="preserve"> </w:t>
          </w:r>
          <w:proofErr w:type="spellStart"/>
          <w:r>
            <w:rPr>
              <w:i/>
              <w:iCs/>
            </w:rPr>
            <w:t>terhadap</w:t>
          </w:r>
          <w:proofErr w:type="spellEnd"/>
          <w:r>
            <w:rPr>
              <w:i/>
              <w:iCs/>
            </w:rPr>
            <w:t xml:space="preserve"> </w:t>
          </w:r>
          <w:proofErr w:type="spellStart"/>
          <w:r>
            <w:rPr>
              <w:i/>
              <w:iCs/>
            </w:rPr>
            <w:t>hasil</w:t>
          </w:r>
          <w:proofErr w:type="spellEnd"/>
          <w:r>
            <w:rPr>
              <w:i/>
              <w:iCs/>
            </w:rPr>
            <w:t xml:space="preserve"> </w:t>
          </w:r>
          <w:proofErr w:type="spellStart"/>
          <w:r>
            <w:rPr>
              <w:i/>
              <w:iCs/>
            </w:rPr>
            <w:t>belajar</w:t>
          </w:r>
          <w:proofErr w:type="spellEnd"/>
          <w:r>
            <w:rPr>
              <w:i/>
              <w:iCs/>
            </w:rPr>
            <w:t xml:space="preserve"> </w:t>
          </w:r>
          <w:proofErr w:type="spellStart"/>
          <w:r>
            <w:rPr>
              <w:i/>
              <w:iCs/>
            </w:rPr>
            <w:t>ipa</w:t>
          </w:r>
          <w:proofErr w:type="spellEnd"/>
          <w:r>
            <w:t xml:space="preserve">. </w:t>
          </w:r>
          <w:r>
            <w:rPr>
              <w:i/>
              <w:iCs/>
            </w:rPr>
            <w:t>3</w:t>
          </w:r>
          <w:r>
            <w:t>(2), 145–154.</w:t>
          </w:r>
        </w:p>
        <w:p w14:paraId="33F61974" w14:textId="3B651004" w:rsidR="00EA6221" w:rsidRDefault="006643A9">
          <w:r>
            <w:t> </w:t>
          </w:r>
        </w:p>
      </w:sdtContent>
    </w:sdt>
    <w:sectPr w:rsidR="00EA6221" w:rsidSect="00605535">
      <w:headerReference w:type="default" r:id="rId9"/>
      <w:footerReference w:type="default" r:id="rId10"/>
      <w:pgSz w:w="11907" w:h="16840" w:code="9"/>
      <w:pgMar w:top="1440" w:right="1440" w:bottom="1440" w:left="1440" w:header="720" w:footer="624"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E5538" w14:textId="77777777" w:rsidR="00186F8C" w:rsidRDefault="00186F8C" w:rsidP="00D4016D">
      <w:r>
        <w:separator/>
      </w:r>
    </w:p>
  </w:endnote>
  <w:endnote w:type="continuationSeparator" w:id="0">
    <w:p w14:paraId="1E1553A6" w14:textId="77777777" w:rsidR="00186F8C" w:rsidRDefault="00186F8C" w:rsidP="00D4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ACF05" w14:textId="77777777" w:rsidR="00C02B69" w:rsidRPr="00040193" w:rsidRDefault="00C02B69" w:rsidP="00C02B69">
    <w:pPr>
      <w:pBdr>
        <w:top w:val="nil"/>
        <w:left w:val="nil"/>
        <w:bottom w:val="nil"/>
        <w:right w:val="nil"/>
        <w:between w:val="nil"/>
      </w:pBdr>
      <w:tabs>
        <w:tab w:val="center" w:pos="6237"/>
        <w:tab w:val="right" w:pos="9026"/>
        <w:tab w:val="right" w:pos="8504"/>
      </w:tabs>
      <w:ind w:hanging="2"/>
      <w:rPr>
        <w:noProof/>
        <w:color w:val="000000"/>
        <w:sz w:val="22"/>
        <w:szCs w:val="22"/>
        <w:lang w:val="id-ID"/>
      </w:rPr>
    </w:pPr>
    <w:r w:rsidRPr="00067FC8">
      <w:rPr>
        <w:b/>
        <w:noProof/>
        <w:color w:val="000000"/>
        <w:sz w:val="22"/>
        <w:szCs w:val="22"/>
        <w:lang w:val="id-ID"/>
      </w:rPr>
      <w:t xml:space="preserve">Jurnal Edukasi </w:t>
    </w:r>
    <w:r w:rsidRPr="00067FC8">
      <w:rPr>
        <w:bCs/>
        <w:noProof/>
        <w:color w:val="000000"/>
        <w:sz w:val="22"/>
        <w:szCs w:val="22"/>
        <w:lang w:val="id-ID"/>
      </w:rPr>
      <w:t>(Ekonomi dan Pendidikan Sinergi untuk Inovasi)</w:t>
    </w:r>
    <w:r w:rsidRPr="00067FC8">
      <w:rPr>
        <w:b/>
        <w:noProof/>
        <w:color w:val="000000"/>
        <w:sz w:val="22"/>
        <w:szCs w:val="22"/>
        <w:lang w:val="id-ID"/>
      </w:rPr>
      <w:t xml:space="preserve"> </w:t>
    </w:r>
    <w:r w:rsidRPr="00067FC8">
      <w:rPr>
        <w:noProof/>
        <w:color w:val="000000"/>
        <w:sz w:val="22"/>
        <w:szCs w:val="22"/>
        <w:lang w:val="id-ID"/>
      </w:rPr>
      <w:t>|</w:t>
    </w:r>
    <w:r w:rsidRPr="00040193">
      <w:rPr>
        <w:noProof/>
        <w:color w:val="000000"/>
        <w:sz w:val="24"/>
        <w:szCs w:val="24"/>
        <w:lang w:val="id-ID"/>
      </w:rPr>
      <w:tab/>
    </w:r>
    <w:r w:rsidRPr="00040193">
      <w:rPr>
        <w:noProof/>
        <w:color w:val="000000"/>
        <w:sz w:val="24"/>
        <w:szCs w:val="24"/>
        <w:lang w:val="id-ID"/>
      </w:rPr>
      <w:tab/>
    </w:r>
    <w:r w:rsidRPr="00040193">
      <w:rPr>
        <w:noProof/>
        <w:color w:val="000000"/>
        <w:sz w:val="22"/>
        <w:szCs w:val="22"/>
        <w:lang w:val="id-ID"/>
      </w:rPr>
      <w:fldChar w:fldCharType="begin"/>
    </w:r>
    <w:r w:rsidRPr="00040193">
      <w:rPr>
        <w:noProof/>
        <w:color w:val="000000"/>
        <w:sz w:val="22"/>
        <w:szCs w:val="22"/>
        <w:lang w:val="id-ID"/>
      </w:rPr>
      <w:instrText>PAGE</w:instrText>
    </w:r>
    <w:r w:rsidRPr="00040193">
      <w:rPr>
        <w:noProof/>
        <w:color w:val="000000"/>
        <w:sz w:val="22"/>
        <w:szCs w:val="22"/>
        <w:lang w:val="id-ID"/>
      </w:rPr>
      <w:fldChar w:fldCharType="separate"/>
    </w:r>
    <w:r>
      <w:rPr>
        <w:noProof/>
        <w:color w:val="000000"/>
        <w:sz w:val="22"/>
        <w:szCs w:val="22"/>
        <w:lang w:val="id-ID"/>
      </w:rPr>
      <w:t>1</w:t>
    </w:r>
    <w:r w:rsidRPr="00040193">
      <w:rPr>
        <w:noProof/>
        <w:color w:val="000000"/>
        <w:sz w:val="22"/>
        <w:szCs w:val="22"/>
        <w:lang w:val="id-ID"/>
      </w:rPr>
      <w:fldChar w:fldCharType="end"/>
    </w:r>
  </w:p>
  <w:p w14:paraId="050CC362" w14:textId="77777777" w:rsidR="00691790" w:rsidRPr="002E665B" w:rsidRDefault="00691790">
    <w:pPr>
      <w:pStyle w:val="Footer"/>
      <w:rPr>
        <w:noProof/>
        <w:sz w:val="22"/>
        <w:szCs w:val="22"/>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69BFC" w14:textId="77777777" w:rsidR="00186F8C" w:rsidRDefault="00186F8C" w:rsidP="00D4016D">
      <w:r>
        <w:separator/>
      </w:r>
    </w:p>
  </w:footnote>
  <w:footnote w:type="continuationSeparator" w:id="0">
    <w:p w14:paraId="7AE8F5BD" w14:textId="77777777" w:rsidR="00186F8C" w:rsidRDefault="00186F8C" w:rsidP="00D40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AEE9A" w14:textId="1C65E8D9" w:rsidR="00C02B69" w:rsidRPr="00F42DE1" w:rsidRDefault="00C02B69" w:rsidP="00C02B69">
    <w:pPr>
      <w:pBdr>
        <w:top w:val="nil"/>
        <w:left w:val="nil"/>
        <w:bottom w:val="nil"/>
        <w:right w:val="nil"/>
        <w:between w:val="nil"/>
      </w:pBdr>
      <w:tabs>
        <w:tab w:val="center" w:pos="4513"/>
        <w:tab w:val="right" w:pos="9026"/>
      </w:tabs>
      <w:ind w:hanging="2"/>
      <w:jc w:val="right"/>
      <w:rPr>
        <w:noProof/>
        <w:color w:val="000000"/>
      </w:rPr>
    </w:pPr>
    <w:r w:rsidRPr="008E4D9C">
      <w:rPr>
        <w:b/>
        <w:bCs/>
        <w:noProof/>
        <w:color w:val="000000"/>
        <w:lang w:val="id-ID"/>
      </w:rPr>
      <w:drawing>
        <wp:anchor distT="0" distB="0" distL="114300" distR="114300" simplePos="0" relativeHeight="251659264" behindDoc="0" locked="0" layoutInCell="1" allowOverlap="1" wp14:anchorId="39BBD146" wp14:editId="75583B6D">
          <wp:simplePos x="0" y="0"/>
          <wp:positionH relativeFrom="column">
            <wp:posOffset>-116735</wp:posOffset>
          </wp:positionH>
          <wp:positionV relativeFrom="paragraph">
            <wp:posOffset>-222250</wp:posOffset>
          </wp:positionV>
          <wp:extent cx="817296" cy="817296"/>
          <wp:effectExtent l="0" t="0" r="0" b="0"/>
          <wp:wrapNone/>
          <wp:docPr id="1543489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89962" name="Picture 1543489962"/>
                  <pic:cNvPicPr/>
                </pic:nvPicPr>
                <pic:blipFill>
                  <a:blip r:embed="rId1">
                    <a:extLst>
                      <a:ext uri="{28A0092B-C50C-407E-A947-70E740481C1C}">
                        <a14:useLocalDpi xmlns:a14="http://schemas.microsoft.com/office/drawing/2010/main" val="0"/>
                      </a:ext>
                    </a:extLst>
                  </a:blip>
                  <a:stretch>
                    <a:fillRect/>
                  </a:stretch>
                </pic:blipFill>
                <pic:spPr>
                  <a:xfrm>
                    <a:off x="0" y="0"/>
                    <a:ext cx="817296" cy="817296"/>
                  </a:xfrm>
                  <a:prstGeom prst="rect">
                    <a:avLst/>
                  </a:prstGeom>
                </pic:spPr>
              </pic:pic>
            </a:graphicData>
          </a:graphic>
          <wp14:sizeRelH relativeFrom="page">
            <wp14:pctWidth>0</wp14:pctWidth>
          </wp14:sizeRelH>
          <wp14:sizeRelV relativeFrom="page">
            <wp14:pctHeight>0</wp14:pctHeight>
          </wp14:sizeRelV>
        </wp:anchor>
      </w:drawing>
    </w:r>
    <w:r w:rsidRPr="008E4D9C">
      <w:rPr>
        <w:b/>
        <w:bCs/>
        <w:noProof/>
        <w:color w:val="000000"/>
        <w:lang w:val="id-ID"/>
      </w:rPr>
      <w:t>Jurnal Edukasi</w:t>
    </w:r>
    <w:r w:rsidRPr="00F42DE1">
      <w:rPr>
        <w:noProof/>
        <w:color w:val="000000"/>
        <w:lang w:val="id-ID"/>
      </w:rPr>
      <w:t xml:space="preserve"> (Ekonomi dan Pendidikan Sinergi untuk Inovasi), Vol.</w:t>
    </w:r>
    <w:r w:rsidRPr="00F42DE1">
      <w:rPr>
        <w:noProof/>
        <w:color w:val="000000"/>
      </w:rPr>
      <w:t>5</w:t>
    </w:r>
    <w:r w:rsidRPr="00F42DE1">
      <w:rPr>
        <w:noProof/>
        <w:color w:val="000000"/>
        <w:lang w:val="id-ID"/>
      </w:rPr>
      <w:t xml:space="preserve"> No.1 </w:t>
    </w:r>
    <w:r w:rsidR="0069017B">
      <w:rPr>
        <w:noProof/>
        <w:color w:val="000000"/>
        <w:lang w:val="id-ID"/>
      </w:rPr>
      <w:t xml:space="preserve">Desember </w:t>
    </w:r>
    <w:r w:rsidRPr="00F42DE1">
      <w:rPr>
        <w:noProof/>
        <w:color w:val="000000"/>
        <w:lang w:val="id-ID"/>
      </w:rPr>
      <w:t>202</w:t>
    </w:r>
    <w:r w:rsidRPr="00F42DE1">
      <w:rPr>
        <w:noProof/>
        <w:color w:val="000000"/>
      </w:rPr>
      <w:t>4</w:t>
    </w:r>
  </w:p>
  <w:p w14:paraId="25A067C2" w14:textId="77777777" w:rsidR="00C02B69" w:rsidRPr="00F42DE1" w:rsidRDefault="00C02B69" w:rsidP="00C02B69">
    <w:pPr>
      <w:pBdr>
        <w:top w:val="nil"/>
        <w:left w:val="nil"/>
        <w:bottom w:val="nil"/>
        <w:right w:val="nil"/>
        <w:between w:val="nil"/>
      </w:pBdr>
      <w:tabs>
        <w:tab w:val="center" w:pos="4513"/>
        <w:tab w:val="right" w:pos="9026"/>
      </w:tabs>
      <w:ind w:hanging="2"/>
      <w:jc w:val="right"/>
      <w:rPr>
        <w:noProof/>
        <w:color w:val="000000"/>
        <w:lang w:val="id-ID"/>
      </w:rPr>
    </w:pPr>
    <w:r w:rsidRPr="00F42DE1">
      <w:rPr>
        <w:b/>
        <w:noProof/>
        <w:color w:val="000000"/>
        <w:lang w:val="id-ID"/>
      </w:rPr>
      <w:t>ISSN: 2747-1977 (Print) / 2747-1969 (Online)</w:t>
    </w:r>
  </w:p>
  <w:p w14:paraId="15B940D7" w14:textId="276D31D1" w:rsidR="00C02B69" w:rsidRPr="00F42DE1" w:rsidRDefault="00C02B69" w:rsidP="00C02B69">
    <w:pPr>
      <w:pBdr>
        <w:top w:val="nil"/>
        <w:left w:val="nil"/>
        <w:bottom w:val="nil"/>
        <w:right w:val="nil"/>
        <w:between w:val="nil"/>
      </w:pBdr>
      <w:tabs>
        <w:tab w:val="center" w:pos="5670"/>
        <w:tab w:val="right" w:pos="9026"/>
      </w:tabs>
      <w:ind w:hanging="2"/>
      <w:rPr>
        <w:noProof/>
        <w:color w:val="000000"/>
        <w:lang w:val="id-ID"/>
      </w:rPr>
    </w:pPr>
    <w:r w:rsidRPr="00F42DE1">
      <w:rPr>
        <w:b/>
        <w:noProof/>
        <w:color w:val="000000"/>
        <w:lang w:val="id-ID"/>
      </w:rPr>
      <w:tab/>
    </w:r>
    <w:r w:rsidRPr="00F42DE1">
      <w:rPr>
        <w:b/>
        <w:noProof/>
        <w:color w:val="000000"/>
        <w:lang w:val="id-ID"/>
      </w:rPr>
      <w:tab/>
    </w:r>
  </w:p>
  <w:p w14:paraId="7EF936E4" w14:textId="77777777" w:rsidR="00C02B69" w:rsidRPr="00CC6E2A" w:rsidRDefault="00C02B69" w:rsidP="00C02B69">
    <w:pPr>
      <w:pStyle w:val="Header"/>
      <w:tabs>
        <w:tab w:val="center" w:pos="5670"/>
      </w:tabs>
    </w:pPr>
  </w:p>
  <w:p w14:paraId="1F637EEB" w14:textId="0563B282" w:rsidR="00691790" w:rsidRPr="00C02B69" w:rsidRDefault="00691790" w:rsidP="00C02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18D4"/>
    <w:multiLevelType w:val="hybridMultilevel"/>
    <w:tmpl w:val="F9EA36A2"/>
    <w:lvl w:ilvl="0" w:tplc="D11236AE">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8E4FE5C">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E732A"/>
    <w:multiLevelType w:val="multilevel"/>
    <w:tmpl w:val="C30E9B8C"/>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1A5A1FED"/>
    <w:multiLevelType w:val="hybridMultilevel"/>
    <w:tmpl w:val="AD9CC5A2"/>
    <w:lvl w:ilvl="0" w:tplc="9F9CD144">
      <w:start w:val="1"/>
      <w:numFmt w:val="lowerLetter"/>
      <w:lvlText w:val="%1."/>
      <w:lvlJc w:val="left"/>
      <w:pPr>
        <w:ind w:left="936" w:hanging="36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1EC94C56"/>
    <w:multiLevelType w:val="hybridMultilevel"/>
    <w:tmpl w:val="6DF839DE"/>
    <w:lvl w:ilvl="0" w:tplc="865CED6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7037D"/>
    <w:multiLevelType w:val="hybridMultilevel"/>
    <w:tmpl w:val="B40E2006"/>
    <w:lvl w:ilvl="0" w:tplc="CF52106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71AD5"/>
    <w:multiLevelType w:val="hybridMultilevel"/>
    <w:tmpl w:val="27146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259FC"/>
    <w:multiLevelType w:val="multilevel"/>
    <w:tmpl w:val="6D8E3956"/>
    <w:lvl w:ilvl="0">
      <w:start w:val="6"/>
      <w:numFmt w:val="upperLetter"/>
      <w:lvlText w:val="%1."/>
      <w:lvlJc w:val="left"/>
      <w:pPr>
        <w:tabs>
          <w:tab w:val="num" w:pos="360"/>
        </w:tabs>
        <w:ind w:left="360" w:hanging="360"/>
      </w:pPr>
      <w:rPr>
        <w:rFonts w:hint="default"/>
        <w:b/>
      </w:rPr>
    </w:lvl>
    <w:lvl w:ilvl="1">
      <w:start w:val="3"/>
      <w:numFmt w:val="decimal"/>
      <w:lvlText w:val="%2."/>
      <w:lvlJc w:val="left"/>
      <w:pPr>
        <w:ind w:left="1776" w:hanging="360"/>
      </w:pPr>
      <w:rPr>
        <w:rFonts w:hint="default"/>
        <w:b/>
      </w:rPr>
    </w:lvl>
    <w:lvl w:ilvl="2">
      <w:start w:val="3"/>
      <w:numFmt w:val="lowerLetter"/>
      <w:lvlText w:val="%3."/>
      <w:lvlJc w:val="left"/>
      <w:pPr>
        <w:ind w:left="2676" w:hanging="360"/>
      </w:pPr>
      <w:rPr>
        <w:rFonts w:hint="default"/>
      </w:rPr>
    </w:lvl>
    <w:lvl w:ilvl="3">
      <w:start w:val="1"/>
      <w:numFmt w:val="decimal"/>
      <w:lvlText w:val="%4."/>
      <w:lvlJc w:val="left"/>
      <w:pPr>
        <w:ind w:left="4188" w:hanging="360"/>
      </w:pPr>
      <w:rPr>
        <w:rFonts w:ascii="Times New Roman" w:eastAsia="Times New Roman" w:hAnsi="Times New Roman" w:cs="Times New Roman"/>
        <w:b/>
      </w:rPr>
    </w:lvl>
    <w:lvl w:ilvl="4">
      <w:start w:val="1"/>
      <w:numFmt w:val="lowerLetter"/>
      <w:lvlText w:val="%5."/>
      <w:lvlJc w:val="left"/>
      <w:pPr>
        <w:ind w:left="3936" w:hanging="360"/>
      </w:pPr>
      <w:rPr>
        <w:rFonts w:hint="default"/>
        <w:b/>
      </w:rPr>
    </w:lvl>
    <w:lvl w:ilvl="5">
      <w:start w:val="1"/>
      <w:numFmt w:val="lowerRoman"/>
      <w:lvlText w:val="%6."/>
      <w:lvlJc w:val="right"/>
      <w:pPr>
        <w:ind w:left="4656" w:hanging="180"/>
      </w:pPr>
      <w:rPr>
        <w:rFonts w:hint="default"/>
      </w:rPr>
    </w:lvl>
    <w:lvl w:ilvl="6">
      <w:start w:val="1"/>
      <w:numFmt w:val="decimal"/>
      <w:lvlText w:val="%7."/>
      <w:lvlJc w:val="left"/>
      <w:pPr>
        <w:ind w:left="5376" w:hanging="360"/>
      </w:pPr>
      <w:rPr>
        <w:rFonts w:hint="default"/>
      </w:rPr>
    </w:lvl>
    <w:lvl w:ilvl="7">
      <w:start w:val="1"/>
      <w:numFmt w:val="lowerLetter"/>
      <w:lvlText w:val="%8."/>
      <w:lvlJc w:val="left"/>
      <w:pPr>
        <w:ind w:left="6096" w:hanging="360"/>
      </w:pPr>
      <w:rPr>
        <w:rFonts w:hint="default"/>
      </w:rPr>
    </w:lvl>
    <w:lvl w:ilvl="8">
      <w:start w:val="1"/>
      <w:numFmt w:val="lowerRoman"/>
      <w:lvlText w:val="%9."/>
      <w:lvlJc w:val="right"/>
      <w:pPr>
        <w:ind w:left="6816" w:hanging="180"/>
      </w:pPr>
      <w:rPr>
        <w:rFonts w:hint="default"/>
      </w:rPr>
    </w:lvl>
  </w:abstractNum>
  <w:abstractNum w:abstractNumId="7" w15:restartNumberingAfterBreak="0">
    <w:nsid w:val="423074E1"/>
    <w:multiLevelType w:val="hybridMultilevel"/>
    <w:tmpl w:val="138C5BCE"/>
    <w:lvl w:ilvl="0" w:tplc="5A76E1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62251"/>
    <w:multiLevelType w:val="hybridMultilevel"/>
    <w:tmpl w:val="8AC6429C"/>
    <w:lvl w:ilvl="0" w:tplc="A5FA02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40CC9"/>
    <w:multiLevelType w:val="multilevel"/>
    <w:tmpl w:val="50C626FA"/>
    <w:lvl w:ilvl="0">
      <w:start w:val="1"/>
      <w:numFmt w:val="decimal"/>
      <w:lvlText w:val="%1."/>
      <w:lvlJc w:val="left"/>
      <w:pPr>
        <w:ind w:left="360" w:hanging="360"/>
      </w:pPr>
      <w:rPr>
        <w:b/>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5F6157C8"/>
    <w:multiLevelType w:val="hybridMultilevel"/>
    <w:tmpl w:val="70ACE0C0"/>
    <w:lvl w:ilvl="0" w:tplc="B378B8E4">
      <w:start w:val="1"/>
      <w:numFmt w:val="decimal"/>
      <w:lvlText w:val="%1."/>
      <w:lvlJc w:val="left"/>
      <w:pPr>
        <w:tabs>
          <w:tab w:val="num" w:pos="-31680"/>
        </w:tabs>
        <w:ind w:left="851" w:hanging="426"/>
      </w:pPr>
      <w:rPr>
        <w:rFonts w:hint="default"/>
        <w:b w:val="0"/>
      </w:rPr>
    </w:lvl>
    <w:lvl w:ilvl="1" w:tplc="0D12B42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5850CB"/>
    <w:multiLevelType w:val="hybridMultilevel"/>
    <w:tmpl w:val="9A461A44"/>
    <w:lvl w:ilvl="0" w:tplc="B37664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5226C"/>
    <w:multiLevelType w:val="hybridMultilevel"/>
    <w:tmpl w:val="9698E75A"/>
    <w:lvl w:ilvl="0" w:tplc="9A7AA53E">
      <w:start w:val="1"/>
      <w:numFmt w:val="decimal"/>
      <w:lvlText w:val="%1."/>
      <w:lvlJc w:val="left"/>
      <w:pPr>
        <w:tabs>
          <w:tab w:val="num" w:pos="-31680"/>
        </w:tabs>
        <w:ind w:left="851" w:hanging="426"/>
      </w:pPr>
      <w:rPr>
        <w:rFonts w:hint="default"/>
      </w:rPr>
    </w:lvl>
    <w:lvl w:ilvl="1" w:tplc="0D12B42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0307AA"/>
    <w:multiLevelType w:val="multilevel"/>
    <w:tmpl w:val="791EF41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4" w15:restartNumberingAfterBreak="0">
    <w:nsid w:val="7A74181D"/>
    <w:multiLevelType w:val="hybridMultilevel"/>
    <w:tmpl w:val="4F2CAD76"/>
    <w:lvl w:ilvl="0" w:tplc="103886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699850">
    <w:abstractNumId w:val="1"/>
  </w:num>
  <w:num w:numId="2" w16cid:durableId="1761871662">
    <w:abstractNumId w:val="13"/>
  </w:num>
  <w:num w:numId="3" w16cid:durableId="11343059">
    <w:abstractNumId w:val="9"/>
  </w:num>
  <w:num w:numId="4" w16cid:durableId="1291861447">
    <w:abstractNumId w:val="8"/>
  </w:num>
  <w:num w:numId="5" w16cid:durableId="1061094516">
    <w:abstractNumId w:val="0"/>
  </w:num>
  <w:num w:numId="6" w16cid:durableId="1207445904">
    <w:abstractNumId w:val="11"/>
  </w:num>
  <w:num w:numId="7" w16cid:durableId="467938071">
    <w:abstractNumId w:val="6"/>
  </w:num>
  <w:num w:numId="8" w16cid:durableId="281612078">
    <w:abstractNumId w:val="10"/>
  </w:num>
  <w:num w:numId="9" w16cid:durableId="1820032965">
    <w:abstractNumId w:val="7"/>
  </w:num>
  <w:num w:numId="10" w16cid:durableId="39013664">
    <w:abstractNumId w:val="14"/>
  </w:num>
  <w:num w:numId="11" w16cid:durableId="978417680">
    <w:abstractNumId w:val="2"/>
  </w:num>
  <w:num w:numId="12" w16cid:durableId="1610312533">
    <w:abstractNumId w:val="4"/>
  </w:num>
  <w:num w:numId="13" w16cid:durableId="1661158074">
    <w:abstractNumId w:val="3"/>
  </w:num>
  <w:num w:numId="14" w16cid:durableId="165704936">
    <w:abstractNumId w:val="12"/>
  </w:num>
  <w:num w:numId="15" w16cid:durableId="2018339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TSztDAzMTI0sDRX0lEKTi0uzszPAykwrAUAqmQP7SwAAAA="/>
  </w:docVars>
  <w:rsids>
    <w:rsidRoot w:val="00A75286"/>
    <w:rsid w:val="000229D8"/>
    <w:rsid w:val="00026EE4"/>
    <w:rsid w:val="00027515"/>
    <w:rsid w:val="00042192"/>
    <w:rsid w:val="00062564"/>
    <w:rsid w:val="00070F1B"/>
    <w:rsid w:val="00091DB6"/>
    <w:rsid w:val="0009483F"/>
    <w:rsid w:val="000B1652"/>
    <w:rsid w:val="000B7B0D"/>
    <w:rsid w:val="000C58E3"/>
    <w:rsid w:val="000E2B85"/>
    <w:rsid w:val="00105421"/>
    <w:rsid w:val="00127526"/>
    <w:rsid w:val="00132550"/>
    <w:rsid w:val="001348B0"/>
    <w:rsid w:val="001464CD"/>
    <w:rsid w:val="00170493"/>
    <w:rsid w:val="00186F8C"/>
    <w:rsid w:val="001B0D88"/>
    <w:rsid w:val="001C0812"/>
    <w:rsid w:val="001E2DF8"/>
    <w:rsid w:val="001E5374"/>
    <w:rsid w:val="001F3043"/>
    <w:rsid w:val="0021003A"/>
    <w:rsid w:val="0021465E"/>
    <w:rsid w:val="0022176A"/>
    <w:rsid w:val="00227065"/>
    <w:rsid w:val="00227660"/>
    <w:rsid w:val="002548A7"/>
    <w:rsid w:val="0029749D"/>
    <w:rsid w:val="002B6C10"/>
    <w:rsid w:val="002C2FA4"/>
    <w:rsid w:val="002C4EEE"/>
    <w:rsid w:val="002D068F"/>
    <w:rsid w:val="002D0B90"/>
    <w:rsid w:val="002E665B"/>
    <w:rsid w:val="002F2116"/>
    <w:rsid w:val="002F287D"/>
    <w:rsid w:val="003071D9"/>
    <w:rsid w:val="0033042B"/>
    <w:rsid w:val="0033262A"/>
    <w:rsid w:val="00334449"/>
    <w:rsid w:val="00344DE5"/>
    <w:rsid w:val="00352109"/>
    <w:rsid w:val="0037538B"/>
    <w:rsid w:val="003B2789"/>
    <w:rsid w:val="003F10C8"/>
    <w:rsid w:val="003F74F8"/>
    <w:rsid w:val="0041774E"/>
    <w:rsid w:val="0043589B"/>
    <w:rsid w:val="004A6BDE"/>
    <w:rsid w:val="004F131D"/>
    <w:rsid w:val="00504E4A"/>
    <w:rsid w:val="00534F6F"/>
    <w:rsid w:val="00536139"/>
    <w:rsid w:val="005410B3"/>
    <w:rsid w:val="00561A76"/>
    <w:rsid w:val="00581642"/>
    <w:rsid w:val="0058210C"/>
    <w:rsid w:val="00582710"/>
    <w:rsid w:val="0058397D"/>
    <w:rsid w:val="005D6E3B"/>
    <w:rsid w:val="005D77C8"/>
    <w:rsid w:val="00605535"/>
    <w:rsid w:val="00611243"/>
    <w:rsid w:val="00625C69"/>
    <w:rsid w:val="00632946"/>
    <w:rsid w:val="00633090"/>
    <w:rsid w:val="00634F01"/>
    <w:rsid w:val="006643A9"/>
    <w:rsid w:val="00665327"/>
    <w:rsid w:val="00667B5E"/>
    <w:rsid w:val="006743C0"/>
    <w:rsid w:val="0069017B"/>
    <w:rsid w:val="00691790"/>
    <w:rsid w:val="00691EC8"/>
    <w:rsid w:val="006923A5"/>
    <w:rsid w:val="006B1BEF"/>
    <w:rsid w:val="006B4F29"/>
    <w:rsid w:val="006F37F0"/>
    <w:rsid w:val="006F76EF"/>
    <w:rsid w:val="007029D1"/>
    <w:rsid w:val="00710FDA"/>
    <w:rsid w:val="007449CB"/>
    <w:rsid w:val="0078130A"/>
    <w:rsid w:val="007A60C8"/>
    <w:rsid w:val="007B572A"/>
    <w:rsid w:val="007B582E"/>
    <w:rsid w:val="007B70EC"/>
    <w:rsid w:val="007D0DA7"/>
    <w:rsid w:val="007E0CDA"/>
    <w:rsid w:val="00817A43"/>
    <w:rsid w:val="0083572A"/>
    <w:rsid w:val="00845FF2"/>
    <w:rsid w:val="00864949"/>
    <w:rsid w:val="00872BF4"/>
    <w:rsid w:val="00876E73"/>
    <w:rsid w:val="00893BDB"/>
    <w:rsid w:val="008A6C3B"/>
    <w:rsid w:val="008A72F9"/>
    <w:rsid w:val="008D74F9"/>
    <w:rsid w:val="008E245E"/>
    <w:rsid w:val="008E4BA7"/>
    <w:rsid w:val="008F422E"/>
    <w:rsid w:val="0090360B"/>
    <w:rsid w:val="00927DBD"/>
    <w:rsid w:val="00940CE9"/>
    <w:rsid w:val="00952515"/>
    <w:rsid w:val="0096365C"/>
    <w:rsid w:val="00966C17"/>
    <w:rsid w:val="00971044"/>
    <w:rsid w:val="009743AB"/>
    <w:rsid w:val="009760E3"/>
    <w:rsid w:val="00987715"/>
    <w:rsid w:val="009930EF"/>
    <w:rsid w:val="009A51EA"/>
    <w:rsid w:val="009A74AC"/>
    <w:rsid w:val="009B4530"/>
    <w:rsid w:val="009C5838"/>
    <w:rsid w:val="009D05C0"/>
    <w:rsid w:val="009D5E56"/>
    <w:rsid w:val="00A001AE"/>
    <w:rsid w:val="00A318CD"/>
    <w:rsid w:val="00A31FCD"/>
    <w:rsid w:val="00A33911"/>
    <w:rsid w:val="00A341D5"/>
    <w:rsid w:val="00A5304F"/>
    <w:rsid w:val="00A57A98"/>
    <w:rsid w:val="00A60A2C"/>
    <w:rsid w:val="00A61F3E"/>
    <w:rsid w:val="00A6764C"/>
    <w:rsid w:val="00A72E8E"/>
    <w:rsid w:val="00A75286"/>
    <w:rsid w:val="00A77556"/>
    <w:rsid w:val="00A918CA"/>
    <w:rsid w:val="00AA2746"/>
    <w:rsid w:val="00AA2C6D"/>
    <w:rsid w:val="00AB090E"/>
    <w:rsid w:val="00AB5403"/>
    <w:rsid w:val="00AB5BC9"/>
    <w:rsid w:val="00AE7F93"/>
    <w:rsid w:val="00AF2A46"/>
    <w:rsid w:val="00B06526"/>
    <w:rsid w:val="00B1496F"/>
    <w:rsid w:val="00B23136"/>
    <w:rsid w:val="00B30292"/>
    <w:rsid w:val="00B35876"/>
    <w:rsid w:val="00B36273"/>
    <w:rsid w:val="00B43E71"/>
    <w:rsid w:val="00B4471C"/>
    <w:rsid w:val="00B626CF"/>
    <w:rsid w:val="00B87351"/>
    <w:rsid w:val="00BB44BC"/>
    <w:rsid w:val="00BB4AFA"/>
    <w:rsid w:val="00BC1218"/>
    <w:rsid w:val="00BD1E5A"/>
    <w:rsid w:val="00C02B69"/>
    <w:rsid w:val="00C06525"/>
    <w:rsid w:val="00C2170A"/>
    <w:rsid w:val="00C35C27"/>
    <w:rsid w:val="00C45EFC"/>
    <w:rsid w:val="00C721DC"/>
    <w:rsid w:val="00C922A7"/>
    <w:rsid w:val="00CE49F9"/>
    <w:rsid w:val="00CE75AA"/>
    <w:rsid w:val="00D263A6"/>
    <w:rsid w:val="00D4016D"/>
    <w:rsid w:val="00D47FC0"/>
    <w:rsid w:val="00D503E5"/>
    <w:rsid w:val="00D919B7"/>
    <w:rsid w:val="00DA62CC"/>
    <w:rsid w:val="00DE3AD8"/>
    <w:rsid w:val="00DE46D0"/>
    <w:rsid w:val="00DE5996"/>
    <w:rsid w:val="00E04F82"/>
    <w:rsid w:val="00E07BC1"/>
    <w:rsid w:val="00E13DDC"/>
    <w:rsid w:val="00E279E5"/>
    <w:rsid w:val="00E33809"/>
    <w:rsid w:val="00E33FC3"/>
    <w:rsid w:val="00E42B57"/>
    <w:rsid w:val="00EA6221"/>
    <w:rsid w:val="00EB763A"/>
    <w:rsid w:val="00EC7F1B"/>
    <w:rsid w:val="00EF428A"/>
    <w:rsid w:val="00F03DE2"/>
    <w:rsid w:val="00F05DDC"/>
    <w:rsid w:val="00F36353"/>
    <w:rsid w:val="00F40FE4"/>
    <w:rsid w:val="00F72DDD"/>
    <w:rsid w:val="00F772CC"/>
    <w:rsid w:val="00F91834"/>
    <w:rsid w:val="00F945AD"/>
    <w:rsid w:val="00FB1426"/>
    <w:rsid w:val="00FB4769"/>
    <w:rsid w:val="00FC3A26"/>
    <w:rsid w:val="00FD417E"/>
    <w:rsid w:val="00FE105C"/>
    <w:rsid w:val="00FE1F8B"/>
    <w:rsid w:val="00FF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AC25"/>
  <w15:docId w15:val="{732BAA4D-0C51-ED47-B6D3-4DF14709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86"/>
    <w:pPr>
      <w:suppressAutoHyphen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286"/>
    <w:pPr>
      <w:keepNext/>
      <w:spacing w:line="480" w:lineRule="auto"/>
      <w:jc w:val="center"/>
      <w:outlineLvl w:val="0"/>
    </w:pPr>
    <w:rPr>
      <w:b/>
      <w:bCs/>
    </w:rPr>
  </w:style>
  <w:style w:type="paragraph" w:styleId="Heading2">
    <w:name w:val="heading 2"/>
    <w:basedOn w:val="Normal"/>
    <w:next w:val="Normal"/>
    <w:link w:val="Heading2Char"/>
    <w:uiPriority w:val="9"/>
    <w:semiHidden/>
    <w:unhideWhenUsed/>
    <w:qFormat/>
    <w:rsid w:val="00A752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561A7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28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A7528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4016D"/>
    <w:pPr>
      <w:tabs>
        <w:tab w:val="center" w:pos="4680"/>
        <w:tab w:val="right" w:pos="9360"/>
      </w:tabs>
    </w:pPr>
  </w:style>
  <w:style w:type="character" w:customStyle="1" w:styleId="HeaderChar">
    <w:name w:val="Header Char"/>
    <w:basedOn w:val="DefaultParagraphFont"/>
    <w:link w:val="Header"/>
    <w:uiPriority w:val="99"/>
    <w:rsid w:val="00D4016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016D"/>
    <w:pPr>
      <w:tabs>
        <w:tab w:val="center" w:pos="4680"/>
        <w:tab w:val="right" w:pos="9360"/>
      </w:tabs>
    </w:pPr>
  </w:style>
  <w:style w:type="character" w:customStyle="1" w:styleId="FooterChar">
    <w:name w:val="Footer Char"/>
    <w:basedOn w:val="DefaultParagraphFont"/>
    <w:link w:val="Footer"/>
    <w:uiPriority w:val="99"/>
    <w:rsid w:val="00D4016D"/>
    <w:rPr>
      <w:rFonts w:ascii="Times New Roman" w:eastAsia="Times New Roman" w:hAnsi="Times New Roman" w:cs="Times New Roman"/>
      <w:sz w:val="20"/>
      <w:szCs w:val="20"/>
    </w:rPr>
  </w:style>
  <w:style w:type="character" w:customStyle="1" w:styleId="FootnoteCharacters">
    <w:name w:val="Footnote Characters"/>
    <w:basedOn w:val="DefaultParagraphFont"/>
    <w:semiHidden/>
    <w:qFormat/>
    <w:rsid w:val="00D4016D"/>
    <w:rPr>
      <w:vertAlign w:val="superscript"/>
    </w:rPr>
  </w:style>
  <w:style w:type="character" w:styleId="Hyperlink">
    <w:name w:val="Hyperlink"/>
    <w:basedOn w:val="DefaultParagraphFont"/>
    <w:uiPriority w:val="99"/>
    <w:unhideWhenUsed/>
    <w:rsid w:val="00AB090E"/>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AB090E"/>
    <w:rPr>
      <w:color w:val="605E5C"/>
      <w:shd w:val="clear" w:color="auto" w:fill="E1DFDD"/>
    </w:rPr>
  </w:style>
  <w:style w:type="character" w:styleId="CommentReference">
    <w:name w:val="annotation reference"/>
    <w:basedOn w:val="DefaultParagraphFont"/>
    <w:uiPriority w:val="99"/>
    <w:semiHidden/>
    <w:unhideWhenUsed/>
    <w:rsid w:val="005D6E3B"/>
    <w:rPr>
      <w:sz w:val="16"/>
      <w:szCs w:val="16"/>
    </w:rPr>
  </w:style>
  <w:style w:type="paragraph" w:styleId="CommentText">
    <w:name w:val="annotation text"/>
    <w:basedOn w:val="Normal"/>
    <w:link w:val="CommentTextChar"/>
    <w:uiPriority w:val="99"/>
    <w:semiHidden/>
    <w:unhideWhenUsed/>
    <w:rsid w:val="005D6E3B"/>
    <w:pPr>
      <w:suppressAutoHyphens w:val="0"/>
      <w:ind w:leftChars="-1" w:left="-1" w:hangingChars="1" w:hanging="1"/>
      <w:jc w:val="center"/>
      <w:textDirection w:val="btLr"/>
      <w:textAlignment w:val="top"/>
      <w:outlineLvl w:val="0"/>
    </w:pPr>
    <w:rPr>
      <w:position w:val="-1"/>
      <w:lang w:eastAsia="zh-CN"/>
    </w:rPr>
  </w:style>
  <w:style w:type="character" w:customStyle="1" w:styleId="CommentTextChar">
    <w:name w:val="Comment Text Char"/>
    <w:basedOn w:val="DefaultParagraphFont"/>
    <w:link w:val="CommentText"/>
    <w:uiPriority w:val="99"/>
    <w:semiHidden/>
    <w:rsid w:val="005D6E3B"/>
    <w:rPr>
      <w:rFonts w:ascii="Times New Roman" w:eastAsia="Times New Roman" w:hAnsi="Times New Roman" w:cs="Times New Roman"/>
      <w:position w:val="-1"/>
      <w:sz w:val="20"/>
      <w:szCs w:val="20"/>
      <w:lang w:eastAsia="zh-CN"/>
    </w:rPr>
  </w:style>
  <w:style w:type="paragraph" w:styleId="CommentSubject">
    <w:name w:val="annotation subject"/>
    <w:basedOn w:val="CommentText"/>
    <w:next w:val="CommentText"/>
    <w:link w:val="CommentSubjectChar"/>
    <w:uiPriority w:val="99"/>
    <w:semiHidden/>
    <w:unhideWhenUsed/>
    <w:rsid w:val="00B36273"/>
    <w:pPr>
      <w:suppressAutoHyphens/>
      <w:ind w:leftChars="0" w:left="0" w:firstLineChars="0" w:firstLine="0"/>
      <w:jc w:val="left"/>
      <w:textDirection w:val="lrTb"/>
      <w:textAlignment w:val="auto"/>
      <w:outlineLvl w:val="9"/>
    </w:pPr>
    <w:rPr>
      <w:b/>
      <w:bCs/>
      <w:position w:val="0"/>
      <w:lang w:eastAsia="en-US"/>
    </w:rPr>
  </w:style>
  <w:style w:type="character" w:customStyle="1" w:styleId="CommentSubjectChar">
    <w:name w:val="Comment Subject Char"/>
    <w:basedOn w:val="CommentTextChar"/>
    <w:link w:val="CommentSubject"/>
    <w:uiPriority w:val="99"/>
    <w:semiHidden/>
    <w:rsid w:val="00B36273"/>
    <w:rPr>
      <w:rFonts w:ascii="Times New Roman" w:eastAsia="Times New Roman" w:hAnsi="Times New Roman" w:cs="Times New Roman"/>
      <w:b/>
      <w:bCs/>
      <w:position w:val="-1"/>
      <w:sz w:val="20"/>
      <w:szCs w:val="20"/>
      <w:lang w:eastAsia="zh-CN"/>
    </w:rPr>
  </w:style>
  <w:style w:type="character" w:customStyle="1" w:styleId="Heading5Char">
    <w:name w:val="Heading 5 Char"/>
    <w:basedOn w:val="DefaultParagraphFont"/>
    <w:link w:val="Heading5"/>
    <w:uiPriority w:val="9"/>
    <w:rsid w:val="00561A76"/>
    <w:rPr>
      <w:rFonts w:asciiTheme="majorHAnsi" w:eastAsiaTheme="majorEastAsia" w:hAnsiTheme="majorHAnsi" w:cstheme="majorBidi"/>
      <w:color w:val="2F5496" w:themeColor="accent1" w:themeShade="BF"/>
      <w:sz w:val="20"/>
      <w:szCs w:val="20"/>
    </w:rPr>
  </w:style>
  <w:style w:type="paragraph" w:styleId="ListParagraph">
    <w:name w:val="List Paragraph"/>
    <w:basedOn w:val="Normal"/>
    <w:uiPriority w:val="34"/>
    <w:qFormat/>
    <w:rsid w:val="00561A76"/>
    <w:pPr>
      <w:suppressAutoHyphens w:val="0"/>
      <w:spacing w:line="1" w:lineRule="atLeast"/>
      <w:ind w:leftChars="-1" w:left="720" w:hangingChars="1" w:hanging="1"/>
      <w:contextualSpacing/>
      <w:jc w:val="center"/>
      <w:textDirection w:val="btLr"/>
      <w:textAlignment w:val="top"/>
      <w:outlineLvl w:val="0"/>
    </w:pPr>
    <w:rPr>
      <w:position w:val="-1"/>
      <w:lang w:eastAsia="zh-CN"/>
    </w:rPr>
  </w:style>
  <w:style w:type="paragraph" w:customStyle="1" w:styleId="FigCaption">
    <w:name w:val="FigCaption"/>
    <w:basedOn w:val="Normal"/>
    <w:rsid w:val="00A60A2C"/>
    <w:pPr>
      <w:keepLines/>
      <w:suppressAutoHyphens w:val="0"/>
      <w:spacing w:beforeLines="100" w:afterLines="100"/>
      <w:jc w:val="center"/>
    </w:pPr>
    <w:rPr>
      <w:rFonts w:eastAsia="MS Mincho"/>
      <w:color w:val="000000"/>
      <w:sz w:val="16"/>
      <w:szCs w:val="16"/>
    </w:rPr>
  </w:style>
  <w:style w:type="paragraph" w:styleId="BalloonText">
    <w:name w:val="Balloon Text"/>
    <w:basedOn w:val="Normal"/>
    <w:link w:val="BalloonTextChar"/>
    <w:uiPriority w:val="99"/>
    <w:semiHidden/>
    <w:unhideWhenUsed/>
    <w:rsid w:val="00F91834"/>
    <w:rPr>
      <w:rFonts w:ascii="Tahoma" w:hAnsi="Tahoma" w:cs="Tahoma"/>
      <w:sz w:val="16"/>
      <w:szCs w:val="16"/>
    </w:rPr>
  </w:style>
  <w:style w:type="character" w:customStyle="1" w:styleId="BalloonTextChar">
    <w:name w:val="Balloon Text Char"/>
    <w:basedOn w:val="DefaultParagraphFont"/>
    <w:link w:val="BalloonText"/>
    <w:uiPriority w:val="99"/>
    <w:semiHidden/>
    <w:rsid w:val="00F91834"/>
    <w:rPr>
      <w:rFonts w:ascii="Tahoma" w:eastAsia="Times New Roman" w:hAnsi="Tahoma" w:cs="Tahoma"/>
      <w:sz w:val="16"/>
      <w:szCs w:val="16"/>
    </w:rPr>
  </w:style>
  <w:style w:type="paragraph" w:styleId="BodyTextIndent3">
    <w:name w:val="Body Text Indent 3"/>
    <w:basedOn w:val="Normal"/>
    <w:link w:val="BodyTextIndent3Char"/>
    <w:rsid w:val="00F91834"/>
    <w:pPr>
      <w:suppressAutoHyphens w:val="0"/>
      <w:spacing w:after="120"/>
      <w:ind w:left="360"/>
    </w:pPr>
    <w:rPr>
      <w:sz w:val="16"/>
      <w:szCs w:val="16"/>
    </w:rPr>
  </w:style>
  <w:style w:type="character" w:customStyle="1" w:styleId="BodyTextIndent3Char">
    <w:name w:val="Body Text Indent 3 Char"/>
    <w:basedOn w:val="DefaultParagraphFont"/>
    <w:link w:val="BodyTextIndent3"/>
    <w:rsid w:val="00F91834"/>
    <w:rPr>
      <w:rFonts w:ascii="Times New Roman" w:eastAsia="Times New Roman" w:hAnsi="Times New Roman" w:cs="Times New Roman"/>
      <w:sz w:val="16"/>
      <w:szCs w:val="16"/>
    </w:rPr>
  </w:style>
  <w:style w:type="character" w:styleId="PlaceholderText">
    <w:name w:val="Placeholder Text"/>
    <w:basedOn w:val="DefaultParagraphFont"/>
    <w:uiPriority w:val="99"/>
    <w:semiHidden/>
    <w:rsid w:val="00A339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424092">
      <w:bodyDiv w:val="1"/>
      <w:marLeft w:val="0"/>
      <w:marRight w:val="0"/>
      <w:marTop w:val="0"/>
      <w:marBottom w:val="0"/>
      <w:divBdr>
        <w:top w:val="none" w:sz="0" w:space="0" w:color="auto"/>
        <w:left w:val="none" w:sz="0" w:space="0" w:color="auto"/>
        <w:bottom w:val="none" w:sz="0" w:space="0" w:color="auto"/>
        <w:right w:val="none" w:sz="0" w:space="0" w:color="auto"/>
      </w:divBdr>
      <w:divsChild>
        <w:div w:id="1177690887">
          <w:marLeft w:val="480"/>
          <w:marRight w:val="0"/>
          <w:marTop w:val="0"/>
          <w:marBottom w:val="0"/>
          <w:divBdr>
            <w:top w:val="none" w:sz="0" w:space="0" w:color="auto"/>
            <w:left w:val="none" w:sz="0" w:space="0" w:color="auto"/>
            <w:bottom w:val="none" w:sz="0" w:space="0" w:color="auto"/>
            <w:right w:val="none" w:sz="0" w:space="0" w:color="auto"/>
          </w:divBdr>
        </w:div>
        <w:div w:id="1185901775">
          <w:marLeft w:val="480"/>
          <w:marRight w:val="0"/>
          <w:marTop w:val="0"/>
          <w:marBottom w:val="0"/>
          <w:divBdr>
            <w:top w:val="none" w:sz="0" w:space="0" w:color="auto"/>
            <w:left w:val="none" w:sz="0" w:space="0" w:color="auto"/>
            <w:bottom w:val="none" w:sz="0" w:space="0" w:color="auto"/>
            <w:right w:val="none" w:sz="0" w:space="0" w:color="auto"/>
          </w:divBdr>
        </w:div>
        <w:div w:id="1442870613">
          <w:marLeft w:val="480"/>
          <w:marRight w:val="0"/>
          <w:marTop w:val="0"/>
          <w:marBottom w:val="0"/>
          <w:divBdr>
            <w:top w:val="none" w:sz="0" w:space="0" w:color="auto"/>
            <w:left w:val="none" w:sz="0" w:space="0" w:color="auto"/>
            <w:bottom w:val="none" w:sz="0" w:space="0" w:color="auto"/>
            <w:right w:val="none" w:sz="0" w:space="0" w:color="auto"/>
          </w:divBdr>
        </w:div>
        <w:div w:id="178736020">
          <w:marLeft w:val="480"/>
          <w:marRight w:val="0"/>
          <w:marTop w:val="0"/>
          <w:marBottom w:val="0"/>
          <w:divBdr>
            <w:top w:val="none" w:sz="0" w:space="0" w:color="auto"/>
            <w:left w:val="none" w:sz="0" w:space="0" w:color="auto"/>
            <w:bottom w:val="none" w:sz="0" w:space="0" w:color="auto"/>
            <w:right w:val="none" w:sz="0" w:space="0" w:color="auto"/>
          </w:divBdr>
        </w:div>
      </w:divsChild>
    </w:div>
    <w:div w:id="692726242">
      <w:bodyDiv w:val="1"/>
      <w:marLeft w:val="0"/>
      <w:marRight w:val="0"/>
      <w:marTop w:val="0"/>
      <w:marBottom w:val="0"/>
      <w:divBdr>
        <w:top w:val="none" w:sz="0" w:space="0" w:color="auto"/>
        <w:left w:val="none" w:sz="0" w:space="0" w:color="auto"/>
        <w:bottom w:val="none" w:sz="0" w:space="0" w:color="auto"/>
        <w:right w:val="none" w:sz="0" w:space="0" w:color="auto"/>
      </w:divBdr>
    </w:div>
    <w:div w:id="100710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8DABED-49FA-ED42-8DE9-4460EEB9CE3E}"/>
      </w:docPartPr>
      <w:docPartBody>
        <w:p w:rsidR="008E2111" w:rsidRDefault="00A15D80">
          <w:r w:rsidRPr="00B304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80"/>
    <w:rsid w:val="008750C6"/>
    <w:rsid w:val="008E2111"/>
    <w:rsid w:val="00A15D80"/>
    <w:rsid w:val="00AA2C6D"/>
    <w:rsid w:val="00B23136"/>
    <w:rsid w:val="00B50B40"/>
    <w:rsid w:val="00C63E08"/>
    <w:rsid w:val="00CD233D"/>
    <w:rsid w:val="00FE1F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D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1FF997-152B-8C4B-9C03-4F200AF5513B}">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5350532315"/>
    <we:property name="MENDELEY_CITATIONS" value="[{&quot;citationID&quot;:&quot;MENDELEY_CITATION_9588e96f-eb19-4d17-9776-2d75675d77ff&quot;,&quot;properties&quot;:{&quot;noteIndex&quot;:0},&quot;isEdited&quot;:false,&quot;manualOverride&quot;:{&quot;isManuallyOverridden&quot;:false,&quot;citeprocText&quot;:&quot;(Kusuma et al., 2022)&quot;,&quot;manualOverrideText&quot;:&quot;&quot;},&quot;citationTag&quot;:&quot;MENDELEY_CITATION_v3_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&quot;,&quot;citationItems&quot;:[{&quot;id&quot;:&quot;2de2e1d3-fe0e-34cf-88ef-c560609c8b50&quot;,&quot;itemData&quot;:{&quot;type&quot;:&quot;article-journal&quot;,&quot;id&quot;:&quot;2de2e1d3-fe0e-34cf-88ef-c560609c8b50&quot;,&quot;title&quot;:&quot;Alternatif Pembelajaran Aktif di Era Pandemi melalui Metode Pembelajaran Game Based Learning&quot;,&quot;author&quot;:[{&quot;family&quot;:&quot;Kusuma&quot;,&quot;given&quot;:&quot;Muhammad Ari&quot;,&quot;parse-names&quot;:false,&quot;dropping-particle&quot;:&quot;&quot;,&quot;non-dropping-particle&quot;:&quot;&quot;},{&quot;family&quot;:&quot;Kusumajanto&quot;,&quot;given&quot;:&quot;Djoko Dwi&quot;,&quot;parse-names&quot;:false,&quot;dropping-particle&quot;:&quot;&quot;,&quot;non-dropping-particle&quot;:&quot;&quot;},{&quot;family&quot;:&quot;Handayani&quot;,&quot;given&quot;:&quot;Rima&quot;,&quot;parse-names&quot;:false,&quot;dropping-particle&quot;:&quot;&quot;,&quot;non-dropping-particle&quot;:&quot;&quot;},{&quot;family&quot;:&quot;Febrianto&quot;,&quot;given&quot;:&quot;Indra&quot;,&quot;parse-names&quot;:false,&quot;dropping-particle&quot;:&quot;&quot;,&quot;non-dropping-particle&quot;:&quot;&quot;}],&quot;container-title&quot;:&quot;Edcomtech: Jurnal Kajian Teknologi Pendidikan&quot;,&quot;DOI&quot;:&quot;10.17977/um039v7i12022p028&quot;,&quot;ISSN&quot;:&quot;2548-9879&quot;,&quot;issued&quot;:{&quot;date-parts&quot;:[[2022,4,1]]},&quot;page&quot;:&quot;28&quot;,&quot;abstract&quot;:&quot;Abstrak: Artikel ini mempunyai tujuan untuk melihat bagaimana pemanfaatan teknologi digital melalui metode pembelajaran berbasis game secara efektif di era pandemi COVID-19 dengan menggunakan pembelajaran yang menarik agar siswa yang melakukan pembelajaran tetap aktif. Jenis penelitian ini adalah penelitian literatur review dengan menggunakan studi Pustaka yang memanfaatkan literatur sebagai objek primer dalam penelitian. Dengan memanfaatkan teknologi dalam pembelajaran dengan menggunakan metode pembelajaran Game Based Learning dapat memberikan pembelajaran yang lebih aktif, menarik, efektif dan efisien selama pandemi COVID-19.Abstract: This article aims to see how the use of digital technology through game-based learning methods is effective in the COVID-19 pandemic era by using interesting learning so that students who are learning remain active. This type of research is literature review research using literature study that utilizes literature as the primary object in research. By utilizing technology in learning using game-based learning methods, it can provide more active, interesting, effective and efficient learning during the COVID-19 pandemic.&quot;,&quot;publisher&quot;:&quot;State University of Malang (UM)&quot;,&quot;issue&quot;:&quot;1&quot;,&quot;volume&quot;:&quot;7&quot;,&quot;container-title-short&quot;:&quot;&quot;},&quot;isTemporary&quot;:false}]},{&quot;citationID&quot;:&quot;MENDELEY_CITATION_2f9037bf-4b4d-4ed4-beaf-d1867a118085&quot;,&quot;citationItems&quot;:[{&quot;id&quot;:&quot;e0afb9ff-2fda-56e3-94c3-1cfb7c626f00&quot;,&quot;itemData&quot;:{&quot;author&quot;:[{&quot;dropping-particle&quot;:&quot;&quot;,&quot;family&quot;:&quot;Rizqi&quot;,&quot;given&quot;:&quot;Aprilliarose Taurina&quot;,&quot;non-dropping-particle&quot;:&quot;&quot;,&quot;parse-names&quot;:false,&quot;suffix&quot;:&quot;&quot;},{&quot;dropping-particle&quot;:&quot;&quot;,&quot;family&quot;:&quot;Sumantri&quot;,&quot;given&quot;:&quot;Made&quot;,&quot;non-dropping-particle&quot;:&quot;&quot;,&quot;parse-names&quot;:false,&quot;suffix&quot;:&quot;&quot;}],&quot;id&quot;:&quot;e0afb9ff-2fda-56e3-94c3-1cfb7c626f00&quot;,&quot;issue&quot;:&quot;2&quot;,&quot;issued&quot;:{&quot;date-parts&quot;:[[&quot;1858&quot;]]},&quot;page&quot;:&quot;145-154&quot;,&quot;title&quot;:&quot;Hubungan antara motivasi belajar dan pola asuh orang tua terhadap hasil belajar ipa&quot;,&quot;type&quot;:&quot;article-journal&quot;,&quot;volume&quot;:&quot;3&quot;},&quot;uris&quot;:[&quot;http://www.mendeley.com/documents/?uuid=69998504-0a46-4fc0-9df7-c56e7a2c42e0&quot;],&quot;isTemporary&quot;:false,&quot;legacyDesktopId&quot;:&quot;69998504-0a46-4fc0-9df7-c56e7a2c42e0&quot;}],&quot;properties&quot;:{&quot;noteIndex&quot;:0},&quot;isEdited&quot;:false,&quot;manualOverride&quot;:{&quot;citeprocText&quot;:&quot;(Rizqi &amp;#38; Sumantri, 1858)&quot;,&quot;isManuallyOverridden&quot;:false,&quot;manualOverrideText&quot;:&quot;&quot;},&quot;citationTag&quot;:&quot;MENDELEY_CITATION_v3_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&quot;},{&quot;citationID&quot;:&quot;MENDELEY_CITATION_58946aa6-64f8-47fb-bff7-4a6abe437126&quot;,&quot;citationItems&quot;:[{&quot;id&quot;:&quot;79bb22b0-b847-59b1-a25a-fe018f4a5aab&quot;,&quot;itemData&quot;:{&quot;ISBN&quot;:&quot;6238598646&quot;,&quot;author&quot;:[{&quot;dropping-particle&quot;:&quot;&quot;,&quot;family&quot;:&quot;Nurhayati&quot;,&quot;given&quot;:&quot;Sri&quot;,&quot;non-dropping-particle&quot;:&quot;&quot;,&quot;parse-names&quot;:false,&quot;suffix&quot;:&quot;&quot;},{&quot;dropping-particle&quot;:&quot;&quot;,&quot;family&quot;:&quot;Haluti&quot;,&quot;given&quot;:&quot;Farid&quot;,&quot;non-dropping-particle&quot;:&quot;&quot;,&quot;parse-names&quot;:false,&quot;suffix&quot;:&quot;&quot;},{&quot;dropping-particle&quot;:&quot;&quot;,&quot;family&quot;:&quot;Nurteti&quot;,&quot;given&quot;:&quot;Lilis&quot;,&quot;non-dropping-particle&quot;:&quot;&quot;,&quot;parse-names&quot;:false,&quot;suffix&quot;:&quot;&quot;},{&quot;dropping-particle&quot;:&quot;&quot;,&quot;family&quot;:&quot;Pilendia&quot;,&quot;given&quot;:&quot;Dwitri&quot;,&quot;non-dropping-particle&quot;:&quot;&quot;,&quot;parse-names&quot;:false,&quot;suffix&quot;:&quot;&quot;},{&quot;dropping-particle&quot;:&quot;&quot;,&quot;family&quot;:&quot;Haryono&quot;,&quot;given&quot;:&quot;Purwo&quot;,&quot;non-dropping-particle&quot;:&quot;&quot;,&quot;parse-names&quot;:false,&quot;suffix&quot;:&quot;&quot;},{&quot;dropping-particle&quot;:&quot;&quot;,&quot;family&quot;:&quot;Hiremawati&quot;,&quot;given&quot;:&quot;Anik Dwi&quot;,&quot;non-dropping-particle&quot;:&quot;&quot;,&quot;parse-names&quot;:false,&quot;suffix&quot;:&quot;&quot;},{&quot;dropping-particle&quot;:&quot;&quot;,&quot;family&quot;:&quot;Afrizawati&quot;,&quot;given&quot;:&quot;Afrizawati&quot;,&quot;non-dropping-particle&quot;:&quot;&quot;,&quot;parse-names&quot;:false,&quot;suffix&quot;:&quot;&quot;},{&quot;dropping-particle&quot;:&quot;&quot;,&quot;family&quot;:&quot;Nurmiati&quot;,&quot;given&quot;:&quot;Nurmiati&quot;,&quot;non-dropping-particle&quot;:&quot;&quot;,&quot;parse-names&quot;:false,&quot;suffix&quot;:&quot;&quot;},{&quot;dropping-particle&quot;:&quot;&quot;,&quot;family&quot;:&quot;Saidah&quot;,&quot;given&quot;:&quot;Elbina Mamla&quot;,&quot;non-dropping-particle&quot;:&quot;&quot;,&quot;parse-names&quot;:false,&quot;suffix&quot;:&quot;&quot;},{&quot;dropping-particle&quot;:&quot;&quot;,&quot;family&quot;:&quot;Bariah&quot;,&quot;given&quot;:&quot;Sarrul&quot;,&quot;non-dropping-particle&quot;:&quot;&quot;,&quot;parse-names&quot;:false,&quot;suffix&quot;:&quot;&quot;}],&quot;id&quot;:&quot;79bb22b0-b847-59b1-a25a-fe018f4a5aab&quot;,&quot;issued&quot;:{&quot;date-parts&quot;:[[&quot;2024&quot;]]},&quot;publisher&quot;:&quot;PT. Sonpedia Publishing Indonesia&quot;,&quot;title&quot;:&quot;Buku Ajar Teori Belajar dan Pembelajaran&quot;,&quot;type&quot;:&quot;book&quot;},&quot;uris&quot;:[&quot;http://www.mendeley.com/documents/?uuid=fa874b1d-6cbe-494e-acb8-d5e63c5f5c70&quot;],&quot;isTemporary&quot;:false,&quot;legacyDesktopId&quot;:&quot;fa874b1d-6cbe-494e-acb8-d5e63c5f5c70&quot;}],&quot;properties&quot;:{&quot;noteIndex&quot;:0},&quot;isEdited&quot;:false,&quot;manualOverride&quot;:{&quot;citeprocText&quot;:&quot;(Nurhayati et al., 2024)&quot;,&quot;isManuallyOverridden&quot;:false,&quot;manualOverrideText&quot;:&quot;&quot;},&quot;citationTag&quot;:&quot;MENDELEY_CITATION_v3_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&quot;},{&quot;citationID&quot;:&quot;MENDELEY_CITATION_8665f637-1a2e-444e-961b-68eaec112635&quot;,&quot;properties&quot;:{&quot;noteIndex&quot;:0},&quot;isEdited&quot;:false,&quot;manualOverride&quot;:{&quot;isManuallyOverridden&quot;:false,&quot;citeprocText&quot;:&quot;(Hidayati et al., 2022)&quot;,&quot;manualOverrideText&quot;:&quot;&quot;},&quot;citationTag&quot;:&quot;MENDELEY_CITATION_v3_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&quot;,&quot;citationItems&quot;:[{&quot;id&quot;:&quot;f1acde2d-0e1b-3d9e-92d6-ab51860f02dc&quot;,&quot;itemData&quot;:{&quot;type&quot;:&quot;article-journal&quot;,&quot;id&quot;:&quot;f1acde2d-0e1b-3d9e-92d6-ab51860f02dc&quot;,&quot;title&quot;:&quot;Edu Cendikia: Jurnal Ilmiah Kependidikan Pengaruh Penggunaan Media Google Meet Terhadap Hasil Belajar Mata Pelajaran Ekonomi pada Siswa Kelas X SMA Afiliation: STKIP PGRI Nganjuk 1,2&quot;,&quot;author&quot;:[{&quot;family&quot;:&quot;Hidayati&quot;,&quot;given&quot;:&quot;Umi&quot;,&quot;parse-names&quot;:false,&quot;dropping-particle&quot;:&quot;&quot;,&quot;non-dropping-particle&quot;:&quot;&quot;},{&quot;family&quot;:&quot;Devi&quot;,&quot;given&quot;:&quot;Luxy Permata&quot;,&quot;parse-names&quot;:false,&quot;dropping-particle&quot;:&quot;&quot;,&quot;non-dropping-particle&quot;:&quot;&quot;},{&quot;family&quot;:&quot;Naskah&quot;,&quot;given&quot;:&quot;Histori&quot;,&quot;parse-names&quot;:false,&quot;dropping-particle&quot;:&quot;&quot;,&quot;non-dropping-particle&quot;:&quot;&quot;}],&quot;DOI&quot;:&quot;10.47709/educendikia.v2i2.1669&quot;,&quot;issued&quot;:{&quot;date-parts&quot;:[[2022]]},&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5958-5372-4C75-BB76-BAEC9441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9</Pages>
  <Words>3343</Words>
  <Characters>19060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UPMS</dc:creator>
  <cp:lastModifiedBy>Nonaa</cp:lastModifiedBy>
  <cp:revision>64</cp:revision>
  <dcterms:created xsi:type="dcterms:W3CDTF">2024-08-04T02:42:00Z</dcterms:created>
  <dcterms:modified xsi:type="dcterms:W3CDTF">2026-01-19T09:28:00Z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9180bfd6-5b0b-37c8-84cd-b4cedcf6f01f</vt:lpwstr>
  </property>
  <property fmtid="{D5CDD505-2E9C-101B-9397-08002B2CF9AE}" pid="4" name="Mendeley Citation Style_1">
    <vt:lpwstr>http://www.zotero.org/styles/apa</vt:lpwstr>
  </property>
</Properties>
</file>