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E48E8A" w14:textId="77777777" w:rsidR="003C1E5B" w:rsidRDefault="00E73224" w:rsidP="00CE7A9F">
      <w:pPr>
        <w:suppressAutoHyphens w:val="0"/>
        <w:jc w:val="center"/>
        <w:rPr>
          <w:b/>
          <w:sz w:val="40"/>
          <w:szCs w:val="40"/>
          <w:lang w:val="id-ID"/>
        </w:rPr>
      </w:pPr>
      <w:bookmarkStart w:id="0" w:name="_Hlk165489839"/>
      <w:r w:rsidRPr="00067C97">
        <w:rPr>
          <w:b/>
          <w:sz w:val="40"/>
          <w:szCs w:val="40"/>
          <w:lang w:val="id-ID"/>
        </w:rPr>
        <w:t xml:space="preserve">Pengaruh Model Pembelajaran </w:t>
      </w:r>
      <w:proofErr w:type="spellStart"/>
      <w:r w:rsidRPr="00067C97">
        <w:rPr>
          <w:b/>
          <w:sz w:val="40"/>
          <w:szCs w:val="40"/>
          <w:lang w:val="id-ID"/>
        </w:rPr>
        <w:t>Saintifik</w:t>
      </w:r>
      <w:proofErr w:type="spellEnd"/>
      <w:r w:rsidRPr="00067C97">
        <w:rPr>
          <w:b/>
          <w:sz w:val="40"/>
          <w:szCs w:val="40"/>
          <w:lang w:val="id-ID"/>
        </w:rPr>
        <w:t xml:space="preserve"> </w:t>
      </w:r>
      <w:proofErr w:type="spellStart"/>
      <w:r w:rsidRPr="00067C97">
        <w:rPr>
          <w:b/>
          <w:sz w:val="40"/>
          <w:szCs w:val="40"/>
          <w:lang w:val="id-ID"/>
        </w:rPr>
        <w:t>Berbantu</w:t>
      </w:r>
      <w:proofErr w:type="spellEnd"/>
      <w:r w:rsidRPr="00067C97">
        <w:rPr>
          <w:b/>
          <w:sz w:val="40"/>
          <w:szCs w:val="40"/>
          <w:lang w:val="id-ID"/>
        </w:rPr>
        <w:t xml:space="preserve"> Media </w:t>
      </w:r>
      <w:proofErr w:type="spellStart"/>
      <w:r w:rsidRPr="00067C97">
        <w:rPr>
          <w:b/>
          <w:i/>
          <w:iCs/>
          <w:sz w:val="40"/>
          <w:szCs w:val="40"/>
          <w:lang w:val="id-ID"/>
        </w:rPr>
        <w:t>Gitmind</w:t>
      </w:r>
      <w:proofErr w:type="spellEnd"/>
      <w:r w:rsidRPr="00067C97">
        <w:rPr>
          <w:b/>
          <w:sz w:val="40"/>
          <w:szCs w:val="40"/>
          <w:lang w:val="id-ID"/>
        </w:rPr>
        <w:t xml:space="preserve"> Terhadap Peningkatan Keterampilan </w:t>
      </w:r>
      <w:r w:rsidRPr="00F81334">
        <w:rPr>
          <w:b/>
          <w:i/>
          <w:iCs/>
          <w:sz w:val="40"/>
          <w:szCs w:val="40"/>
          <w:lang w:val="id-ID"/>
        </w:rPr>
        <w:t xml:space="preserve">Problem </w:t>
      </w:r>
      <w:proofErr w:type="spellStart"/>
      <w:r w:rsidRPr="00F81334">
        <w:rPr>
          <w:b/>
          <w:i/>
          <w:iCs/>
          <w:sz w:val="40"/>
          <w:szCs w:val="40"/>
          <w:lang w:val="id-ID"/>
        </w:rPr>
        <w:t>Solving</w:t>
      </w:r>
      <w:proofErr w:type="spellEnd"/>
      <w:r w:rsidRPr="00067C97">
        <w:rPr>
          <w:b/>
          <w:sz w:val="40"/>
          <w:szCs w:val="40"/>
          <w:lang w:val="id-ID"/>
        </w:rPr>
        <w:t xml:space="preserve"> Siswa Pada Materi Kebutuhan Manusia Dan Kelangkaan Sumber Daya Alam Kelas X SMA Negeri 1 </w:t>
      </w:r>
      <w:proofErr w:type="spellStart"/>
      <w:r w:rsidRPr="00067C97">
        <w:rPr>
          <w:b/>
          <w:sz w:val="40"/>
          <w:szCs w:val="40"/>
          <w:lang w:val="id-ID"/>
        </w:rPr>
        <w:t>Sukomoro</w:t>
      </w:r>
      <w:proofErr w:type="spellEnd"/>
      <w:r w:rsidRPr="00067C97">
        <w:rPr>
          <w:b/>
          <w:sz w:val="40"/>
          <w:szCs w:val="40"/>
          <w:lang w:val="id-ID"/>
        </w:rPr>
        <w:t xml:space="preserve"> </w:t>
      </w:r>
    </w:p>
    <w:p w14:paraId="17EF03DF" w14:textId="46B06376" w:rsidR="00CE7A9F" w:rsidRPr="00067C97" w:rsidRDefault="00E73224" w:rsidP="00CE7A9F">
      <w:pPr>
        <w:suppressAutoHyphens w:val="0"/>
        <w:jc w:val="center"/>
        <w:rPr>
          <w:b/>
          <w:sz w:val="40"/>
          <w:szCs w:val="40"/>
        </w:rPr>
      </w:pPr>
      <w:proofErr w:type="spellStart"/>
      <w:r w:rsidRPr="00067C97">
        <w:rPr>
          <w:b/>
          <w:sz w:val="40"/>
          <w:szCs w:val="40"/>
        </w:rPr>
        <w:t>Tahun</w:t>
      </w:r>
      <w:proofErr w:type="spellEnd"/>
      <w:r w:rsidRPr="00067C97">
        <w:rPr>
          <w:b/>
          <w:sz w:val="40"/>
          <w:szCs w:val="40"/>
        </w:rPr>
        <w:t xml:space="preserve"> Pelajaran 2023/2024</w:t>
      </w:r>
    </w:p>
    <w:bookmarkEnd w:id="0"/>
    <w:p w14:paraId="582163CC" w14:textId="77777777" w:rsidR="003D5C05" w:rsidRPr="00561A76" w:rsidRDefault="003D5C05" w:rsidP="00561A76">
      <w:pPr>
        <w:pBdr>
          <w:top w:val="nil"/>
          <w:left w:val="nil"/>
          <w:bottom w:val="nil"/>
          <w:right w:val="nil"/>
          <w:between w:val="nil"/>
        </w:pBdr>
        <w:suppressAutoHyphens w:val="0"/>
        <w:ind w:leftChars="-1" w:hangingChars="1" w:hanging="2"/>
        <w:jc w:val="center"/>
        <w:textDirection w:val="btLr"/>
        <w:textAlignment w:val="top"/>
        <w:outlineLvl w:val="0"/>
        <w:rPr>
          <w:noProof/>
          <w:color w:val="000000"/>
          <w:position w:val="-1"/>
          <w:lang w:val="id-ID" w:eastAsia="zh-CN"/>
        </w:rPr>
      </w:pPr>
    </w:p>
    <w:tbl>
      <w:tblPr>
        <w:tblW w:w="15631" w:type="dxa"/>
        <w:tblLayout w:type="fixed"/>
        <w:tblLook w:val="0000" w:firstRow="0" w:lastRow="0" w:firstColumn="0" w:lastColumn="0" w:noHBand="0" w:noVBand="0"/>
      </w:tblPr>
      <w:tblGrid>
        <w:gridCol w:w="1809"/>
        <w:gridCol w:w="6911"/>
        <w:gridCol w:w="6911"/>
      </w:tblGrid>
      <w:tr w:rsidR="003D5C05" w:rsidRPr="00561A76" w14:paraId="24A5B841" w14:textId="77777777" w:rsidTr="003D5C05">
        <w:tc>
          <w:tcPr>
            <w:tcW w:w="1809" w:type="dxa"/>
          </w:tcPr>
          <w:p w14:paraId="17D51B8D" w14:textId="77777777" w:rsidR="003D5C05" w:rsidRPr="00561A76" w:rsidRDefault="003D5C05" w:rsidP="003D5C05">
            <w:pPr>
              <w:suppressAutoHyphens w:val="0"/>
              <w:spacing w:line="1" w:lineRule="atLeast"/>
              <w:ind w:leftChars="-1" w:hangingChars="1" w:hanging="2"/>
              <w:jc w:val="both"/>
              <w:textDirection w:val="btLr"/>
              <w:textAlignment w:val="top"/>
              <w:outlineLvl w:val="0"/>
              <w:rPr>
                <w:noProof/>
                <w:position w:val="-1"/>
                <w:lang w:val="id-ID" w:eastAsia="zh-CN"/>
              </w:rPr>
            </w:pPr>
          </w:p>
          <w:p w14:paraId="658EB77A" w14:textId="77777777" w:rsidR="003D5C05" w:rsidRPr="00561A76" w:rsidRDefault="003D5C05" w:rsidP="003D5C05">
            <w:pPr>
              <w:suppressAutoHyphens w:val="0"/>
              <w:spacing w:line="1" w:lineRule="atLeast"/>
              <w:ind w:leftChars="-1" w:hangingChars="1" w:hanging="2"/>
              <w:jc w:val="both"/>
              <w:textDirection w:val="btLr"/>
              <w:textAlignment w:val="top"/>
              <w:outlineLvl w:val="0"/>
              <w:rPr>
                <w:noProof/>
                <w:position w:val="-1"/>
                <w:lang w:val="id-ID" w:eastAsia="zh-CN"/>
              </w:rPr>
            </w:pPr>
            <w:r w:rsidRPr="00561A76">
              <w:rPr>
                <w:b/>
                <w:noProof/>
                <w:position w:val="-1"/>
                <w:lang w:val="id-ID" w:eastAsia="zh-CN"/>
              </w:rPr>
              <w:t>Diterima:</w:t>
            </w:r>
          </w:p>
          <w:p w14:paraId="2F21B98F" w14:textId="4C7621D6" w:rsidR="003D5C05" w:rsidRPr="00561A76" w:rsidRDefault="003D5C05" w:rsidP="003D5C05">
            <w:pPr>
              <w:suppressAutoHyphens w:val="0"/>
              <w:spacing w:line="1" w:lineRule="atLeast"/>
              <w:ind w:leftChars="-1" w:hangingChars="1" w:hanging="2"/>
              <w:jc w:val="both"/>
              <w:textDirection w:val="btLr"/>
              <w:textAlignment w:val="top"/>
              <w:outlineLvl w:val="0"/>
              <w:rPr>
                <w:noProof/>
                <w:position w:val="-1"/>
                <w:lang w:val="id-ID" w:eastAsia="zh-CN"/>
              </w:rPr>
            </w:pPr>
            <w:r>
              <w:rPr>
                <w:noProof/>
                <w:position w:val="-1"/>
                <w:lang w:val="id-ID" w:eastAsia="zh-CN"/>
              </w:rPr>
              <w:t xml:space="preserve">5 </w:t>
            </w:r>
            <w:r w:rsidR="00FA5AE1">
              <w:rPr>
                <w:noProof/>
                <w:position w:val="-1"/>
                <w:lang w:val="id-ID" w:eastAsia="zh-CN"/>
              </w:rPr>
              <w:t>November</w:t>
            </w:r>
            <w:r>
              <w:rPr>
                <w:noProof/>
                <w:position w:val="-1"/>
                <w:lang w:val="id-ID" w:eastAsia="zh-CN"/>
              </w:rPr>
              <w:t xml:space="preserve"> 202</w:t>
            </w:r>
            <w:r w:rsidR="0059452E">
              <w:rPr>
                <w:noProof/>
                <w:position w:val="-1"/>
                <w:lang w:val="id-ID" w:eastAsia="zh-CN"/>
              </w:rPr>
              <w:t>3</w:t>
            </w:r>
          </w:p>
          <w:p w14:paraId="3BD86E8D" w14:textId="77777777" w:rsidR="003D5C05" w:rsidRPr="00561A76" w:rsidRDefault="003D5C05" w:rsidP="003D5C05">
            <w:pPr>
              <w:suppressAutoHyphens w:val="0"/>
              <w:spacing w:line="1" w:lineRule="atLeast"/>
              <w:ind w:leftChars="-1" w:hangingChars="1" w:hanging="2"/>
              <w:jc w:val="both"/>
              <w:textDirection w:val="btLr"/>
              <w:textAlignment w:val="top"/>
              <w:outlineLvl w:val="0"/>
              <w:rPr>
                <w:noProof/>
                <w:position w:val="-1"/>
                <w:lang w:val="id-ID" w:eastAsia="zh-CN"/>
              </w:rPr>
            </w:pPr>
            <w:r w:rsidRPr="00561A76">
              <w:rPr>
                <w:b/>
                <w:noProof/>
                <w:position w:val="-1"/>
                <w:lang w:val="id-ID" w:eastAsia="zh-CN"/>
              </w:rPr>
              <w:t>Revisi:</w:t>
            </w:r>
          </w:p>
          <w:p w14:paraId="7915FBA0" w14:textId="0C6E4282" w:rsidR="003D5C05" w:rsidRPr="00561A76" w:rsidRDefault="003D5C05" w:rsidP="003D5C05">
            <w:pPr>
              <w:suppressAutoHyphens w:val="0"/>
              <w:spacing w:line="1" w:lineRule="atLeast"/>
              <w:ind w:leftChars="-1" w:hangingChars="1" w:hanging="2"/>
              <w:jc w:val="both"/>
              <w:textDirection w:val="btLr"/>
              <w:textAlignment w:val="top"/>
              <w:outlineLvl w:val="0"/>
              <w:rPr>
                <w:noProof/>
                <w:position w:val="-1"/>
                <w:lang w:val="id-ID" w:eastAsia="zh-CN"/>
              </w:rPr>
            </w:pPr>
            <w:r>
              <w:rPr>
                <w:noProof/>
                <w:position w:val="-1"/>
                <w:lang w:val="id-ID" w:eastAsia="zh-CN"/>
              </w:rPr>
              <w:t xml:space="preserve">15 </w:t>
            </w:r>
            <w:r w:rsidR="00FA5AE1">
              <w:rPr>
                <w:noProof/>
                <w:position w:val="-1"/>
                <w:lang w:val="id-ID" w:eastAsia="zh-CN"/>
              </w:rPr>
              <w:t>November</w:t>
            </w:r>
            <w:r>
              <w:rPr>
                <w:noProof/>
                <w:position w:val="-1"/>
                <w:lang w:val="id-ID" w:eastAsia="zh-CN"/>
              </w:rPr>
              <w:t xml:space="preserve"> 202</w:t>
            </w:r>
            <w:r w:rsidR="0059452E">
              <w:rPr>
                <w:noProof/>
                <w:position w:val="-1"/>
                <w:lang w:val="id-ID" w:eastAsia="zh-CN"/>
              </w:rPr>
              <w:t>3</w:t>
            </w:r>
          </w:p>
          <w:p w14:paraId="5B631240" w14:textId="77777777" w:rsidR="003D5C05" w:rsidRPr="00561A76" w:rsidRDefault="003D5C05" w:rsidP="003D5C05">
            <w:pPr>
              <w:suppressAutoHyphens w:val="0"/>
              <w:spacing w:line="1" w:lineRule="atLeast"/>
              <w:ind w:leftChars="-1" w:hangingChars="1" w:hanging="2"/>
              <w:jc w:val="both"/>
              <w:textDirection w:val="btLr"/>
              <w:textAlignment w:val="top"/>
              <w:outlineLvl w:val="0"/>
              <w:rPr>
                <w:noProof/>
                <w:position w:val="-1"/>
                <w:lang w:val="id-ID" w:eastAsia="zh-CN"/>
              </w:rPr>
            </w:pPr>
            <w:r w:rsidRPr="00561A76">
              <w:rPr>
                <w:b/>
                <w:noProof/>
                <w:position w:val="-1"/>
                <w:lang w:val="id-ID" w:eastAsia="zh-CN"/>
              </w:rPr>
              <w:t>Terbit:</w:t>
            </w:r>
          </w:p>
          <w:p w14:paraId="02BFF519" w14:textId="0B0040F3" w:rsidR="003D5C05" w:rsidRPr="00561A76" w:rsidRDefault="00EA41AA" w:rsidP="003D5C05">
            <w:pPr>
              <w:pBdr>
                <w:top w:val="nil"/>
                <w:left w:val="nil"/>
                <w:bottom w:val="nil"/>
                <w:right w:val="nil"/>
                <w:between w:val="nil"/>
              </w:pBdr>
              <w:suppressAutoHyphens w:val="0"/>
              <w:ind w:leftChars="-1" w:hangingChars="1" w:hanging="2"/>
              <w:jc w:val="both"/>
              <w:textDirection w:val="btLr"/>
              <w:textAlignment w:val="top"/>
              <w:outlineLvl w:val="0"/>
              <w:rPr>
                <w:noProof/>
                <w:color w:val="000000"/>
                <w:position w:val="-1"/>
                <w:lang w:val="id-ID" w:eastAsia="zh-CN"/>
              </w:rPr>
            </w:pPr>
            <w:r>
              <w:rPr>
                <w:noProof/>
                <w:color w:val="000000"/>
                <w:position w:val="-1"/>
                <w:lang w:val="id-ID" w:eastAsia="zh-CN"/>
              </w:rPr>
              <w:t>15</w:t>
            </w:r>
            <w:r w:rsidR="003D5C05">
              <w:rPr>
                <w:noProof/>
                <w:color w:val="000000"/>
                <w:position w:val="-1"/>
                <w:lang w:val="id-ID" w:eastAsia="zh-CN"/>
              </w:rPr>
              <w:t xml:space="preserve"> </w:t>
            </w:r>
            <w:r w:rsidR="00FA5AE1">
              <w:rPr>
                <w:noProof/>
                <w:color w:val="000000"/>
                <w:position w:val="-1"/>
                <w:lang w:val="id-ID" w:eastAsia="zh-CN"/>
              </w:rPr>
              <w:t>Desember</w:t>
            </w:r>
            <w:r w:rsidR="003D5C05">
              <w:rPr>
                <w:noProof/>
                <w:color w:val="000000"/>
                <w:position w:val="-1"/>
                <w:lang w:val="id-ID" w:eastAsia="zh-CN"/>
              </w:rPr>
              <w:t xml:space="preserve"> 202</w:t>
            </w:r>
            <w:r w:rsidR="0059452E">
              <w:rPr>
                <w:noProof/>
                <w:color w:val="000000"/>
                <w:position w:val="-1"/>
                <w:lang w:val="id-ID" w:eastAsia="zh-CN"/>
              </w:rPr>
              <w:t>3</w:t>
            </w:r>
          </w:p>
        </w:tc>
        <w:tc>
          <w:tcPr>
            <w:tcW w:w="6911" w:type="dxa"/>
          </w:tcPr>
          <w:p w14:paraId="3BDD6D95" w14:textId="65D356D8" w:rsidR="003D5C05" w:rsidRPr="00561A76" w:rsidRDefault="00E73224" w:rsidP="003D5C05">
            <w:pPr>
              <w:pBdr>
                <w:top w:val="nil"/>
                <w:left w:val="nil"/>
                <w:bottom w:val="nil"/>
                <w:right w:val="nil"/>
                <w:between w:val="nil"/>
              </w:pBdr>
              <w:suppressAutoHyphens w:val="0"/>
              <w:spacing w:before="240"/>
              <w:ind w:leftChars="-1" w:hangingChars="1" w:hanging="2"/>
              <w:jc w:val="center"/>
              <w:textDirection w:val="btLr"/>
              <w:textAlignment w:val="top"/>
              <w:outlineLvl w:val="0"/>
              <w:rPr>
                <w:noProof/>
                <w:color w:val="000000"/>
                <w:position w:val="-1"/>
                <w:lang w:val="id-ID" w:eastAsia="zh-CN"/>
              </w:rPr>
            </w:pPr>
            <w:r>
              <w:rPr>
                <w:b/>
                <w:noProof/>
                <w:color w:val="000000"/>
                <w:position w:val="-1"/>
                <w:sz w:val="24"/>
                <w:szCs w:val="24"/>
                <w:vertAlign w:val="superscript"/>
                <w:lang w:val="id-ID" w:eastAsia="zh-CN"/>
              </w:rPr>
              <w:t>1</w:t>
            </w:r>
            <w:r w:rsidR="003D5C05">
              <w:rPr>
                <w:b/>
                <w:noProof/>
                <w:color w:val="000000"/>
                <w:position w:val="-1"/>
                <w:sz w:val="24"/>
                <w:szCs w:val="24"/>
                <w:lang w:val="id-ID" w:eastAsia="zh-CN"/>
              </w:rPr>
              <w:t>Diaz Alifia Sukma</w:t>
            </w:r>
            <w:r w:rsidR="003D5C05" w:rsidRPr="00561A76">
              <w:rPr>
                <w:b/>
                <w:noProof/>
                <w:color w:val="000000"/>
                <w:position w:val="-1"/>
                <w:sz w:val="24"/>
                <w:szCs w:val="24"/>
                <w:lang w:val="id-ID" w:eastAsia="zh-CN"/>
              </w:rPr>
              <w:t xml:space="preserve">, </w:t>
            </w:r>
            <w:r>
              <w:rPr>
                <w:b/>
                <w:noProof/>
                <w:color w:val="000000"/>
                <w:position w:val="-1"/>
                <w:sz w:val="24"/>
                <w:szCs w:val="24"/>
                <w:vertAlign w:val="superscript"/>
                <w:lang w:val="id-ID" w:eastAsia="zh-CN"/>
              </w:rPr>
              <w:t>2</w:t>
            </w:r>
            <w:r w:rsidR="003D5C05">
              <w:rPr>
                <w:b/>
                <w:noProof/>
                <w:color w:val="000000"/>
                <w:position w:val="-1"/>
                <w:sz w:val="24"/>
                <w:szCs w:val="24"/>
                <w:lang w:val="id-ID" w:eastAsia="zh-CN"/>
              </w:rPr>
              <w:t>Umi Hidayati</w:t>
            </w:r>
            <w:r w:rsidR="003D5C05" w:rsidRPr="00561A76">
              <w:rPr>
                <w:b/>
                <w:noProof/>
                <w:color w:val="000000"/>
                <w:position w:val="-1"/>
                <w:sz w:val="24"/>
                <w:szCs w:val="24"/>
                <w:lang w:val="id-ID" w:eastAsia="zh-CN"/>
              </w:rPr>
              <w:t xml:space="preserve">, </w:t>
            </w:r>
            <w:r>
              <w:rPr>
                <w:b/>
                <w:noProof/>
                <w:color w:val="000000"/>
                <w:position w:val="-1"/>
                <w:sz w:val="24"/>
                <w:szCs w:val="24"/>
                <w:vertAlign w:val="superscript"/>
                <w:lang w:val="id-ID" w:eastAsia="zh-CN"/>
              </w:rPr>
              <w:t>3</w:t>
            </w:r>
            <w:r w:rsidR="003D5C05">
              <w:rPr>
                <w:b/>
                <w:noProof/>
                <w:color w:val="000000"/>
                <w:position w:val="-1"/>
                <w:sz w:val="24"/>
                <w:szCs w:val="24"/>
                <w:lang w:val="id-ID" w:eastAsia="zh-CN"/>
              </w:rPr>
              <w:t>Hariyono</w:t>
            </w:r>
            <w:r w:rsidR="003D5C05" w:rsidRPr="00561A76">
              <w:rPr>
                <w:b/>
                <w:noProof/>
                <w:color w:val="000000"/>
                <w:position w:val="-1"/>
                <w:sz w:val="24"/>
                <w:szCs w:val="24"/>
                <w:vertAlign w:val="superscript"/>
                <w:lang w:val="id-ID" w:eastAsia="zh-CN"/>
              </w:rPr>
              <w:t xml:space="preserve"> </w:t>
            </w:r>
          </w:p>
          <w:p w14:paraId="38C1B390" w14:textId="7DF32388" w:rsidR="003D5C05" w:rsidRPr="00561A76" w:rsidRDefault="00E73224" w:rsidP="003D5C05">
            <w:pPr>
              <w:pBdr>
                <w:top w:val="nil"/>
                <w:left w:val="nil"/>
                <w:bottom w:val="nil"/>
                <w:right w:val="nil"/>
                <w:between w:val="nil"/>
              </w:pBdr>
              <w:suppressAutoHyphens w:val="0"/>
              <w:ind w:leftChars="-1" w:hangingChars="1" w:hanging="2"/>
              <w:jc w:val="center"/>
              <w:textDirection w:val="btLr"/>
              <w:textAlignment w:val="top"/>
              <w:outlineLvl w:val="0"/>
              <w:rPr>
                <w:noProof/>
                <w:color w:val="000000"/>
                <w:position w:val="-1"/>
                <w:lang w:val="id-ID" w:eastAsia="zh-CN"/>
              </w:rPr>
            </w:pPr>
            <w:r>
              <w:rPr>
                <w:i/>
                <w:noProof/>
                <w:color w:val="000000"/>
                <w:position w:val="-1"/>
                <w:sz w:val="24"/>
                <w:szCs w:val="24"/>
                <w:vertAlign w:val="superscript"/>
                <w:lang w:val="id-ID" w:eastAsia="zh-CN"/>
              </w:rPr>
              <w:t>1,2,3</w:t>
            </w:r>
            <w:r>
              <w:rPr>
                <w:i/>
                <w:noProof/>
                <w:color w:val="000000"/>
                <w:position w:val="-1"/>
                <w:sz w:val="24"/>
                <w:szCs w:val="24"/>
                <w:lang w:val="id-ID" w:eastAsia="zh-CN"/>
              </w:rPr>
              <w:t>Universitas PGRI Mpu Sindok</w:t>
            </w:r>
            <w:r w:rsidR="003D5C05" w:rsidRPr="00561A76">
              <w:rPr>
                <w:i/>
                <w:noProof/>
                <w:color w:val="000000"/>
                <w:position w:val="-1"/>
                <w:sz w:val="24"/>
                <w:szCs w:val="24"/>
                <w:lang w:val="id-ID" w:eastAsia="zh-CN"/>
              </w:rPr>
              <w:br/>
            </w:r>
          </w:p>
          <w:p w14:paraId="4C704146" w14:textId="77777777" w:rsidR="003D5C05" w:rsidRDefault="003D5C05" w:rsidP="003D5C05">
            <w:pPr>
              <w:pBdr>
                <w:top w:val="nil"/>
                <w:left w:val="nil"/>
                <w:bottom w:val="nil"/>
                <w:right w:val="nil"/>
                <w:between w:val="nil"/>
              </w:pBdr>
              <w:suppressAutoHyphens w:val="0"/>
              <w:ind w:leftChars="-1" w:hangingChars="1" w:hanging="2"/>
              <w:jc w:val="center"/>
              <w:textDirection w:val="btLr"/>
              <w:textAlignment w:val="top"/>
              <w:outlineLvl w:val="0"/>
              <w:rPr>
                <w:b/>
                <w:noProof/>
                <w:color w:val="000000"/>
                <w:position w:val="-1"/>
                <w:sz w:val="24"/>
                <w:szCs w:val="24"/>
                <w:vertAlign w:val="superscript"/>
                <w:lang w:val="id-ID" w:eastAsia="zh-CN"/>
              </w:rPr>
            </w:pPr>
          </w:p>
        </w:tc>
        <w:tc>
          <w:tcPr>
            <w:tcW w:w="6911" w:type="dxa"/>
          </w:tcPr>
          <w:p w14:paraId="11FDB4C4" w14:textId="717C665F" w:rsidR="003D5C05" w:rsidRDefault="003D5C05" w:rsidP="003D5C05">
            <w:pPr>
              <w:pBdr>
                <w:top w:val="nil"/>
                <w:left w:val="nil"/>
                <w:bottom w:val="nil"/>
                <w:right w:val="nil"/>
                <w:between w:val="nil"/>
              </w:pBdr>
              <w:suppressAutoHyphens w:val="0"/>
              <w:ind w:leftChars="-1" w:hangingChars="1" w:hanging="2"/>
              <w:jc w:val="center"/>
              <w:textDirection w:val="btLr"/>
              <w:textAlignment w:val="top"/>
              <w:outlineLvl w:val="0"/>
              <w:rPr>
                <w:b/>
                <w:noProof/>
                <w:color w:val="000000"/>
                <w:position w:val="-1"/>
                <w:sz w:val="24"/>
                <w:szCs w:val="24"/>
                <w:vertAlign w:val="superscript"/>
                <w:lang w:val="id-ID" w:eastAsia="zh-CN"/>
              </w:rPr>
            </w:pPr>
          </w:p>
          <w:p w14:paraId="740C0D8B" w14:textId="77777777" w:rsidR="003D5C05" w:rsidRDefault="003D5C05" w:rsidP="003D5C05">
            <w:pPr>
              <w:pBdr>
                <w:top w:val="nil"/>
                <w:left w:val="nil"/>
                <w:bottom w:val="nil"/>
                <w:right w:val="nil"/>
                <w:between w:val="nil"/>
              </w:pBdr>
              <w:suppressAutoHyphens w:val="0"/>
              <w:ind w:leftChars="-1" w:hangingChars="1" w:hanging="2"/>
              <w:jc w:val="center"/>
              <w:textDirection w:val="btLr"/>
              <w:textAlignment w:val="top"/>
              <w:outlineLvl w:val="0"/>
              <w:rPr>
                <w:b/>
                <w:noProof/>
                <w:color w:val="000000"/>
                <w:position w:val="-1"/>
                <w:sz w:val="24"/>
                <w:szCs w:val="24"/>
                <w:vertAlign w:val="superscript"/>
                <w:lang w:val="id-ID" w:eastAsia="zh-CN"/>
              </w:rPr>
            </w:pPr>
          </w:p>
          <w:p w14:paraId="0E1895AF" w14:textId="4D0C830B" w:rsidR="003D5C05" w:rsidRPr="00561A76" w:rsidRDefault="003D5C05" w:rsidP="003D5C05">
            <w:pPr>
              <w:pBdr>
                <w:top w:val="nil"/>
                <w:left w:val="nil"/>
                <w:bottom w:val="nil"/>
                <w:right w:val="nil"/>
                <w:between w:val="nil"/>
              </w:pBdr>
              <w:suppressAutoHyphens w:val="0"/>
              <w:ind w:leftChars="-1" w:hangingChars="1" w:hanging="2"/>
              <w:jc w:val="center"/>
              <w:textDirection w:val="btLr"/>
              <w:textAlignment w:val="top"/>
              <w:outlineLvl w:val="0"/>
              <w:rPr>
                <w:noProof/>
                <w:color w:val="000000"/>
                <w:position w:val="-1"/>
                <w:lang w:val="id-ID" w:eastAsia="zh-CN"/>
              </w:rPr>
            </w:pPr>
            <w:r w:rsidRPr="00561A76">
              <w:rPr>
                <w:i/>
                <w:noProof/>
                <w:color w:val="000000"/>
                <w:position w:val="-1"/>
                <w:sz w:val="24"/>
                <w:szCs w:val="24"/>
                <w:vertAlign w:val="superscript"/>
                <w:lang w:val="id-ID" w:eastAsia="zh-CN"/>
              </w:rPr>
              <w:t>a</w:t>
            </w:r>
            <w:r>
              <w:rPr>
                <w:i/>
                <w:noProof/>
                <w:color w:val="000000"/>
                <w:position w:val="-1"/>
                <w:sz w:val="24"/>
                <w:szCs w:val="24"/>
                <w:lang w:val="id-ID" w:eastAsia="zh-CN"/>
              </w:rPr>
              <w:t xml:space="preserve"> STKIP PGRI NGANJUK</w:t>
            </w:r>
            <w:r w:rsidRPr="00561A76">
              <w:rPr>
                <w:i/>
                <w:noProof/>
                <w:color w:val="000000"/>
                <w:position w:val="-1"/>
                <w:sz w:val="24"/>
                <w:szCs w:val="24"/>
                <w:lang w:val="id-ID" w:eastAsia="zh-CN"/>
              </w:rPr>
              <w:br/>
            </w:r>
          </w:p>
          <w:p w14:paraId="603321D4" w14:textId="77777777" w:rsidR="003D5C05" w:rsidRPr="00561A76" w:rsidRDefault="003D5C05" w:rsidP="003D5C05">
            <w:pPr>
              <w:pBdr>
                <w:top w:val="nil"/>
                <w:left w:val="nil"/>
                <w:bottom w:val="nil"/>
                <w:right w:val="nil"/>
                <w:between w:val="nil"/>
              </w:pBdr>
              <w:suppressAutoHyphens w:val="0"/>
              <w:ind w:leftChars="-1" w:hangingChars="1" w:hanging="2"/>
              <w:jc w:val="right"/>
              <w:textDirection w:val="btLr"/>
              <w:textAlignment w:val="top"/>
              <w:outlineLvl w:val="0"/>
              <w:rPr>
                <w:noProof/>
                <w:color w:val="000000"/>
                <w:position w:val="-1"/>
                <w:lang w:val="id-ID" w:eastAsia="zh-CN"/>
              </w:rPr>
            </w:pPr>
          </w:p>
        </w:tc>
      </w:tr>
    </w:tbl>
    <w:p w14:paraId="69646CE2" w14:textId="0303A800" w:rsidR="00CE7A9F" w:rsidRPr="00CE7A9F" w:rsidRDefault="00561A76" w:rsidP="00F57070">
      <w:pPr>
        <w:pBdr>
          <w:top w:val="nil"/>
          <w:left w:val="nil"/>
          <w:bottom w:val="nil"/>
          <w:right w:val="nil"/>
          <w:between w:val="nil"/>
        </w:pBdr>
        <w:spacing w:before="240"/>
        <w:ind w:leftChars="-1" w:hangingChars="1" w:hanging="2"/>
        <w:jc w:val="both"/>
        <w:textDirection w:val="btLr"/>
        <w:textAlignment w:val="top"/>
        <w:outlineLvl w:val="0"/>
        <w:rPr>
          <w:noProof/>
          <w:color w:val="000000"/>
          <w:position w:val="-1"/>
          <w:lang w:eastAsia="zh-CN"/>
        </w:rPr>
      </w:pPr>
      <w:r w:rsidRPr="00561A76">
        <w:rPr>
          <w:b/>
          <w:noProof/>
          <w:color w:val="000000"/>
          <w:position w:val="-1"/>
          <w:lang w:val="id-ID" w:eastAsia="zh-CN"/>
        </w:rPr>
        <w:t>Abstrak</w:t>
      </w:r>
      <w:r w:rsidRPr="00561A76">
        <w:rPr>
          <w:noProof/>
          <w:color w:val="000000"/>
          <w:position w:val="-1"/>
          <w:lang w:val="id-ID" w:eastAsia="zh-CN"/>
        </w:rPr>
        <w:t>—</w:t>
      </w:r>
      <w:r w:rsidR="00252983">
        <w:rPr>
          <w:noProof/>
          <w:color w:val="000000"/>
          <w:position w:val="-1"/>
          <w:lang w:val="id-ID" w:eastAsia="zh-CN"/>
        </w:rPr>
        <w:t xml:space="preserve"> </w:t>
      </w:r>
      <w:r w:rsidR="00252983" w:rsidRPr="00252983">
        <w:rPr>
          <w:b/>
          <w:bCs/>
          <w:noProof/>
          <w:color w:val="000000"/>
          <w:position w:val="-1"/>
          <w:lang w:val="id-ID" w:eastAsia="zh-CN"/>
        </w:rPr>
        <w:t>Tujuan:</w:t>
      </w:r>
      <w:r w:rsidR="00252983">
        <w:rPr>
          <w:noProof/>
          <w:color w:val="000000"/>
          <w:position w:val="-1"/>
          <w:lang w:val="id-ID" w:eastAsia="zh-CN"/>
        </w:rPr>
        <w:t xml:space="preserve"> </w:t>
      </w:r>
      <w:r w:rsidR="005F0E0A" w:rsidRPr="005F0E0A">
        <w:rPr>
          <w:noProof/>
          <w:color w:val="000000"/>
          <w:position w:val="-1"/>
          <w:lang w:eastAsia="zh-CN"/>
        </w:rPr>
        <w:t xml:space="preserve">Tujuan penelitian ini adalah 1) Untuk mengetahui </w:t>
      </w:r>
      <w:bookmarkStart w:id="1" w:name="_Hlk172109334"/>
      <w:r w:rsidR="005F0E0A" w:rsidRPr="005F0E0A">
        <w:rPr>
          <w:noProof/>
          <w:color w:val="000000"/>
          <w:position w:val="-1"/>
          <w:lang w:eastAsia="zh-CN"/>
        </w:rPr>
        <w:t xml:space="preserve">peningkatan keterampilan </w:t>
      </w:r>
      <w:r w:rsidR="005F0E0A" w:rsidRPr="009D5EBA">
        <w:rPr>
          <w:i/>
          <w:iCs/>
          <w:noProof/>
          <w:color w:val="000000"/>
          <w:position w:val="-1"/>
          <w:lang w:eastAsia="zh-CN"/>
        </w:rPr>
        <w:t>problem solving</w:t>
      </w:r>
      <w:r w:rsidR="005F0E0A" w:rsidRPr="005F0E0A">
        <w:rPr>
          <w:noProof/>
          <w:color w:val="000000"/>
          <w:position w:val="-1"/>
          <w:lang w:eastAsia="zh-CN"/>
        </w:rPr>
        <w:t xml:space="preserve"> siswa kelas X SMA Negeri 1 Sukomoro sebelum menggunakan model pembelajaran saintifik berbantu media gitmind</w:t>
      </w:r>
      <w:bookmarkEnd w:id="1"/>
      <w:r w:rsidR="005F0E0A" w:rsidRPr="005F0E0A">
        <w:rPr>
          <w:noProof/>
          <w:color w:val="000000"/>
          <w:position w:val="-1"/>
          <w:lang w:eastAsia="zh-CN"/>
        </w:rPr>
        <w:t xml:space="preserve">, 2) Untuk mengetahui peningkatan keterampilan </w:t>
      </w:r>
      <w:r w:rsidR="005F0E0A" w:rsidRPr="001B6B47">
        <w:rPr>
          <w:i/>
          <w:iCs/>
          <w:noProof/>
          <w:color w:val="000000"/>
          <w:position w:val="-1"/>
          <w:lang w:eastAsia="zh-CN"/>
        </w:rPr>
        <w:t>problem solving</w:t>
      </w:r>
      <w:r w:rsidR="005F0E0A" w:rsidRPr="005F0E0A">
        <w:rPr>
          <w:noProof/>
          <w:color w:val="000000"/>
          <w:position w:val="-1"/>
          <w:lang w:eastAsia="zh-CN"/>
        </w:rPr>
        <w:t xml:space="preserve"> siswa kelas X SMA Negeri 1 Sukomoro Sesudah menggunakan model pembelajaran saintifik berbantu media gitmind, 3) Untuk mengetahui peningkatan keterampilan </w:t>
      </w:r>
      <w:r w:rsidR="005F0E0A" w:rsidRPr="003C660F">
        <w:rPr>
          <w:i/>
          <w:iCs/>
          <w:noProof/>
          <w:color w:val="000000"/>
          <w:position w:val="-1"/>
          <w:lang w:eastAsia="zh-CN"/>
        </w:rPr>
        <w:t>problem solving</w:t>
      </w:r>
      <w:r w:rsidR="005F0E0A" w:rsidRPr="005F0E0A">
        <w:rPr>
          <w:noProof/>
          <w:color w:val="000000"/>
          <w:position w:val="-1"/>
          <w:lang w:eastAsia="zh-CN"/>
        </w:rPr>
        <w:t xml:space="preserve"> siswa kelas X SMA Negeri 1 Sukomoro Sebelum dan Sesudah menggunakan model pembelajaran saintifik berbantu media gitmind.</w:t>
      </w:r>
      <w:r w:rsidR="005F0E0A">
        <w:rPr>
          <w:noProof/>
          <w:color w:val="000000"/>
          <w:position w:val="-1"/>
          <w:lang w:val="id-ID" w:eastAsia="zh-CN"/>
        </w:rPr>
        <w:t xml:space="preserve"> </w:t>
      </w:r>
      <w:r w:rsidR="00840D3B" w:rsidRPr="00840D3B">
        <w:rPr>
          <w:b/>
          <w:bCs/>
          <w:noProof/>
          <w:color w:val="000000"/>
          <w:position w:val="-1"/>
          <w:lang w:val="id-ID" w:eastAsia="zh-CN"/>
        </w:rPr>
        <w:t>Hasil:</w:t>
      </w:r>
      <w:r w:rsidR="00840D3B">
        <w:rPr>
          <w:noProof/>
          <w:color w:val="000000"/>
          <w:position w:val="-1"/>
          <w:lang w:val="id-ID" w:eastAsia="zh-CN"/>
        </w:rPr>
        <w:t xml:space="preserve"> </w:t>
      </w:r>
      <w:r w:rsidR="005F0E0A" w:rsidRPr="005F0E0A">
        <w:rPr>
          <w:noProof/>
          <w:color w:val="000000"/>
          <w:position w:val="-1"/>
          <w:lang w:val="id-ID" w:eastAsia="zh-CN"/>
        </w:rPr>
        <w:t xml:space="preserve">Berdasarkan hasil tes yang diterima, dengan uji-t dengan menggunakan metode </w:t>
      </w:r>
      <w:r w:rsidR="005F0E0A" w:rsidRPr="005F0E0A">
        <w:rPr>
          <w:i/>
          <w:iCs/>
          <w:noProof/>
          <w:color w:val="000000"/>
          <w:position w:val="-1"/>
          <w:lang w:val="id-ID" w:eastAsia="zh-CN"/>
        </w:rPr>
        <w:t>paired sample t-test</w:t>
      </w:r>
      <w:r w:rsidR="00F76829">
        <w:rPr>
          <w:noProof/>
          <w:color w:val="000000"/>
          <w:position w:val="-1"/>
          <w:lang w:val="id-ID" w:eastAsia="zh-CN"/>
        </w:rPr>
        <w:t xml:space="preserve">, </w:t>
      </w:r>
      <w:r w:rsidR="005F0E0A" w:rsidRPr="005F0E0A">
        <w:rPr>
          <w:noProof/>
          <w:color w:val="000000"/>
          <w:position w:val="-1"/>
          <w:lang w:val="id-ID" w:eastAsia="zh-CN"/>
        </w:rPr>
        <w:t xml:space="preserve">maka dapat dilihat bahwa nilai Sig. (2-tailed) adalah 0,000 yang artinya &lt; 0,05, yang artinya Ha diterima, </w:t>
      </w:r>
      <w:r w:rsidR="00F76829" w:rsidRPr="00F76829">
        <w:rPr>
          <w:b/>
          <w:bCs/>
          <w:noProof/>
          <w:color w:val="000000"/>
          <w:position w:val="-1"/>
          <w:lang w:val="id-ID" w:eastAsia="zh-CN"/>
        </w:rPr>
        <w:t>Kesimpulan:</w:t>
      </w:r>
      <w:r w:rsidR="00F76829">
        <w:rPr>
          <w:noProof/>
          <w:color w:val="000000"/>
          <w:position w:val="-1"/>
          <w:lang w:val="id-ID" w:eastAsia="zh-CN"/>
        </w:rPr>
        <w:t xml:space="preserve"> </w:t>
      </w:r>
      <w:r w:rsidR="005F0E0A" w:rsidRPr="005F0E0A">
        <w:rPr>
          <w:noProof/>
          <w:color w:val="000000"/>
          <w:position w:val="-1"/>
          <w:lang w:val="id-ID" w:eastAsia="zh-CN"/>
        </w:rPr>
        <w:t xml:space="preserve">dengan kesimpulan Ada pengaruh sebelum dan sesudah penggunaan model pembelajaran saintifik berbantu media </w:t>
      </w:r>
      <w:r w:rsidR="005F0E0A" w:rsidRPr="00A52FD8">
        <w:rPr>
          <w:i/>
          <w:iCs/>
          <w:noProof/>
          <w:color w:val="000000"/>
          <w:position w:val="-1"/>
          <w:lang w:val="id-ID" w:eastAsia="zh-CN"/>
        </w:rPr>
        <w:t xml:space="preserve">Gitmind </w:t>
      </w:r>
      <w:r w:rsidR="005F0E0A" w:rsidRPr="005F0E0A">
        <w:rPr>
          <w:noProof/>
          <w:color w:val="000000"/>
          <w:position w:val="-1"/>
          <w:lang w:val="id-ID" w:eastAsia="zh-CN"/>
        </w:rPr>
        <w:t xml:space="preserve">pada materi kebutuhan manusia dan kelangkaan sumber daya alam terhadap peningkatan keterampilan </w:t>
      </w:r>
      <w:r w:rsidR="005F0E0A" w:rsidRPr="00847FA4">
        <w:rPr>
          <w:i/>
          <w:iCs/>
          <w:noProof/>
          <w:color w:val="000000"/>
          <w:position w:val="-1"/>
          <w:lang w:val="id-ID" w:eastAsia="zh-CN"/>
        </w:rPr>
        <w:t>problem solving</w:t>
      </w:r>
      <w:r w:rsidR="005F0E0A" w:rsidRPr="005F0E0A">
        <w:rPr>
          <w:noProof/>
          <w:color w:val="000000"/>
          <w:position w:val="-1"/>
          <w:lang w:val="id-ID" w:eastAsia="zh-CN"/>
        </w:rPr>
        <w:t xml:space="preserve"> siswa kelas X SMA Negeri 1 Sukomoro Tahun Pelajaran 2023/2024.</w:t>
      </w:r>
    </w:p>
    <w:p w14:paraId="149FC76E" w14:textId="77777777" w:rsidR="002C7F85" w:rsidRDefault="002C7F85" w:rsidP="00F57070">
      <w:pPr>
        <w:pBdr>
          <w:top w:val="nil"/>
          <w:left w:val="nil"/>
          <w:bottom w:val="nil"/>
          <w:right w:val="nil"/>
          <w:between w:val="nil"/>
        </w:pBdr>
        <w:suppressAutoHyphens w:val="0"/>
        <w:ind w:leftChars="-1" w:hangingChars="1" w:hanging="2"/>
        <w:jc w:val="both"/>
        <w:textDirection w:val="btLr"/>
        <w:textAlignment w:val="top"/>
        <w:outlineLvl w:val="0"/>
        <w:rPr>
          <w:b/>
          <w:noProof/>
          <w:color w:val="000000"/>
          <w:position w:val="-1"/>
          <w:lang w:val="id-ID" w:eastAsia="zh-CN"/>
        </w:rPr>
      </w:pPr>
    </w:p>
    <w:p w14:paraId="31905F63" w14:textId="5CF3EB89" w:rsidR="00561A76" w:rsidRPr="0082472B" w:rsidRDefault="00561A76" w:rsidP="00F57070">
      <w:pPr>
        <w:pBdr>
          <w:top w:val="nil"/>
          <w:left w:val="nil"/>
          <w:bottom w:val="nil"/>
          <w:right w:val="nil"/>
          <w:between w:val="nil"/>
        </w:pBdr>
        <w:suppressAutoHyphens w:val="0"/>
        <w:ind w:leftChars="-1" w:hangingChars="1" w:hanging="2"/>
        <w:jc w:val="both"/>
        <w:textDirection w:val="btLr"/>
        <w:textAlignment w:val="top"/>
        <w:outlineLvl w:val="0"/>
        <w:rPr>
          <w:b/>
          <w:bCs/>
          <w:noProof/>
          <w:color w:val="000000"/>
          <w:position w:val="-1"/>
          <w:lang w:val="id-ID" w:eastAsia="zh-CN"/>
        </w:rPr>
      </w:pPr>
      <w:r w:rsidRPr="00561A76">
        <w:rPr>
          <w:b/>
          <w:noProof/>
          <w:color w:val="000000"/>
          <w:position w:val="-1"/>
          <w:lang w:val="id-ID" w:eastAsia="zh-CN"/>
        </w:rPr>
        <w:t>Kata Kunci</w:t>
      </w:r>
      <w:r w:rsidR="007153DD" w:rsidRPr="00D522FC">
        <w:rPr>
          <w:b/>
          <w:bCs/>
          <w:noProof/>
          <w:color w:val="000000"/>
          <w:position w:val="-1"/>
          <w:lang w:val="id-ID" w:eastAsia="zh-CN"/>
        </w:rPr>
        <w:t>:  Model Pembelajaran Saintifik, Keterampilan Problem Solving Siswa</w:t>
      </w:r>
    </w:p>
    <w:p w14:paraId="2261204B" w14:textId="58CF7F27" w:rsidR="00561A76" w:rsidRDefault="00561A76" w:rsidP="0082472B">
      <w:pPr>
        <w:pBdr>
          <w:top w:val="nil"/>
          <w:left w:val="nil"/>
          <w:bottom w:val="nil"/>
          <w:right w:val="nil"/>
          <w:between w:val="nil"/>
        </w:pBdr>
        <w:suppressAutoHyphens w:val="0"/>
        <w:spacing w:before="240"/>
        <w:ind w:leftChars="-1" w:hangingChars="1" w:hanging="2"/>
        <w:jc w:val="both"/>
        <w:textDirection w:val="btLr"/>
        <w:textAlignment w:val="top"/>
        <w:outlineLvl w:val="0"/>
        <w:rPr>
          <w:i/>
          <w:noProof/>
          <w:color w:val="000000"/>
          <w:position w:val="-1"/>
          <w:lang w:val="id-ID" w:eastAsia="zh-CN"/>
        </w:rPr>
      </w:pPr>
      <w:r w:rsidRPr="00561A76">
        <w:rPr>
          <w:b/>
          <w:i/>
          <w:noProof/>
          <w:color w:val="000000"/>
          <w:position w:val="-1"/>
          <w:lang w:val="id-ID" w:eastAsia="zh-CN"/>
        </w:rPr>
        <w:t>Abstract</w:t>
      </w:r>
      <w:r w:rsidRPr="00561A76">
        <w:rPr>
          <w:noProof/>
          <w:color w:val="000000"/>
          <w:position w:val="-1"/>
          <w:lang w:val="id-ID" w:eastAsia="zh-CN"/>
        </w:rPr>
        <w:t xml:space="preserve">— </w:t>
      </w:r>
      <w:bookmarkStart w:id="2" w:name="_Hlk106780015"/>
      <w:r w:rsidR="00F47E6F" w:rsidRPr="00F47E6F">
        <w:rPr>
          <w:b/>
          <w:bCs/>
          <w:i/>
          <w:iCs/>
          <w:noProof/>
          <w:color w:val="000000"/>
          <w:position w:val="-1"/>
          <w:lang w:val="id-ID" w:eastAsia="zh-CN"/>
        </w:rPr>
        <w:t>Objective:</w:t>
      </w:r>
      <w:r w:rsidR="00F47E6F">
        <w:rPr>
          <w:noProof/>
          <w:color w:val="000000"/>
          <w:position w:val="-1"/>
          <w:lang w:val="id-ID" w:eastAsia="zh-CN"/>
        </w:rPr>
        <w:t xml:space="preserve"> </w:t>
      </w:r>
      <w:r w:rsidR="0082472B" w:rsidRPr="0082472B">
        <w:rPr>
          <w:i/>
          <w:noProof/>
          <w:color w:val="000000"/>
          <w:position w:val="-1"/>
          <w:lang w:val="id-ID" w:eastAsia="zh-CN"/>
        </w:rPr>
        <w:t xml:space="preserve">The purpose of this research is to 1) to know the improvement in problem solving skills of students of class X of State High School 1 Sukomoro before using the scientific learning model assisted by gitmind media, 2) to know how to improve the problem-solving skill of students from class x of State high school 1 sukomoro after using the model of scientific learning assisted with gitmind, 3) to know about the improvements in the skills of problems solving students of grade X of state high school 1. </w:t>
      </w:r>
      <w:r w:rsidR="00023283" w:rsidRPr="00023283">
        <w:rPr>
          <w:b/>
          <w:bCs/>
          <w:i/>
          <w:noProof/>
          <w:color w:val="000000"/>
          <w:position w:val="-1"/>
          <w:lang w:val="id-ID" w:eastAsia="zh-CN"/>
        </w:rPr>
        <w:t>Result:</w:t>
      </w:r>
      <w:r w:rsidR="00023283">
        <w:rPr>
          <w:i/>
          <w:noProof/>
          <w:color w:val="000000"/>
          <w:position w:val="-1"/>
          <w:lang w:val="id-ID" w:eastAsia="zh-CN"/>
        </w:rPr>
        <w:t xml:space="preserve"> </w:t>
      </w:r>
      <w:r w:rsidR="0082472B" w:rsidRPr="0082472B">
        <w:rPr>
          <w:i/>
          <w:noProof/>
          <w:color w:val="000000"/>
          <w:position w:val="-1"/>
          <w:lang w:val="id-ID" w:eastAsia="zh-CN"/>
        </w:rPr>
        <w:t>Based on the test results received, with the trial-t using the method paired samples t-test</w:t>
      </w:r>
      <w:r w:rsidR="00C53527">
        <w:rPr>
          <w:i/>
          <w:noProof/>
          <w:color w:val="000000"/>
          <w:position w:val="-1"/>
          <w:lang w:val="id-ID" w:eastAsia="zh-CN"/>
        </w:rPr>
        <w:t xml:space="preserve">, </w:t>
      </w:r>
      <w:r w:rsidR="0082472B" w:rsidRPr="0082472B">
        <w:rPr>
          <w:i/>
          <w:noProof/>
          <w:color w:val="000000"/>
          <w:position w:val="-1"/>
          <w:lang w:val="id-ID" w:eastAsia="zh-CN"/>
        </w:rPr>
        <w:t xml:space="preserve">it can be seen that the value of Sig. (2-tailed) is 0,000 which means &lt; 0,05, which means Ha accepted, </w:t>
      </w:r>
      <w:r w:rsidR="00C53527" w:rsidRPr="00C53527">
        <w:rPr>
          <w:b/>
          <w:bCs/>
          <w:i/>
          <w:noProof/>
          <w:color w:val="000000"/>
          <w:position w:val="-1"/>
          <w:lang w:val="id-ID" w:eastAsia="zh-CN"/>
        </w:rPr>
        <w:t>Conclusion:</w:t>
      </w:r>
      <w:r w:rsidR="00C53527">
        <w:rPr>
          <w:i/>
          <w:noProof/>
          <w:color w:val="000000"/>
          <w:position w:val="-1"/>
          <w:lang w:val="id-ID" w:eastAsia="zh-CN"/>
        </w:rPr>
        <w:t xml:space="preserve"> </w:t>
      </w:r>
      <w:r w:rsidR="0082472B" w:rsidRPr="0082472B">
        <w:rPr>
          <w:i/>
          <w:noProof/>
          <w:color w:val="000000"/>
          <w:position w:val="-1"/>
          <w:lang w:val="id-ID" w:eastAsia="zh-CN"/>
        </w:rPr>
        <w:t>with a conclusion There is an influence before and after the use of the scientific learning model supported by Gitmind media on the material human needs and the lack of natural resources on the improvement of problem solving skills of students of Class X High School State 1 Sukomoro Year Lesson 2023/2024.</w:t>
      </w:r>
    </w:p>
    <w:p w14:paraId="3A489566" w14:textId="4AD57272" w:rsidR="007153DD" w:rsidRPr="007153DD" w:rsidRDefault="007153DD" w:rsidP="0082472B">
      <w:pPr>
        <w:pBdr>
          <w:top w:val="nil"/>
          <w:left w:val="nil"/>
          <w:bottom w:val="nil"/>
          <w:right w:val="nil"/>
          <w:between w:val="nil"/>
        </w:pBdr>
        <w:suppressAutoHyphens w:val="0"/>
        <w:spacing w:before="240"/>
        <w:ind w:leftChars="-1" w:hangingChars="1" w:hanging="2"/>
        <w:jc w:val="both"/>
        <w:textDirection w:val="btLr"/>
        <w:textAlignment w:val="top"/>
        <w:outlineLvl w:val="0"/>
        <w:rPr>
          <w:b/>
          <w:bCs/>
          <w:i/>
          <w:noProof/>
          <w:color w:val="000000"/>
          <w:position w:val="-1"/>
          <w:lang w:val="id-ID" w:eastAsia="zh-CN"/>
        </w:rPr>
      </w:pPr>
      <w:r w:rsidRPr="007153DD">
        <w:rPr>
          <w:b/>
          <w:bCs/>
          <w:i/>
          <w:noProof/>
          <w:color w:val="000000"/>
          <w:position w:val="-1"/>
          <w:lang w:val="id-ID" w:eastAsia="zh-CN"/>
        </w:rPr>
        <w:t>Keywords: Scientific Learning Model, Students' Problem Solving Skills</w:t>
      </w:r>
    </w:p>
    <w:p w14:paraId="7D182BEE" w14:textId="235A34FC" w:rsidR="003D5C05" w:rsidRDefault="00561A76" w:rsidP="0082472B">
      <w:pPr>
        <w:widowControl w:val="0"/>
        <w:suppressAutoHyphens w:val="0"/>
        <w:spacing w:line="1" w:lineRule="atLeast"/>
        <w:ind w:leftChars="-1" w:hangingChars="1" w:hanging="2"/>
        <w:jc w:val="right"/>
        <w:textDirection w:val="btLr"/>
        <w:textAlignment w:val="top"/>
        <w:outlineLvl w:val="0"/>
        <w:rPr>
          <w:iCs/>
          <w:noProof/>
          <w:position w:val="-1"/>
          <w:sz w:val="18"/>
          <w:szCs w:val="18"/>
          <w:lang w:val="id-ID" w:eastAsia="zh-CN"/>
        </w:rPr>
      </w:pPr>
      <w:r w:rsidRPr="00561A76">
        <w:rPr>
          <w:iCs/>
          <w:noProof/>
          <w:position w:val="-1"/>
          <w:sz w:val="18"/>
          <w:szCs w:val="18"/>
          <w:lang w:val="id-ID" w:eastAsia="zh-CN"/>
        </w:rPr>
        <w:t>This is an open access article under the CC BY-SA License.</w:t>
      </w:r>
    </w:p>
    <w:p w14:paraId="748039E6" w14:textId="491320A4" w:rsidR="00D27F32" w:rsidRPr="00D27F32" w:rsidRDefault="00561A76" w:rsidP="00D27F32">
      <w:pPr>
        <w:widowControl w:val="0"/>
        <w:suppressAutoHyphens w:val="0"/>
        <w:spacing w:line="1" w:lineRule="atLeast"/>
        <w:ind w:leftChars="-1" w:hangingChars="1" w:hanging="2"/>
        <w:jc w:val="right"/>
        <w:textDirection w:val="btLr"/>
        <w:textAlignment w:val="top"/>
        <w:outlineLvl w:val="0"/>
        <w:rPr>
          <w:iCs/>
          <w:noProof/>
          <w:position w:val="-1"/>
          <w:sz w:val="18"/>
          <w:szCs w:val="18"/>
          <w:lang w:val="id-ID" w:eastAsia="zh-CN"/>
        </w:rPr>
      </w:pPr>
      <w:r w:rsidRPr="00561A76">
        <w:rPr>
          <w:iCs/>
          <w:smallCaps/>
          <w:noProof/>
          <w:position w:val="-1"/>
          <w:lang w:val="id-ID" w:eastAsia="zh-CN"/>
        </w:rPr>
        <w:drawing>
          <wp:inline distT="0" distB="0" distL="0" distR="0" wp14:anchorId="7403B548" wp14:editId="65C3C551">
            <wp:extent cx="762000" cy="267767"/>
            <wp:effectExtent l="0" t="0" r="0" b="0"/>
            <wp:docPr id="865262025" name="image2.pn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A picture containing text, clipart&#10;&#10;Description automatically generated"/>
                    <pic:cNvPicPr>
                      <a:picLocks noChangeAspect="1" noChangeArrowheads="1"/>
                    </pic:cNvPicPr>
                  </pic:nvPicPr>
                  <pic:blipFill>
                    <a:blip r:embed="rId8"/>
                    <a:stretch>
                      <a:fillRect/>
                    </a:stretch>
                  </pic:blipFill>
                  <pic:spPr bwMode="auto">
                    <a:xfrm>
                      <a:off x="0" y="0"/>
                      <a:ext cx="775323" cy="272449"/>
                    </a:xfrm>
                    <a:prstGeom prst="rect">
                      <a:avLst/>
                    </a:prstGeom>
                  </pic:spPr>
                </pic:pic>
              </a:graphicData>
            </a:graphic>
          </wp:inline>
        </w:drawing>
      </w:r>
    </w:p>
    <w:p w14:paraId="69A4306C" w14:textId="78A800BC" w:rsidR="00561A76" w:rsidRPr="00561A76" w:rsidRDefault="00D27F32" w:rsidP="00561A76">
      <w:pPr>
        <w:widowControl w:val="0"/>
        <w:suppressAutoHyphens w:val="0"/>
        <w:spacing w:before="120" w:after="120" w:line="1" w:lineRule="atLeast"/>
        <w:ind w:leftChars="-1" w:hangingChars="1" w:hanging="2"/>
        <w:textDirection w:val="btLr"/>
        <w:textAlignment w:val="top"/>
        <w:outlineLvl w:val="0"/>
        <w:rPr>
          <w:b/>
          <w:i/>
          <w:noProof/>
          <w:position w:val="-1"/>
          <w:lang w:val="id-ID" w:eastAsia="zh-CN"/>
        </w:rPr>
      </w:pPr>
      <w:r w:rsidRPr="00561A76">
        <w:rPr>
          <w:smallCaps/>
          <w:noProof/>
          <w:position w:val="-1"/>
          <w:lang w:val="id-ID" w:eastAsia="zh-CN"/>
        </w:rPr>
        <mc:AlternateContent>
          <mc:Choice Requires="wps">
            <w:drawing>
              <wp:anchor distT="0" distB="0" distL="114300" distR="114300" simplePos="0" relativeHeight="251662336" behindDoc="0" locked="0" layoutInCell="1" allowOverlap="1" wp14:anchorId="1A0AE17C" wp14:editId="1019F018">
                <wp:simplePos x="0" y="0"/>
                <wp:positionH relativeFrom="margin">
                  <wp:posOffset>-29210</wp:posOffset>
                </wp:positionH>
                <wp:positionV relativeFrom="paragraph">
                  <wp:posOffset>33194</wp:posOffset>
                </wp:positionV>
                <wp:extent cx="5363845" cy="0"/>
                <wp:effectExtent l="0" t="12700" r="33655" b="25400"/>
                <wp:wrapNone/>
                <wp:docPr id="1" name="Straight Connector 1"/>
                <wp:cNvGraphicFramePr/>
                <a:graphic xmlns:a="http://schemas.openxmlformats.org/drawingml/2006/main">
                  <a:graphicData uri="http://schemas.microsoft.com/office/word/2010/wordprocessingShape">
                    <wps:wsp>
                      <wps:cNvCnPr/>
                      <wps:spPr>
                        <a:xfrm>
                          <a:off x="0" y="0"/>
                          <a:ext cx="5363845" cy="0"/>
                        </a:xfrm>
                        <a:prstGeom prst="line">
                          <a:avLst/>
                        </a:prstGeom>
                        <a:noFill/>
                        <a:ln w="38100" cap="flat" cmpd="thickThin"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77AC63F"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pt,2.6pt" to="420.05pt,2.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QjzxwEAAIEDAAAOAAAAZHJzL2Uyb0RvYy54bWysU8luGzEMvRfoPwi61zOO68AdeJxDjPTS&#13;&#10;JUDdD2C0eIRqg6h67L8vpbGdtL0FmYOGIsUnPvJpfXd0lh1UQhN8z+ezljPlRZDG73v+c/fwYcUZ&#13;&#10;ZvASbPCq5yeF/G7z/t16jJ26CUOwUiVGIB67MfZ8yDl2TYNiUA5wFqLyFNQhOci0TftGJhgJ3dnm&#13;&#10;pm1vmzEkGVMQCpG82ynINxVfayXyd61RZWZ7TrXluqa6PpW12ayh2yeIgxHnMuAVVTgwni69Qm0h&#13;&#10;A/udzH9QzogUMOg8E8E1QWsjVOVAbObtP2x+DBBV5ULNwXhtE74drPh2uPePidowRuwwPqbC4qiT&#13;&#10;K3+qjx1rs07XZqljZoKcy8XtYvVxyZm4xJrnxJgwf1bBsWL03BpfeEAHhy+Y6TI6ejlS3D48GGvr&#13;&#10;LKxnY88Xq3lL4xJAktAWMpkuyp5nGtOv3UDNZmD3pDiRUwXGYI0sIAUOT3hvEzsADZ20IsO4o6o5&#13;&#10;s4CZAkSlflPiAFJNRz8tyT0pAiF/DXJyz9uLn6qeoCuBv64sbLaAw5RSQwWJMqwvJamqxTP551YX&#13;&#10;6ynIU51AU3Y055p21mQR0ss92S9fzuYPAAAA//8DAFBLAwQUAAYACAAAACEA0mm8aN0AAAALAQAA&#13;&#10;DwAAAGRycy9kb3ducmV2LnhtbExPTU/CQBC9m/gfNmPiDbYliKR0S4zGmHgD8T50h7bQna3dLdR/&#13;&#10;z+hFLy95eTPvI1+PrlVn6kPj2UA6TUARl942XBnYfbxOlqBCRLbYeiYD3xRgXdze5JhZf+ENnbex&#13;&#10;UmLCIUMDdYxdpnUoa3IYpr4jFu3ge4dRaF9p2+NFzF2rZ0my0A4bloQaO3quqTxtB2cgeXOxxOPn&#13;&#10;MT2lj9VB775GP7wbc383vqwEnlagIo3x7wN+Nkh/KKTY3g9sg2oNTOYLuTTwMAMl8nKepKD2v1wX&#13;&#10;uf6/obgCAAD//wMAUEsBAi0AFAAGAAgAAAAhALaDOJL+AAAA4QEAABMAAAAAAAAAAAAAAAAAAAAA&#13;&#10;AFtDb250ZW50X1R5cGVzXS54bWxQSwECLQAUAAYACAAAACEAOP0h/9YAAACUAQAACwAAAAAAAAAA&#13;&#10;AAAAAAAvAQAAX3JlbHMvLnJlbHNQSwECLQAUAAYACAAAACEA3y0I88cBAACBAwAADgAAAAAAAAAA&#13;&#10;AAAAAAAuAgAAZHJzL2Uyb0RvYy54bWxQSwECLQAUAAYACAAAACEA0mm8aN0AAAALAQAADwAAAAAA&#13;&#10;AAAAAAAAAAAhBAAAZHJzL2Rvd25yZXYueG1sUEsFBgAAAAAEAAQA8wAAACsFAAAAAA==&#13;&#10;" strokeweight="3pt">
                <v:stroke linestyle="thickThin"/>
                <w10:wrap anchorx="margin"/>
              </v:line>
            </w:pict>
          </mc:Fallback>
        </mc:AlternateContent>
      </w:r>
      <w:r w:rsidR="00561A76" w:rsidRPr="00561A76">
        <w:rPr>
          <w:b/>
          <w:i/>
          <w:noProof/>
          <w:position w:val="-1"/>
          <w:lang w:val="id-ID" w:eastAsia="zh-CN"/>
        </w:rPr>
        <w:t>Penulis Korespondensi:</w:t>
      </w:r>
    </w:p>
    <w:p w14:paraId="5AE295FF" w14:textId="5EE7AB6B" w:rsidR="00561A76" w:rsidRPr="00561A76" w:rsidRDefault="00561A76" w:rsidP="00561A76">
      <w:pPr>
        <w:widowControl w:val="0"/>
        <w:suppressAutoHyphens w:val="0"/>
        <w:spacing w:line="1" w:lineRule="atLeast"/>
        <w:ind w:leftChars="-1" w:hangingChars="1" w:hanging="2"/>
        <w:textDirection w:val="btLr"/>
        <w:textAlignment w:val="top"/>
        <w:outlineLvl w:val="0"/>
        <w:rPr>
          <w:noProof/>
          <w:position w:val="-1"/>
          <w:lang w:val="id-ID" w:eastAsia="zh-CN"/>
        </w:rPr>
      </w:pPr>
      <w:r w:rsidRPr="00561A76">
        <w:rPr>
          <w:noProof/>
          <w:position w:val="-1"/>
          <w:lang w:val="id-ID" w:eastAsia="zh-CN"/>
        </w:rPr>
        <w:t>Nama Penulis</w:t>
      </w:r>
      <w:r w:rsidR="002C4EEE">
        <w:rPr>
          <w:noProof/>
          <w:position w:val="-1"/>
          <w:lang w:val="id-ID" w:eastAsia="zh-CN"/>
        </w:rPr>
        <w:t>:</w:t>
      </w:r>
      <w:r w:rsidR="00D522FC">
        <w:rPr>
          <w:noProof/>
          <w:position w:val="-1"/>
          <w:lang w:val="id-ID" w:eastAsia="zh-CN"/>
        </w:rPr>
        <w:t xml:space="preserve"> Diaz Alifia Sukma</w:t>
      </w:r>
    </w:p>
    <w:p w14:paraId="41A12DA8" w14:textId="4116CB28" w:rsidR="00561A76" w:rsidRPr="00561A76" w:rsidRDefault="00561A76" w:rsidP="00561A76">
      <w:pPr>
        <w:widowControl w:val="0"/>
        <w:suppressAutoHyphens w:val="0"/>
        <w:spacing w:line="1" w:lineRule="atLeast"/>
        <w:ind w:leftChars="-1" w:hangingChars="1" w:hanging="2"/>
        <w:textDirection w:val="btLr"/>
        <w:textAlignment w:val="top"/>
        <w:outlineLvl w:val="0"/>
        <w:rPr>
          <w:noProof/>
          <w:position w:val="-1"/>
          <w:lang w:val="id-ID" w:eastAsia="zh-CN"/>
        </w:rPr>
      </w:pPr>
      <w:r w:rsidRPr="00561A76">
        <w:rPr>
          <w:noProof/>
          <w:position w:val="-1"/>
          <w:lang w:val="id-ID" w:eastAsia="zh-CN"/>
        </w:rPr>
        <w:t>Program Studi Penulis</w:t>
      </w:r>
      <w:r w:rsidR="002C4EEE">
        <w:rPr>
          <w:noProof/>
          <w:position w:val="-1"/>
          <w:lang w:val="id-ID" w:eastAsia="zh-CN"/>
        </w:rPr>
        <w:t>:</w:t>
      </w:r>
      <w:r w:rsidR="00D522FC">
        <w:rPr>
          <w:noProof/>
          <w:position w:val="-1"/>
          <w:lang w:val="id-ID" w:eastAsia="zh-CN"/>
        </w:rPr>
        <w:t xml:space="preserve"> Pendidikan Ekonomi</w:t>
      </w:r>
    </w:p>
    <w:p w14:paraId="5F614D96" w14:textId="6892CA78" w:rsidR="00561A76" w:rsidRPr="00561A76" w:rsidRDefault="00561A76" w:rsidP="00561A76">
      <w:pPr>
        <w:widowControl w:val="0"/>
        <w:suppressAutoHyphens w:val="0"/>
        <w:spacing w:line="1" w:lineRule="atLeast"/>
        <w:ind w:leftChars="-1" w:hangingChars="1" w:hanging="2"/>
        <w:textDirection w:val="btLr"/>
        <w:textAlignment w:val="top"/>
        <w:outlineLvl w:val="0"/>
        <w:rPr>
          <w:noProof/>
          <w:position w:val="-1"/>
          <w:lang w:val="id-ID" w:eastAsia="zh-CN"/>
        </w:rPr>
      </w:pPr>
      <w:r w:rsidRPr="00561A76">
        <w:rPr>
          <w:noProof/>
          <w:position w:val="-1"/>
          <w:lang w:val="id-ID" w:eastAsia="zh-CN"/>
        </w:rPr>
        <w:t>Institusi Penulis</w:t>
      </w:r>
      <w:r w:rsidR="002C4EEE">
        <w:rPr>
          <w:noProof/>
          <w:position w:val="-1"/>
          <w:lang w:val="id-ID" w:eastAsia="zh-CN"/>
        </w:rPr>
        <w:t>:</w:t>
      </w:r>
      <w:r w:rsidR="00F57070">
        <w:rPr>
          <w:noProof/>
          <w:position w:val="-1"/>
          <w:lang w:val="id-ID" w:eastAsia="zh-CN"/>
        </w:rPr>
        <w:t xml:space="preserve"> Universitas PGRI Mpu Sindok</w:t>
      </w:r>
    </w:p>
    <w:p w14:paraId="57945326" w14:textId="4518FE42" w:rsidR="005410B3" w:rsidRDefault="00561A76" w:rsidP="00561A76">
      <w:pPr>
        <w:suppressAutoHyphens w:val="0"/>
        <w:spacing w:line="1" w:lineRule="atLeast"/>
        <w:ind w:leftChars="-1" w:hangingChars="1" w:hanging="2"/>
        <w:textDirection w:val="btLr"/>
        <w:textAlignment w:val="top"/>
        <w:outlineLvl w:val="0"/>
        <w:rPr>
          <w:noProof/>
          <w:position w:val="-1"/>
          <w:lang w:val="id-ID" w:eastAsia="zh-CN"/>
        </w:rPr>
      </w:pPr>
      <w:r w:rsidRPr="00561A76">
        <w:rPr>
          <w:noProof/>
          <w:position w:val="-1"/>
          <w:lang w:val="id-ID" w:eastAsia="zh-CN"/>
        </w:rPr>
        <w:t xml:space="preserve">Email: </w:t>
      </w:r>
      <w:r w:rsidR="00D522FC">
        <w:rPr>
          <w:noProof/>
          <w:position w:val="-1"/>
          <w:lang w:val="id-ID" w:eastAsia="zh-CN"/>
        </w:rPr>
        <w:t>diazalifiaa16@gmail.com</w:t>
      </w:r>
    </w:p>
    <w:p w14:paraId="32EA5F3D" w14:textId="309F8C05" w:rsidR="00561A76" w:rsidRPr="00561A76" w:rsidRDefault="00561A76" w:rsidP="00561A76">
      <w:pPr>
        <w:suppressAutoHyphens w:val="0"/>
        <w:spacing w:line="1" w:lineRule="atLeast"/>
        <w:ind w:leftChars="-1" w:hangingChars="1" w:hanging="2"/>
        <w:textDirection w:val="btLr"/>
        <w:textAlignment w:val="top"/>
        <w:outlineLvl w:val="0"/>
        <w:rPr>
          <w:noProof/>
          <w:position w:val="-1"/>
          <w:lang w:val="id-ID" w:eastAsia="zh-CN"/>
        </w:rPr>
      </w:pPr>
      <w:r w:rsidRPr="00561A76">
        <w:rPr>
          <w:noProof/>
          <w:position w:val="-1"/>
          <w:lang w:val="id-ID" w:eastAsia="zh-CN"/>
        </w:rPr>
        <w:t>Orchid ID:</w:t>
      </w:r>
      <w:r w:rsidR="00244EAB">
        <w:rPr>
          <w:noProof/>
          <w:position w:val="-1"/>
          <w:lang w:val="id-ID" w:eastAsia="zh-CN"/>
        </w:rPr>
        <w:t xml:space="preserve"> </w:t>
      </w:r>
      <w:r w:rsidR="00244EAB" w:rsidRPr="00244EAB">
        <w:rPr>
          <w:noProof/>
          <w:position w:val="-1"/>
          <w:lang w:val="id-ID" w:eastAsia="zh-CN"/>
        </w:rPr>
        <w:t>https://orcid.org/0009-0002-7531-0815</w:t>
      </w:r>
      <w:r w:rsidRPr="00561A76">
        <w:rPr>
          <w:noProof/>
          <w:position w:val="-1"/>
          <w:lang w:val="id-ID" w:eastAsia="zh-CN"/>
        </w:rPr>
        <w:br/>
      </w:r>
    </w:p>
    <w:p w14:paraId="645488A4" w14:textId="77777777" w:rsidR="00561A76" w:rsidRPr="00561A76" w:rsidRDefault="00561A76" w:rsidP="00561A76">
      <w:pPr>
        <w:suppressAutoHyphens w:val="0"/>
        <w:spacing w:line="1" w:lineRule="atLeast"/>
        <w:jc w:val="both"/>
        <w:textDirection w:val="btLr"/>
        <w:textAlignment w:val="top"/>
        <w:outlineLvl w:val="0"/>
        <w:rPr>
          <w:noProof/>
          <w:position w:val="-1"/>
          <w:lang w:val="id-ID" w:eastAsia="zh-CN"/>
        </w:rPr>
      </w:pPr>
      <w:r w:rsidRPr="00561A76">
        <w:rPr>
          <w:noProof/>
          <w:position w:val="-1"/>
          <w:lang w:val="id-ID" w:eastAsia="zh-CN"/>
        </w:rPr>
        <w:lastRenderedPageBreak/>
        <mc:AlternateContent>
          <mc:Choice Requires="wps">
            <w:drawing>
              <wp:anchor distT="0" distB="0" distL="114300" distR="114300" simplePos="0" relativeHeight="251663360" behindDoc="0" locked="0" layoutInCell="1" allowOverlap="1" wp14:anchorId="55120A89" wp14:editId="302B10DF">
                <wp:simplePos x="0" y="0"/>
                <wp:positionH relativeFrom="margin">
                  <wp:posOffset>-15240</wp:posOffset>
                </wp:positionH>
                <wp:positionV relativeFrom="paragraph">
                  <wp:posOffset>34290</wp:posOffset>
                </wp:positionV>
                <wp:extent cx="5364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364000"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A36CD33"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pt,2.7pt" to="421.1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c8cwAEAAHsDAAAOAAAAZHJzL2Uyb0RvYy54bWysU8tu2zAQvBfoPxC815TTOmgEyznESC99&#10;BGj6ARs+JAJ8gcta9t93STlO2t6K+kCTu9zZmeFqe3v0jh10RhvDwNerjjMdZFQ2jAP/8Xj/7iNn&#10;WCAocDHogZ808tvd2zfbOfX6Kk7RKZ0ZgQTs5zTwqZTUC4Fy0h5wFZMOlDQxeyh0zKNQGWZC905c&#10;dd21mGNWKUepESm6X5J81/CN0bJ8MwZ1YW7gxK20Nbf1qa5it4V+zJAmK8804B9YeLCBml6g9lCA&#10;/cz2LyhvZY4YTVnJ6EU0xkrdNJCadfeHmu8TJN20kDmYLjbh/4OVXw934SGTDXPCHtNDriqOJvv6&#10;T/zYsZl1upilj4VJCm7eX3/oOvJUPufES2HKWD7p6FndDNzZUHVAD4fPWKgZXX2+UsMh3lvn2lu4&#10;wGYapJtuU6GBRsI4KLT1SQ0cw8gZuJFmTZbcIDE6q2p5BcIT3rnMDkDPTVOi4vxIfDlzgIUSJKL9&#10;lsIJlF6u3myqktYfoXyJagmvicQSJ74LdKP+W8uqYw84LSUtVZGowoVKSbcpPMt+MbnunqI6Ne9F&#10;PdELt7LzNNYRen2m/etvZvcLAAD//wMAUEsDBBQABgAIAAAAIQCCGAOS2QAAAAYBAAAPAAAAZHJz&#10;L2Rvd25yZXYueG1sTI7BTsMwEETvSPyDtUjcWoeQohDiVFCJS2+ECjhuY5NE2OsodtPk71m4wGk1&#10;mtHbV25nZ8VkxtB7UnCzTkAYarzuqVVweH1e5SBCRNJoPRkFiwmwrS4vSiy0P9OLmerYCoZQKFBB&#10;F+NQSBmazjgMaz8Y4u7Tjw4jx7GVesQzw52VaZLcSYc98YcOB7PrTPNVnxxTNu/50x7zw7LY+uM+&#10;273tJ3JKXV/Njw8gopnj3xh+9FkdKnY6+hPpIKyCVZrxUsGGD9d5lt6COP5mWZXyv371DQAA//8D&#10;AFBLAQItABQABgAIAAAAIQC2gziS/gAAAOEBAAATAAAAAAAAAAAAAAAAAAAAAABbQ29udGVudF9U&#10;eXBlc10ueG1sUEsBAi0AFAAGAAgAAAAhADj9If/WAAAAlAEAAAsAAAAAAAAAAAAAAAAALwEAAF9y&#10;ZWxzLy5yZWxzUEsBAi0AFAAGAAgAAAAhAL1RzxzAAQAAewMAAA4AAAAAAAAAAAAAAAAALgIAAGRy&#10;cy9lMm9Eb2MueG1sUEsBAi0AFAAGAAgAAAAhAIIYA5LZAAAABgEAAA8AAAAAAAAAAAAAAAAAGgQA&#10;AGRycy9kb3ducmV2LnhtbFBLBQYAAAAABAAEAPMAAAAgBQAAAAA=&#10;" strokeweight="1.5pt">
                <w10:wrap anchorx="margin"/>
              </v:line>
            </w:pict>
          </mc:Fallback>
        </mc:AlternateContent>
      </w:r>
    </w:p>
    <w:bookmarkEnd w:id="2"/>
    <w:p w14:paraId="121B2E40" w14:textId="03292189" w:rsidR="00A75286" w:rsidRPr="0082472B" w:rsidRDefault="00A75286" w:rsidP="0082472B">
      <w:pPr>
        <w:suppressAutoHyphens w:val="0"/>
        <w:spacing w:after="160" w:line="259" w:lineRule="auto"/>
        <w:rPr>
          <w:b/>
          <w:bCs/>
          <w:noProof/>
          <w:lang w:val="id-ID"/>
        </w:rPr>
      </w:pPr>
      <w:r w:rsidRPr="0082472B">
        <w:rPr>
          <w:b/>
          <w:bCs/>
          <w:noProof/>
          <w:sz w:val="22"/>
          <w:szCs w:val="22"/>
          <w:lang w:val="id-ID"/>
        </w:rPr>
        <w:t xml:space="preserve">PENDAHULUAN </w:t>
      </w:r>
    </w:p>
    <w:p w14:paraId="59182AF4" w14:textId="4E12F16C" w:rsidR="00561A76" w:rsidRDefault="00D522FC" w:rsidP="00B1035B">
      <w:pPr>
        <w:spacing w:line="360" w:lineRule="auto"/>
        <w:ind w:firstLine="426"/>
        <w:jc w:val="both"/>
        <w:rPr>
          <w:noProof/>
          <w:sz w:val="22"/>
          <w:szCs w:val="22"/>
          <w:lang w:val="id-ID"/>
        </w:rPr>
      </w:pPr>
      <w:r w:rsidRPr="00D522FC">
        <w:rPr>
          <w:noProof/>
          <w:sz w:val="22"/>
          <w:szCs w:val="22"/>
          <w:lang w:val="id-ID"/>
        </w:rPr>
        <w:t>Pendidikan adalah usaha sadar yang dialakukan oleh keluarga, masyarakat, dan pemerintah, melalui kegiatan bimbingan, pengajaran, dan latihan, yang berlangsung di sekolah sepanjang hayat, untuk mempersiapkan peserta didik agar dapat memainkan peranan dalam berbagai lingkungan hidup secara tepat di masa yang akan datang. Pendidikan adalah usaha yang lebih tinggi dalam arti mental. Pendidikan juga merupakan salah satu kebutuhan pokok manusia yang sering disarankan belum memenuhi harapan</w:t>
      </w:r>
      <w:r w:rsidR="005F0E0A">
        <w:rPr>
          <w:noProof/>
          <w:sz w:val="22"/>
          <w:szCs w:val="22"/>
          <w:lang w:val="id-ID"/>
        </w:rPr>
        <w:t xml:space="preserve">. </w:t>
      </w:r>
      <w:r w:rsidR="005F0E0A" w:rsidRPr="005F0E0A">
        <w:rPr>
          <w:noProof/>
          <w:sz w:val="22"/>
          <w:szCs w:val="22"/>
          <w:lang w:val="id-ID"/>
        </w:rPr>
        <w:t xml:space="preserve">Pendidikan berasal dari kata dasar “didik” yang mempunyai arti memelihara dan memberi latihan. Kedua hal tersebut memerlukan adanya ajaran, tuntunan, dan pimpinan tentang kecerdasan pikiran </w:t>
      </w:r>
      <w:r w:rsidR="005F0E0A" w:rsidRPr="005F0E0A">
        <w:rPr>
          <w:noProof/>
          <w:sz w:val="22"/>
          <w:szCs w:val="22"/>
          <w:lang w:val="id-ID"/>
        </w:rPr>
        <w:fldChar w:fldCharType="begin" w:fldLock="1"/>
      </w:r>
      <w:r w:rsidR="005F0E0A" w:rsidRPr="005F0E0A">
        <w:rPr>
          <w:noProof/>
          <w:sz w:val="22"/>
          <w:szCs w:val="22"/>
          <w:lang w:val="id-ID"/>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Kata","author":[{"dropping-particle":"","family":"Musliyono","given":"","non-dropping-particle":"","parse-names":false,"suffix":""}],"id":"ITEM-1","issue":"3","issued":{"date-parts":[["2020"]]},"page":"1-23","title":"Meningkatkan Hasil Belajar Peserta Didik Kelas IV Dengan Menggunakan Media Google Meet","type":"article-journal","volume":"3"},"uris":["http://www.mendeley.com/documents/?uuid=141457f5-3cbf-4276-bff7-7ca05d40d2c0"]}],"mendeley":{"formattedCitation":"(Musliyono, 2020)","plainTextFormattedCitation":"(Musliyono, 2020)","previouslyFormattedCitation":"(Musliyono, 2020)"},"properties":{"noteIndex":0},"schema":"https://github.com/citation-style-language/schema/raw/master/csl-citation.json"}</w:instrText>
      </w:r>
      <w:r w:rsidR="005F0E0A" w:rsidRPr="005F0E0A">
        <w:rPr>
          <w:noProof/>
          <w:sz w:val="22"/>
          <w:szCs w:val="22"/>
          <w:lang w:val="id-ID"/>
        </w:rPr>
        <w:fldChar w:fldCharType="separate"/>
      </w:r>
      <w:r w:rsidR="005F0E0A" w:rsidRPr="005F0E0A">
        <w:rPr>
          <w:noProof/>
          <w:sz w:val="22"/>
          <w:szCs w:val="22"/>
          <w:lang w:val="id-ID"/>
        </w:rPr>
        <w:t>(Musliyono, 2020)</w:t>
      </w:r>
      <w:r w:rsidR="005F0E0A" w:rsidRPr="005F0E0A">
        <w:rPr>
          <w:noProof/>
          <w:sz w:val="22"/>
          <w:szCs w:val="22"/>
          <w:lang w:val="id-ID"/>
        </w:rPr>
        <w:fldChar w:fldCharType="end"/>
      </w:r>
      <w:r w:rsidR="005F0E0A" w:rsidRPr="005F0E0A">
        <w:rPr>
          <w:noProof/>
          <w:sz w:val="22"/>
          <w:szCs w:val="22"/>
          <w:lang w:val="id-ID"/>
        </w:rPr>
        <w:t xml:space="preserve">. Pengertian pendidikan adalah proses pengubahan sikap dan perilaku seseorang atau sekelompok orang dalam usaha mendewasakan manusia melalui upaya pengajaran dan pelatihan. </w:t>
      </w:r>
    </w:p>
    <w:p w14:paraId="6CF39CFD" w14:textId="77777777" w:rsidR="00796FF1" w:rsidRDefault="009D3BDB" w:rsidP="00796FF1">
      <w:pPr>
        <w:spacing w:line="360" w:lineRule="auto"/>
        <w:ind w:firstLine="426"/>
        <w:contextualSpacing/>
        <w:jc w:val="both"/>
        <w:rPr>
          <w:noProof/>
          <w:sz w:val="22"/>
          <w:szCs w:val="22"/>
          <w:lang w:val="id-ID"/>
        </w:rPr>
      </w:pPr>
      <w:r w:rsidRPr="009D3BDB">
        <w:rPr>
          <w:noProof/>
          <w:sz w:val="22"/>
          <w:szCs w:val="22"/>
          <w:lang w:val="id-ID"/>
        </w:rPr>
        <w:t xml:space="preserve">Pembelajaran adalah usaha pendidikan yang dilaksanakan secara sengaja, dengan tujuan yang telah ditetapkan terlebih dahulu sebelum proses dilaksanakan, serta pelaksanaannya yang terkendali </w:t>
      </w:r>
      <w:r w:rsidRPr="009D3BDB">
        <w:rPr>
          <w:noProof/>
          <w:sz w:val="22"/>
          <w:szCs w:val="22"/>
          <w:lang w:val="id-ID"/>
        </w:rPr>
        <w:fldChar w:fldCharType="begin" w:fldLock="1"/>
      </w:r>
      <w:r w:rsidRPr="009D3BDB">
        <w:rPr>
          <w:noProof/>
          <w:sz w:val="22"/>
          <w:szCs w:val="22"/>
          <w:lang w:val="id-ID"/>
        </w:rPr>
        <w:instrText>ADDIN CSL_CITATION {"citationItems":[{"id":"ITEM-1","itemData":{"author":[{"dropping-particle":"","family":"Baniaturrohmah","given":"Fitri","non-dropping-particle":"","parse-names":false,"suffix":""},{"dropping-particle":"","family":"Abdullah","given":"Abid","non-dropping-particle":"","parse-names":false,"suffix":""},{"dropping-particle":"","family":"Mayangkoro","given":"Andhika Surya","non-dropping-particle":"","parse-names":false,"suffix":""},{"dropping-particle":"","family":"Djaka","given":"Cahya Tri","non-dropping-particle":"","parse-names":false,"suffix":""},{"dropping-particle":"","family":"Ahmad","given":"Universitas","non-dropping-particle":"","parse-names":false,"suffix":""},{"dropping-particle":"","family":"Yogyakarta","given":"Dahlan","non-dropping-particle":"","parse-names":false,"suffix":""}],"id":"ITEM-1","issued":{"date-parts":[["2023"]]},"page":"143-157","title":"M a s l i q","type":"article-journal","volume":"3"},"uris":["http://www.mendeley.com/documents/?uuid=9ee53494-b93e-4fac-9ef4-f93b07b36e4d"]}],"mendeley":{"formattedCitation":"(Baniaturrohmah et al., 2023)","plainTextFormattedCitation":"(Baniaturrohmah et al., 2023)","previouslyFormattedCitation":"(Baniaturrohmah et al., 2023)"},"properties":{"noteIndex":0},"schema":"https://github.com/citation-style-language/schema/raw/master/csl-citation.json"}</w:instrText>
      </w:r>
      <w:r w:rsidRPr="009D3BDB">
        <w:rPr>
          <w:noProof/>
          <w:sz w:val="22"/>
          <w:szCs w:val="22"/>
          <w:lang w:val="id-ID"/>
        </w:rPr>
        <w:fldChar w:fldCharType="separate"/>
      </w:r>
      <w:r w:rsidRPr="009D3BDB">
        <w:rPr>
          <w:noProof/>
          <w:sz w:val="22"/>
          <w:szCs w:val="22"/>
          <w:lang w:val="id-ID"/>
        </w:rPr>
        <w:t>(Baniaturrohmah et al., 2023)</w:t>
      </w:r>
      <w:r w:rsidRPr="009D3BDB">
        <w:rPr>
          <w:noProof/>
          <w:sz w:val="22"/>
          <w:szCs w:val="22"/>
          <w:lang w:val="id-ID"/>
        </w:rPr>
        <w:fldChar w:fldCharType="end"/>
      </w:r>
      <w:r w:rsidRPr="009D3BDB">
        <w:rPr>
          <w:noProof/>
          <w:sz w:val="22"/>
          <w:szCs w:val="22"/>
          <w:lang w:val="id-ID"/>
        </w:rPr>
        <w:t>. Dari pendapat diatas dapat dikatan bahwa pembelajaran adalah segala upaya yang dilakukan oleh pendidik agar terjadinya proses belajar pada diri peserta didik baik itu di sekolah, lingkungan sekitar dan bahan bacaan lainnya yang dapat menumbuhkan interaksi antara peserta didik dengan pendidik.</w:t>
      </w:r>
      <w:r>
        <w:rPr>
          <w:noProof/>
          <w:sz w:val="22"/>
          <w:szCs w:val="22"/>
          <w:lang w:val="id-ID"/>
        </w:rPr>
        <w:t xml:space="preserve"> </w:t>
      </w:r>
    </w:p>
    <w:p w14:paraId="74F19F72" w14:textId="5D89078D" w:rsidR="00B27DA3" w:rsidRDefault="009D3BDB" w:rsidP="00796FF1">
      <w:pPr>
        <w:spacing w:line="360" w:lineRule="auto"/>
        <w:ind w:firstLine="426"/>
        <w:contextualSpacing/>
        <w:jc w:val="both"/>
        <w:rPr>
          <w:noProof/>
          <w:sz w:val="22"/>
          <w:szCs w:val="22"/>
          <w:lang w:val="id-ID"/>
        </w:rPr>
      </w:pPr>
      <w:r w:rsidRPr="009D3BDB">
        <w:rPr>
          <w:noProof/>
          <w:sz w:val="22"/>
          <w:szCs w:val="22"/>
          <w:lang w:val="id-ID"/>
        </w:rPr>
        <w:t>Masalah pembelajaran merupakan masalah yang cukup komplek. Banyak faktor yang mempengaruhi pembelajaran, salah satunya adalah guru. Guru merupakan komponen pembelajaran yang memegang peranan penting. Karena keberhasilan pembelajaran sangat ditentukan oleh guru dalam melaksanakan tugasnya sebagai penyampai materi pada siswa. Keberhasilan guru dalam menyampaikan materi sangat tergantung pada kelancaran interaksi komunikasinya terhadap siswa. Hambatan dalam komunikasi misalnya Verbalisme yaitu guru hanya berkata-kata, sedang murid dalam kondisi yang pasif, perhatian murid yang bercabang, kekacauan penafsiran, tidak ada respon dari murid, kurang perhatian murid karena guru sangat monoton dan keadaan lingkungan fisik yang sangat mengganggu.</w:t>
      </w:r>
      <w:r>
        <w:rPr>
          <w:noProof/>
          <w:sz w:val="22"/>
          <w:szCs w:val="22"/>
          <w:lang w:val="id-ID"/>
        </w:rPr>
        <w:t xml:space="preserve"> </w:t>
      </w:r>
    </w:p>
    <w:p w14:paraId="3435C43D" w14:textId="33AC52CF" w:rsidR="009D3BDB" w:rsidRDefault="009D3BDB" w:rsidP="003D5C05">
      <w:pPr>
        <w:spacing w:before="120" w:after="120" w:line="360" w:lineRule="auto"/>
        <w:ind w:firstLine="426"/>
        <w:jc w:val="both"/>
        <w:rPr>
          <w:noProof/>
          <w:sz w:val="22"/>
          <w:szCs w:val="22"/>
          <w:lang w:val="id-ID"/>
        </w:rPr>
      </w:pPr>
      <w:r w:rsidRPr="009D3BDB">
        <w:rPr>
          <w:noProof/>
          <w:sz w:val="22"/>
          <w:szCs w:val="22"/>
          <w:lang w:val="id-ID"/>
        </w:rPr>
        <w:t>Berdasarkan pengamatan awal dilapangan pada pembelajaran ekonomi dengan materi kebutuhan manusia dan kelangkaan sumber daya alam masih menggunakan metode ceramah dan diskusi, sehingga metode ini dianggap kurang efektif dalam meningkatkan pemahaman siswa dan mengembangkan keterampilan problem solving siswa. Diketahui bahwa metode ceramah yang digunakan tidak sesuai lagi dengan perkembangan zaman sekarang ini untuk semua materi ekonomi, karena metode ini mempunyai kelemahan di antaranya yaitu, dapat menyebabkan siswa menjadi bosan untuk belajar. Salah satu model pembelajaran yang dipilih sebagai alternative solusi dalam masalah di atas adalah model pembelajaran saintifik.</w:t>
      </w:r>
      <w:r>
        <w:rPr>
          <w:noProof/>
          <w:sz w:val="22"/>
          <w:szCs w:val="22"/>
          <w:lang w:val="id-ID"/>
        </w:rPr>
        <w:t xml:space="preserve"> </w:t>
      </w:r>
    </w:p>
    <w:p w14:paraId="3E9FB5DF" w14:textId="77777777" w:rsidR="00B27DA3" w:rsidRDefault="009D3BDB" w:rsidP="009D48A0">
      <w:pPr>
        <w:spacing w:line="360" w:lineRule="auto"/>
        <w:ind w:firstLine="426"/>
        <w:jc w:val="both"/>
        <w:rPr>
          <w:noProof/>
          <w:sz w:val="22"/>
          <w:szCs w:val="22"/>
          <w:lang w:val="id-ID"/>
        </w:rPr>
      </w:pPr>
      <w:r w:rsidRPr="009D3BDB">
        <w:rPr>
          <w:noProof/>
          <w:sz w:val="22"/>
          <w:szCs w:val="22"/>
          <w:lang w:val="id-ID"/>
        </w:rPr>
        <w:lastRenderedPageBreak/>
        <w:t>Pembelajaran saintifik merupakan bagian penting dalam pendidikan di Indonesia. Saintifik berperan penting dalam membekali siswa dengan pengetahuan dan keterampilan ilmiah yang diperlukan untuk memahami dan memecahkan masalah di dunia nyata. Materi kebutuhan manusia dan kelangkaan sumber daya alam merupakan salah satu materi penting dalam pembelajaran saintifik yang perlu dipahami oleh siswa untuk dapat hidup secara berkelanjutan dan bertanggung jawab terhadap lingkungan.</w:t>
      </w:r>
      <w:r>
        <w:rPr>
          <w:noProof/>
          <w:sz w:val="22"/>
          <w:szCs w:val="22"/>
          <w:lang w:val="id-ID"/>
        </w:rPr>
        <w:t xml:space="preserve"> </w:t>
      </w:r>
    </w:p>
    <w:p w14:paraId="60EAC425" w14:textId="747EC6DB" w:rsidR="009D3BDB" w:rsidRDefault="009D3BDB" w:rsidP="009D48A0">
      <w:pPr>
        <w:spacing w:line="360" w:lineRule="auto"/>
        <w:ind w:firstLine="426"/>
        <w:jc w:val="both"/>
        <w:rPr>
          <w:noProof/>
          <w:sz w:val="22"/>
          <w:szCs w:val="22"/>
          <w:lang w:val="id-ID"/>
        </w:rPr>
      </w:pPr>
      <w:r w:rsidRPr="009D3BDB">
        <w:rPr>
          <w:noProof/>
          <w:sz w:val="22"/>
          <w:szCs w:val="22"/>
          <w:lang w:val="id-ID"/>
        </w:rPr>
        <w:t xml:space="preserve">Pendekatan saintifik adalah proses pembelajaran yang dirancang sedemikian rupa agar peserta didik secara aktif mengkonstruksi konsep, hukum atau prinsip melalui tahapan-tahapan mengamati (untuk mengidentifikasi dan menemukan masalah), merumuskan masalah, mengajukan atau merumuskan hipotesis, mengumpulkan data dengan berbagai teknik, menganalisis data, menarik kesimpulan dan mengomunikasikan konsep, hukum atau prinsip yang “ditemukan” </w:t>
      </w:r>
      <w:r w:rsidRPr="009D3BDB">
        <w:rPr>
          <w:noProof/>
          <w:sz w:val="22"/>
          <w:szCs w:val="22"/>
          <w:lang w:val="id-ID"/>
        </w:rPr>
        <w:fldChar w:fldCharType="begin" w:fldLock="1"/>
      </w:r>
      <w:r w:rsidRPr="009D3BDB">
        <w:rPr>
          <w:noProof/>
          <w:sz w:val="22"/>
          <w:szCs w:val="22"/>
          <w:lang w:val="id-ID"/>
        </w:rPr>
        <w:instrText>ADDIN CSL_CITATION {"citationItems":[{"id":"ITEM-1","itemData":{"DOI":"10.46963/mpgmi.v6i1.92","ISSN":"2443-0021","abstract":"Pendekatan saintifik adalah proses pembelajaran yang dirancang sedemikian rupa agar siswa secara aktif mengkonstruksi konsep, hukum atau prinsip melalaui tahapan-tahapan mengamati (mengidentifikasi/menemukan masalah), merumuskan masalah, mengajukan atau merumuskan hipotesis, mengumpulkan data dengan teknik, menganalisis data, menarik kesimpulan dan mengkomunikasikan. Jenis penelitian yang dilakukan adalah penelitian deskriptif dengan menggunakan metode kualitatif. Data yang diolah menggunakan teknik kualitatif didapat dari hasil wawancara, rekaman video dan catatan lapangan, analisis kualitatif terdiri dari 3 alur kegiatan yang terjadi bersamaan yaitu reduksi data, penyajian data serta penarikan kesimpulan dan verifikasi. Dapat disimpulkan bahawa tahapan-tahapan pendekatan saintifik dapat melatih dan mengembangkan berbagai skill se­perti keterampilan berpikir kritis (critical thinking skill), keterampilan berkomunikasi (communica­tion skill), keterampilan melakukan kerja sama dan penyelidikan (research and collaboration skill) dan perilaku berkarakter, sehingga pembelajaran dengan menggunakan pendekatan saintifik dapat melatih siswa dalam mengembangkan dan meningkatkan pengetahuan, keterampilan dan sikap, sehingga pendekatan saintifik dapat menunjang ketercapaian tujuan kurikulum yaitu membentuk generasi yang berpendidikan karakter.","author":[{"dropping-particle":"","family":"Liana","given":"Dina","non-dropping-particle":"","parse-names":false,"suffix":""}],"container-title":"MITRA PGMI: Jurnal Kependidikan MI","id":"ITEM-1","issue":"1","issued":{"date-parts":[["2020"]]},"page":"15-27","title":"Berpikir Kritis Melalui Pendekatan Saintifik","type":"article-journal","volume":"6"},"uris":["http://www.mendeley.com/documents/?uuid=b81695b0-e72f-4b8d-8e4e-eaa56e31ef81"]}],"mendeley":{"formattedCitation":"(Liana, 2020)","plainTextFormattedCitation":"(Liana, 2020)","previouslyFormattedCitation":"(Liana, 2020)"},"properties":{"noteIndex":0},"schema":"https://github.com/citation-style-language/schema/raw/master/csl-citation.json"}</w:instrText>
      </w:r>
      <w:r w:rsidRPr="009D3BDB">
        <w:rPr>
          <w:noProof/>
          <w:sz w:val="22"/>
          <w:szCs w:val="22"/>
          <w:lang w:val="id-ID"/>
        </w:rPr>
        <w:fldChar w:fldCharType="separate"/>
      </w:r>
      <w:r w:rsidRPr="009D3BDB">
        <w:rPr>
          <w:noProof/>
          <w:sz w:val="22"/>
          <w:szCs w:val="22"/>
          <w:lang w:val="id-ID"/>
        </w:rPr>
        <w:t>(Liana, 2020)</w:t>
      </w:r>
      <w:r w:rsidRPr="009D3BDB">
        <w:rPr>
          <w:noProof/>
          <w:sz w:val="22"/>
          <w:szCs w:val="22"/>
          <w:lang w:val="id-ID"/>
        </w:rPr>
        <w:fldChar w:fldCharType="end"/>
      </w:r>
      <w:r w:rsidRPr="009D3BDB">
        <w:rPr>
          <w:noProof/>
          <w:sz w:val="22"/>
          <w:szCs w:val="22"/>
          <w:lang w:val="id-ID"/>
        </w:rPr>
        <w:t>. Artinya pendekatan saintifik dapat memberikan pemahaman kepada siswa dalam mengenal, memahami berbagai materi dengan menggunakan pendekatan saintifik bahwa informasi bisa didapatkan dan berasal dari mana saja, kapan saja, dan tidak tergantung dari guru. Sehingga pembelajaran saintifik diharapkan dapat mendorong siswa dalam mencari tahu dari berbagai sumber melalui observasi dan bukan hanya diberi tahu.</w:t>
      </w:r>
      <w:r>
        <w:rPr>
          <w:noProof/>
          <w:sz w:val="22"/>
          <w:szCs w:val="22"/>
          <w:lang w:val="id-ID"/>
        </w:rPr>
        <w:t xml:space="preserve"> </w:t>
      </w:r>
    </w:p>
    <w:p w14:paraId="284012F6" w14:textId="470456CA" w:rsidR="009D3BDB" w:rsidRPr="009D3BDB" w:rsidRDefault="009D3BDB" w:rsidP="009D48A0">
      <w:pPr>
        <w:spacing w:line="360" w:lineRule="auto"/>
        <w:ind w:firstLine="426"/>
        <w:jc w:val="both"/>
        <w:rPr>
          <w:noProof/>
          <w:sz w:val="22"/>
          <w:szCs w:val="22"/>
          <w:lang w:val="id-ID"/>
        </w:rPr>
      </w:pPr>
      <w:r w:rsidRPr="009D3BDB">
        <w:rPr>
          <w:noProof/>
          <w:sz w:val="22"/>
          <w:szCs w:val="22"/>
          <w:lang w:val="id-ID"/>
        </w:rPr>
        <w:t xml:space="preserve">Penelitian ini berfokus pada pengembangan model pembelajaran saintifik berbantu media </w:t>
      </w:r>
      <w:r w:rsidRPr="009D3BDB">
        <w:rPr>
          <w:i/>
          <w:iCs/>
          <w:noProof/>
          <w:sz w:val="22"/>
          <w:szCs w:val="22"/>
          <w:lang w:val="id-ID"/>
        </w:rPr>
        <w:t>Gitmind</w:t>
      </w:r>
      <w:r w:rsidRPr="009D3BDB">
        <w:rPr>
          <w:noProof/>
          <w:sz w:val="22"/>
          <w:szCs w:val="22"/>
          <w:lang w:val="id-ID"/>
        </w:rPr>
        <w:t xml:space="preserve"> untuk meningkatkan keterampilan problem solving siswa pada materi kebutuhan manusia dan kelangkaan sumber daya alam. Penelitian ini diharapkan dapat memberikan kontribusi baru dalam bidang pembelajaran saintifik, khususnya dalam meningkatkan keterampilan problem solving siswa.</w:t>
      </w:r>
      <w:r>
        <w:rPr>
          <w:noProof/>
          <w:sz w:val="22"/>
          <w:szCs w:val="22"/>
          <w:lang w:val="id-ID"/>
        </w:rPr>
        <w:t xml:space="preserve"> </w:t>
      </w:r>
      <w:r w:rsidRPr="009D3BDB">
        <w:rPr>
          <w:noProof/>
          <w:sz w:val="22"/>
          <w:szCs w:val="22"/>
          <w:lang w:val="id-ID"/>
        </w:rPr>
        <w:t>Keterampilan problem solving atau pemecahan masalah merupakan kemampuan penting yang harus dimiliki siswa untuk menghadapi berbagai situasi dan tantangan dalam kehidupan. Pandangan tentang keterampilan problem solving ini terdiri dari beberapa komponen, yaitu kemampuan mengidentifikasi masalah, menganalisis informasi, menghasilkan solusi kreatif, mengevaluasi dan memilih solusi, dan menerapkan dan mengevaluasi solusi.</w:t>
      </w:r>
    </w:p>
    <w:p w14:paraId="01F356AB" w14:textId="7B1C4A3E" w:rsidR="0072358A" w:rsidRDefault="009D3BDB" w:rsidP="003E3F59">
      <w:pPr>
        <w:spacing w:line="360" w:lineRule="auto"/>
        <w:ind w:firstLine="426"/>
        <w:jc w:val="both"/>
        <w:rPr>
          <w:noProof/>
          <w:sz w:val="22"/>
          <w:szCs w:val="22"/>
          <w:lang w:val="id-ID"/>
        </w:rPr>
      </w:pPr>
      <w:r>
        <w:rPr>
          <w:noProof/>
          <w:sz w:val="22"/>
          <w:szCs w:val="22"/>
          <w:lang w:val="id-ID"/>
        </w:rPr>
        <w:t xml:space="preserve">Adapun peneliti sebelumnya yang serupa yaitu penelitian yang dilakukan oleh </w:t>
      </w:r>
      <w:r w:rsidR="0072358A" w:rsidRPr="0072358A">
        <w:rPr>
          <w:noProof/>
          <w:sz w:val="22"/>
          <w:szCs w:val="22"/>
          <w:lang w:val="id-ID"/>
        </w:rPr>
        <w:t>Anggun Yulina Istiqomah (2023) yang berjudul</w:t>
      </w:r>
      <w:r w:rsidR="0072358A">
        <w:rPr>
          <w:noProof/>
          <w:sz w:val="22"/>
          <w:szCs w:val="22"/>
          <w:lang w:val="id-ID"/>
        </w:rPr>
        <w:t xml:space="preserve"> </w:t>
      </w:r>
      <w:r w:rsidR="0072358A" w:rsidRPr="0072358A">
        <w:rPr>
          <w:noProof/>
          <w:sz w:val="22"/>
          <w:szCs w:val="22"/>
          <w:lang w:val="id-ID"/>
        </w:rPr>
        <w:t>Pengaruh Penerapan Pendekatan Saintifik Berbantu Video Terhadap Kemampuan Berpikir Kritis Peserta Didik Pada Mata Pelajaran Pendidikan Agama Islam di SMK Negeri Sukoharjo Kabupaten Pringsewu</w:t>
      </w:r>
      <w:r w:rsidR="0072358A">
        <w:rPr>
          <w:noProof/>
          <w:sz w:val="22"/>
          <w:szCs w:val="22"/>
          <w:lang w:val="id-ID"/>
        </w:rPr>
        <w:t xml:space="preserve">, </w:t>
      </w:r>
      <w:r w:rsidR="0072358A" w:rsidRPr="0072358A">
        <w:rPr>
          <w:noProof/>
          <w:sz w:val="22"/>
          <w:szCs w:val="22"/>
          <w:lang w:val="id-ID"/>
        </w:rPr>
        <w:t>Ichsan Kusaeni (2021) yang berjudul Pengaruh model pembelajaran Saintifik terhadap Hasil Belajar Siswa pada Pembelajaran PAI di Sekolah Dasar</w:t>
      </w:r>
      <w:r w:rsidR="0072358A">
        <w:rPr>
          <w:noProof/>
          <w:sz w:val="22"/>
          <w:szCs w:val="22"/>
          <w:lang w:val="id-ID"/>
        </w:rPr>
        <w:t xml:space="preserve">, </w:t>
      </w:r>
      <w:r w:rsidR="0072358A" w:rsidRPr="0072358A">
        <w:rPr>
          <w:noProof/>
          <w:sz w:val="22"/>
          <w:szCs w:val="22"/>
          <w:lang w:val="id-ID"/>
        </w:rPr>
        <w:t>Dian Meilani (2020) yang berjudul Pengaruh Implementasi Pembelajaran Saintifik Berbasis Keterampilan Belajar Dan Berinovasi 4C Terhadap Hasil Belajar IPA Dengan Kovariabel Sikap Ilmiah Pada Peserta Didik Kelas V SD Gugus 15 Kecamatan Buleleng</w:t>
      </w:r>
      <w:r w:rsidR="0072358A">
        <w:rPr>
          <w:noProof/>
          <w:sz w:val="22"/>
          <w:szCs w:val="22"/>
          <w:lang w:val="id-ID"/>
        </w:rPr>
        <w:t xml:space="preserve">, </w:t>
      </w:r>
      <w:r w:rsidR="0072358A" w:rsidRPr="0072358A">
        <w:rPr>
          <w:noProof/>
          <w:sz w:val="22"/>
          <w:szCs w:val="22"/>
          <w:lang w:val="id-ID"/>
        </w:rPr>
        <w:t xml:space="preserve">Anggi Vinci Sindicah (2023) yang berjudul Penerapan Model Pembelajaran Saintifik Berbasis </w:t>
      </w:r>
      <w:r w:rsidR="0072358A" w:rsidRPr="009D48A0">
        <w:rPr>
          <w:i/>
          <w:iCs/>
          <w:noProof/>
          <w:sz w:val="22"/>
          <w:szCs w:val="22"/>
          <w:lang w:val="id-ID"/>
        </w:rPr>
        <w:t>Problem Solving</w:t>
      </w:r>
      <w:r w:rsidR="0072358A" w:rsidRPr="0072358A">
        <w:rPr>
          <w:noProof/>
          <w:sz w:val="22"/>
          <w:szCs w:val="22"/>
          <w:lang w:val="id-ID"/>
        </w:rPr>
        <w:t xml:space="preserve"> Untuk mengingkatkan Minat Belajar IPS pada Siswa Kelas VII MTsN 6 Tulungagung</w:t>
      </w:r>
      <w:r w:rsidR="0072358A">
        <w:rPr>
          <w:noProof/>
          <w:sz w:val="22"/>
          <w:szCs w:val="22"/>
          <w:lang w:val="id-ID"/>
        </w:rPr>
        <w:t xml:space="preserve">, </w:t>
      </w:r>
      <w:r w:rsidR="0072358A" w:rsidRPr="0072358A">
        <w:rPr>
          <w:noProof/>
          <w:sz w:val="22"/>
          <w:szCs w:val="22"/>
          <w:lang w:val="id-ID"/>
        </w:rPr>
        <w:t xml:space="preserve">Tati Solliha yang berjudul (2020)  Pengaruh </w:t>
      </w:r>
      <w:r w:rsidR="0072358A" w:rsidRPr="0072358A">
        <w:rPr>
          <w:noProof/>
          <w:sz w:val="22"/>
          <w:szCs w:val="22"/>
          <w:lang w:val="id-ID"/>
        </w:rPr>
        <w:lastRenderedPageBreak/>
        <w:t>Model Pembelajaran Saintifik Terhadap Kecerdasan Naturalistik Anak Usia 5-6 Tahun di RA Peduli Kasih Desa Laut Dendang Kec. Percut Sei</w:t>
      </w:r>
      <w:r w:rsidR="0072358A">
        <w:rPr>
          <w:noProof/>
          <w:sz w:val="22"/>
          <w:szCs w:val="22"/>
          <w:lang w:val="id-ID"/>
        </w:rPr>
        <w:t xml:space="preserve">. Kemudian hipotesis pada penelitian ini terdiri dari hipotesis alternatif dan hipotesis nol. Dimana Ha: </w:t>
      </w:r>
      <w:bookmarkStart w:id="3" w:name="_Hlk172107696"/>
      <w:r w:rsidR="0072358A" w:rsidRPr="0072358A">
        <w:rPr>
          <w:noProof/>
          <w:sz w:val="22"/>
          <w:szCs w:val="22"/>
          <w:lang w:val="id-ID"/>
        </w:rPr>
        <w:t xml:space="preserve">Ada pengaruh dari model pembelajaran saintifik berbantu media </w:t>
      </w:r>
      <w:r w:rsidR="0072358A" w:rsidRPr="00A37424">
        <w:rPr>
          <w:i/>
          <w:iCs/>
          <w:noProof/>
          <w:sz w:val="22"/>
          <w:szCs w:val="22"/>
          <w:lang w:val="id-ID"/>
        </w:rPr>
        <w:t xml:space="preserve">Gitmind </w:t>
      </w:r>
      <w:r w:rsidR="0072358A" w:rsidRPr="0072358A">
        <w:rPr>
          <w:noProof/>
          <w:sz w:val="22"/>
          <w:szCs w:val="22"/>
          <w:lang w:val="id-ID"/>
        </w:rPr>
        <w:t>pada materi kebutuhan manusia dan kelangkaan sumber daya alam terhadap peningkatan keterampilan problem solving siswa kelas X SMA Negeri 1 Sukomoro Tahun Pelajaran 2023/2024.</w:t>
      </w:r>
      <w:bookmarkEnd w:id="3"/>
      <w:r w:rsidR="0072358A">
        <w:rPr>
          <w:noProof/>
          <w:sz w:val="22"/>
          <w:szCs w:val="22"/>
          <w:lang w:val="id-ID"/>
        </w:rPr>
        <w:t xml:space="preserve"> H0: </w:t>
      </w:r>
      <w:r w:rsidR="0072358A" w:rsidRPr="0072358A">
        <w:rPr>
          <w:noProof/>
          <w:sz w:val="22"/>
          <w:szCs w:val="22"/>
          <w:lang w:val="id-ID"/>
        </w:rPr>
        <w:t xml:space="preserve">Tidak ada pengaruh dari model pembelajaran saintifik berbantu media </w:t>
      </w:r>
      <w:r w:rsidR="0072358A" w:rsidRPr="00D93DF1">
        <w:rPr>
          <w:i/>
          <w:iCs/>
          <w:noProof/>
          <w:sz w:val="22"/>
          <w:szCs w:val="22"/>
          <w:lang w:val="id-ID"/>
        </w:rPr>
        <w:t>Gitmind</w:t>
      </w:r>
      <w:r w:rsidR="0072358A" w:rsidRPr="0072358A">
        <w:rPr>
          <w:noProof/>
          <w:sz w:val="22"/>
          <w:szCs w:val="22"/>
          <w:lang w:val="id-ID"/>
        </w:rPr>
        <w:t xml:space="preserve"> pada materi kebutuhan manusia dan kelangkaan sumber daya alam terhadap peningkatan keterampilan problem solving siswa kelas X SMA Negeri 1 Sukomoro Tahun Pelajaran 2023/2024.</w:t>
      </w:r>
    </w:p>
    <w:p w14:paraId="1EEDB964" w14:textId="77777777" w:rsidR="00FF3CC2" w:rsidRPr="00667B5E" w:rsidRDefault="00FF3CC2" w:rsidP="009D3BDB">
      <w:pPr>
        <w:spacing w:before="120" w:after="120" w:line="360" w:lineRule="auto"/>
        <w:ind w:firstLine="426"/>
        <w:rPr>
          <w:noProof/>
          <w:sz w:val="22"/>
          <w:szCs w:val="22"/>
          <w:lang w:val="id-ID"/>
        </w:rPr>
      </w:pPr>
    </w:p>
    <w:p w14:paraId="38520A44" w14:textId="0BBE0622" w:rsidR="00A75286" w:rsidRDefault="00A75286" w:rsidP="00561A76">
      <w:pPr>
        <w:pStyle w:val="Heading1"/>
        <w:spacing w:before="120" w:after="120" w:line="240" w:lineRule="auto"/>
        <w:jc w:val="left"/>
        <w:rPr>
          <w:noProof/>
          <w:sz w:val="22"/>
          <w:szCs w:val="22"/>
          <w:lang w:val="id-ID"/>
        </w:rPr>
      </w:pPr>
      <w:r w:rsidRPr="00667B5E">
        <w:rPr>
          <w:noProof/>
          <w:sz w:val="22"/>
          <w:szCs w:val="22"/>
          <w:lang w:val="id-ID"/>
        </w:rPr>
        <w:t xml:space="preserve">METODE </w:t>
      </w:r>
      <w:r w:rsidR="004A6BDE" w:rsidRPr="00667B5E">
        <w:rPr>
          <w:noProof/>
          <w:sz w:val="22"/>
          <w:szCs w:val="22"/>
          <w:lang w:val="id-ID"/>
        </w:rPr>
        <w:t>P</w:t>
      </w:r>
      <w:r w:rsidR="00561A76">
        <w:rPr>
          <w:noProof/>
          <w:sz w:val="22"/>
          <w:szCs w:val="22"/>
          <w:lang w:val="id-ID"/>
        </w:rPr>
        <w:t xml:space="preserve">ENELITIAN </w:t>
      </w:r>
    </w:p>
    <w:p w14:paraId="203F1677" w14:textId="77777777" w:rsidR="00581851" w:rsidRDefault="003A3AD6" w:rsidP="001022AE">
      <w:pPr>
        <w:pStyle w:val="NoSpacing"/>
        <w:spacing w:line="360" w:lineRule="auto"/>
        <w:ind w:firstLine="425"/>
        <w:jc w:val="both"/>
        <w:rPr>
          <w:rFonts w:ascii="Times New Roman" w:hAnsi="Times New Roman" w:cs="Times New Roman"/>
          <w:noProof/>
          <w:lang w:eastAsia="zh-CN"/>
        </w:rPr>
      </w:pPr>
      <w:r w:rsidRPr="003A3AD6">
        <w:rPr>
          <w:rFonts w:ascii="Times New Roman" w:hAnsi="Times New Roman" w:cs="Times New Roman"/>
          <w:noProof/>
          <w:lang w:eastAsia="zh-CN"/>
        </w:rPr>
        <w:t>Jenis penelitian yang digunakan dalam penelitian ini adalah penelitian eksperimen. Penelitian eksperimen adalah pendekatan kuantitatif untuk menguji hubungan sebab akibat. Penelitian eksperimen dimaksudkan untuk mengumpulkan informasi atau data tentang akibat dari adanya Treatment atau perlakuan. Penelitian eksperimen dilakukan untuk mengetes suatu hipotesis yang dilandasi dengan asumsi yang kuat adanya hubungan sebab akibat dua variabel.</w:t>
      </w:r>
      <w:r>
        <w:rPr>
          <w:rFonts w:ascii="Times New Roman" w:hAnsi="Times New Roman" w:cs="Times New Roman"/>
          <w:noProof/>
          <w:lang w:eastAsia="zh-CN"/>
        </w:rPr>
        <w:t xml:space="preserve"> </w:t>
      </w:r>
    </w:p>
    <w:p w14:paraId="4E1D8536" w14:textId="017C7FCA" w:rsidR="003A3AD6" w:rsidRDefault="003A3AD6" w:rsidP="001022AE">
      <w:pPr>
        <w:pStyle w:val="NoSpacing"/>
        <w:spacing w:line="360" w:lineRule="auto"/>
        <w:ind w:firstLine="425"/>
        <w:jc w:val="both"/>
        <w:rPr>
          <w:noProof/>
        </w:rPr>
      </w:pPr>
      <w:r w:rsidRPr="003A3AD6">
        <w:rPr>
          <w:rFonts w:ascii="Times New Roman" w:hAnsi="Times New Roman" w:cs="Times New Roman"/>
          <w:noProof/>
          <w:lang w:eastAsia="zh-CN"/>
        </w:rPr>
        <w:t>Penelitian ini menggunakan desain penelitian kuantitatif. Definisi dari pendekatan kualitatif dapat diartikan sebagai metode penelitian yang berlandaskan pada filsafat positivisme, digunakan untuk meneliti pada populasi atau sampel tertentu, pengumpulan data menggunakan instumen penelitian, analisis data bersifat kuantitatif/ ststistik, dengan tujuan untuk menguji hipotesis yang telah diterapkan. Penelitian eksperimen yang hanya menggunakan satu kelas, sering disebut desain satu kelompok, desain pra-tes dan pasca-tes, atau desain pretest-posttest one group design. Desain ini melibatkan pengukuran variabel dependen pada kelompok yang sama sebelum dan setelah intervensi atau manipulasi variabel independen.</w:t>
      </w:r>
      <w:r>
        <w:rPr>
          <w:rFonts w:ascii="Times New Roman" w:hAnsi="Times New Roman" w:cs="Times New Roman"/>
          <w:noProof/>
          <w:lang w:eastAsia="zh-CN"/>
        </w:rPr>
        <w:t xml:space="preserve"> </w:t>
      </w:r>
      <w:r w:rsidRPr="003A3AD6">
        <w:rPr>
          <w:rFonts w:ascii="Times New Roman" w:hAnsi="Times New Roman" w:cs="Times New Roman"/>
          <w:noProof/>
        </w:rPr>
        <w:t xml:space="preserve">Penelitian ini akan akan menggunakan desain </w:t>
      </w:r>
      <w:r w:rsidRPr="003A3AD6">
        <w:rPr>
          <w:rFonts w:ascii="Times New Roman" w:hAnsi="Times New Roman" w:cs="Times New Roman"/>
          <w:i/>
          <w:iCs/>
          <w:noProof/>
        </w:rPr>
        <w:t xml:space="preserve">pretest-posttest one group design </w:t>
      </w:r>
      <w:r w:rsidRPr="003A3AD6">
        <w:rPr>
          <w:rFonts w:ascii="Times New Roman" w:hAnsi="Times New Roman" w:cs="Times New Roman"/>
          <w:noProof/>
        </w:rPr>
        <w:t>yang</w:t>
      </w:r>
      <w:r w:rsidRPr="003A3AD6">
        <w:rPr>
          <w:rFonts w:ascii="Times New Roman" w:hAnsi="Times New Roman" w:cs="Times New Roman"/>
          <w:i/>
          <w:iCs/>
          <w:noProof/>
        </w:rPr>
        <w:t xml:space="preserve"> </w:t>
      </w:r>
      <w:r w:rsidRPr="003A3AD6">
        <w:rPr>
          <w:rFonts w:ascii="Times New Roman" w:hAnsi="Times New Roman" w:cs="Times New Roman"/>
          <w:noProof/>
        </w:rPr>
        <w:t xml:space="preserve">menerima pembelajaran santifik berbasis media </w:t>
      </w:r>
      <w:r w:rsidRPr="003A3AD6">
        <w:rPr>
          <w:rFonts w:ascii="Times New Roman" w:hAnsi="Times New Roman" w:cs="Times New Roman"/>
          <w:i/>
          <w:iCs/>
          <w:noProof/>
        </w:rPr>
        <w:t>Gitmind</w:t>
      </w:r>
      <w:r w:rsidRPr="003A3AD6">
        <w:rPr>
          <w:rFonts w:ascii="Times New Roman" w:hAnsi="Times New Roman" w:cs="Times New Roman"/>
          <w:noProof/>
        </w:rPr>
        <w:t>. Kemampuan keterampilan problem solving siswa akan diukur sebelum dan setelah pelaksanaan perlakuan</w:t>
      </w:r>
      <w:r w:rsidRPr="003A3AD6">
        <w:rPr>
          <w:noProof/>
        </w:rPr>
        <w:t>.</w:t>
      </w:r>
    </w:p>
    <w:p w14:paraId="244852D9" w14:textId="166FB826" w:rsidR="003A3AD6" w:rsidRDefault="003A3AD6" w:rsidP="001022AE">
      <w:pPr>
        <w:pStyle w:val="NoSpacing"/>
        <w:spacing w:line="360" w:lineRule="auto"/>
        <w:ind w:firstLine="425"/>
        <w:jc w:val="both"/>
        <w:rPr>
          <w:rFonts w:ascii="Times New Roman" w:hAnsi="Times New Roman" w:cs="Times New Roman"/>
          <w:noProof/>
        </w:rPr>
      </w:pPr>
      <w:r w:rsidRPr="003A3AD6">
        <w:rPr>
          <w:rFonts w:ascii="Times New Roman" w:hAnsi="Times New Roman" w:cs="Times New Roman"/>
          <w:noProof/>
        </w:rPr>
        <w:t xml:space="preserve">Seorang peneliti harus menentukan jenis penekatan penelitian yang tepat untuk digunakan. Hal ini dimaksudkan agar peneliti dapat memperoleh hasil secara maksimal mengenai gambaran yang jelas tentang masalah yang diteliti. Adapun jenis pendekatan penelitian yang digunakan dalam penelitian ini adalah jenis penelitian kuantitatif. Penelitian kuantitatif menekankan fenomena-fenomena objektif yang harus dikaji secara kuantitatif. Maksimalisasi objektivitas desain peneleitian ini dilakukan dengan menggunakan angka-angka, pengolahan statistik, struktur, dan percobaan terkontrol. Penelitian kuantitatif ini bertujuan untuk menguji apakah terdapat pengaruh model pembelajaran santifik berbantu </w:t>
      </w:r>
      <w:r w:rsidRPr="003A3AD6">
        <w:rPr>
          <w:rFonts w:ascii="Times New Roman" w:hAnsi="Times New Roman" w:cs="Times New Roman"/>
          <w:i/>
          <w:iCs/>
          <w:noProof/>
        </w:rPr>
        <w:t>Gitmind</w:t>
      </w:r>
      <w:r w:rsidRPr="003A3AD6">
        <w:rPr>
          <w:rFonts w:ascii="Times New Roman" w:hAnsi="Times New Roman" w:cs="Times New Roman"/>
          <w:noProof/>
        </w:rPr>
        <w:t xml:space="preserve"> terhadap kemampuan keterampilan problem solving siswa pada materi kebutuhan manusia dan kelangkaan sumber daya alam. Dalam penelitian ini diawali dengan mengkaji teori-teori dan pengetahuan yang sudah ada sehingga muncul sebab dari permasalahan yang ingin diteliti. Kemudian </w:t>
      </w:r>
      <w:r w:rsidRPr="003A3AD6">
        <w:rPr>
          <w:rFonts w:ascii="Times New Roman" w:hAnsi="Times New Roman" w:cs="Times New Roman"/>
          <w:noProof/>
        </w:rPr>
        <w:lastRenderedPageBreak/>
        <w:t>permasalahan tersebut diuji untuk mengetahui penerimaan atau penolakannya berdasarkan data yang diperoleh dari lapangan ketika penelitian. Adapun data yang diperoleh dari lapangan dalam bentuk skor keterampilan problem solving dalam bentuk angka-angka yang sifatnya kuantitatif.</w:t>
      </w:r>
    </w:p>
    <w:p w14:paraId="0368BEAE" w14:textId="5983CAB2" w:rsidR="003A3AD6" w:rsidRDefault="003A3AD6" w:rsidP="001022AE">
      <w:pPr>
        <w:pStyle w:val="NoSpacing"/>
        <w:spacing w:line="360" w:lineRule="auto"/>
        <w:ind w:firstLine="425"/>
        <w:jc w:val="both"/>
        <w:rPr>
          <w:rFonts w:ascii="Times New Roman" w:hAnsi="Times New Roman" w:cs="Times New Roman"/>
          <w:noProof/>
        </w:rPr>
      </w:pPr>
      <w:r w:rsidRPr="003A3AD6">
        <w:rPr>
          <w:rFonts w:ascii="Times New Roman" w:hAnsi="Times New Roman" w:cs="Times New Roman"/>
          <w:noProof/>
        </w:rPr>
        <w:t xml:space="preserve">Penelitian ini menggunakan rancangan penelitian kuantitatif dengan pendekatan eksperimen semu </w:t>
      </w:r>
      <w:r w:rsidRPr="00B76F03">
        <w:rPr>
          <w:rFonts w:ascii="Times New Roman" w:hAnsi="Times New Roman" w:cs="Times New Roman"/>
          <w:i/>
          <w:iCs/>
          <w:noProof/>
        </w:rPr>
        <w:t>(quasi-eksperimental) pretest-posttest group design.</w:t>
      </w:r>
      <w:r w:rsidRPr="003A3AD6">
        <w:rPr>
          <w:rFonts w:ascii="Times New Roman" w:hAnsi="Times New Roman" w:cs="Times New Roman"/>
          <w:noProof/>
        </w:rPr>
        <w:t xml:space="preserve"> Desain ini dipilih untuk menguji pengaruh dua variabel, yaitu model pembelajaran saintifik dan penggunaan media </w:t>
      </w:r>
      <w:r w:rsidRPr="00341581">
        <w:rPr>
          <w:rFonts w:ascii="Times New Roman" w:hAnsi="Times New Roman" w:cs="Times New Roman"/>
          <w:i/>
          <w:iCs/>
          <w:noProof/>
        </w:rPr>
        <w:t xml:space="preserve">Gitmind </w:t>
      </w:r>
      <w:r w:rsidRPr="003A3AD6">
        <w:rPr>
          <w:rFonts w:ascii="Times New Roman" w:hAnsi="Times New Roman" w:cs="Times New Roman"/>
          <w:noProof/>
        </w:rPr>
        <w:t xml:space="preserve">terhadap peningkatan keterampilan </w:t>
      </w:r>
      <w:r w:rsidRPr="00341581">
        <w:rPr>
          <w:rFonts w:ascii="Times New Roman" w:hAnsi="Times New Roman" w:cs="Times New Roman"/>
          <w:i/>
          <w:iCs/>
          <w:noProof/>
        </w:rPr>
        <w:t>problem solving</w:t>
      </w:r>
      <w:r w:rsidRPr="003A3AD6">
        <w:rPr>
          <w:rFonts w:ascii="Times New Roman" w:hAnsi="Times New Roman" w:cs="Times New Roman"/>
          <w:noProof/>
        </w:rPr>
        <w:t xml:space="preserve"> pada materi kebutuhan manusia dan kelangkaan sumber daya alam.</w:t>
      </w:r>
      <w:r>
        <w:rPr>
          <w:rFonts w:ascii="Times New Roman" w:hAnsi="Times New Roman" w:cs="Times New Roman"/>
          <w:noProof/>
        </w:rPr>
        <w:t xml:space="preserve"> </w:t>
      </w:r>
      <w:r w:rsidRPr="003A3AD6">
        <w:rPr>
          <w:rFonts w:ascii="Times New Roman" w:hAnsi="Times New Roman" w:cs="Times New Roman"/>
          <w:noProof/>
        </w:rPr>
        <w:t xml:space="preserve">Penelitian ini melibatkan satu kelompok, yaitu kelompok eksperimen. Kelompok eksperimen adalah kelas yang mengikuti pembelajaran saintifik berbantu media </w:t>
      </w:r>
      <w:r w:rsidRPr="00341581">
        <w:rPr>
          <w:rFonts w:ascii="Times New Roman" w:hAnsi="Times New Roman" w:cs="Times New Roman"/>
          <w:i/>
          <w:iCs/>
          <w:noProof/>
        </w:rPr>
        <w:t>Gitmind.</w:t>
      </w:r>
      <w:r>
        <w:rPr>
          <w:rFonts w:ascii="Times New Roman" w:hAnsi="Times New Roman" w:cs="Times New Roman"/>
          <w:noProof/>
        </w:rPr>
        <w:t xml:space="preserve"> </w:t>
      </w:r>
      <w:r w:rsidRPr="003A3AD6">
        <w:rPr>
          <w:rFonts w:ascii="Times New Roman" w:hAnsi="Times New Roman" w:cs="Times New Roman"/>
          <w:noProof/>
        </w:rPr>
        <w:t xml:space="preserve">Sebelum dan setelah pelaksanaan intervensi, kelompok eksperimen akan diberikan tes keterampilan </w:t>
      </w:r>
      <w:r w:rsidRPr="002343D5">
        <w:rPr>
          <w:rFonts w:ascii="Times New Roman" w:hAnsi="Times New Roman" w:cs="Times New Roman"/>
          <w:i/>
          <w:iCs/>
          <w:noProof/>
        </w:rPr>
        <w:t>problem solving</w:t>
      </w:r>
      <w:r w:rsidRPr="003A3AD6">
        <w:rPr>
          <w:rFonts w:ascii="Times New Roman" w:hAnsi="Times New Roman" w:cs="Times New Roman"/>
          <w:noProof/>
        </w:rPr>
        <w:t xml:space="preserve"> dan materi kebutuhan manusia dan kelangkaan sumber daya alam. Hasil tes tersebut akan dianalisis untuk mengetahui perbedaan yang signifikan.</w:t>
      </w:r>
    </w:p>
    <w:p w14:paraId="403A2494" w14:textId="0E605CA8" w:rsidR="00B27DA3" w:rsidRDefault="00B27DA3" w:rsidP="001022AE">
      <w:pPr>
        <w:pStyle w:val="NoSpacing"/>
        <w:spacing w:line="360" w:lineRule="auto"/>
        <w:ind w:firstLine="425"/>
        <w:jc w:val="both"/>
        <w:rPr>
          <w:rFonts w:ascii="Times New Roman" w:hAnsi="Times New Roman" w:cs="Times New Roman"/>
          <w:noProof/>
        </w:rPr>
      </w:pPr>
      <w:r w:rsidRPr="00B27DA3">
        <w:rPr>
          <w:rFonts w:ascii="Times New Roman" w:hAnsi="Times New Roman" w:cs="Times New Roman"/>
          <w:noProof/>
        </w:rPr>
        <w:t>Populasi merupakan totalitas semua nilai-nilai yang mungkin arti karakteristik tertentu pada beberapa objek yang akan dipelajari sifatnya. Populasi harus terdefinisi secara jelas dan konkret, memiliki ciri-ciri yang homogen, dan dapat dijangkau oleh peneliti.</w:t>
      </w:r>
      <w:r>
        <w:rPr>
          <w:rFonts w:ascii="Times New Roman" w:hAnsi="Times New Roman" w:cs="Times New Roman"/>
          <w:noProof/>
        </w:rPr>
        <w:t xml:space="preserve"> </w:t>
      </w:r>
      <w:r w:rsidRPr="00B27DA3">
        <w:rPr>
          <w:rFonts w:ascii="Times New Roman" w:hAnsi="Times New Roman" w:cs="Times New Roman"/>
          <w:noProof/>
        </w:rPr>
        <w:t>Bailey (1978), menyatakan populasi atau univers adalah jumlah keseluruhan dari unit analisis. Sedangkan Spiegel (1961), mengungkapkan bahwa populasi keseluruhan unit yang ditetapkan mengenai dari mana informasi yang diinginkan. Populasi harus dibatasi secara jelas, memiliki ciri-ciri yang homogen, dan dapat dijangkau oleh peneliti. Dengan memahami definisi populasi dengan baik, peneliti dapat menentukan sampel penelitian yang representatif dan menghasilkan temuan penelitian yang valid.</w:t>
      </w:r>
      <w:r>
        <w:rPr>
          <w:rFonts w:ascii="Times New Roman" w:hAnsi="Times New Roman" w:cs="Times New Roman"/>
          <w:noProof/>
        </w:rPr>
        <w:t xml:space="preserve"> Populasi </w:t>
      </w:r>
      <w:r w:rsidRPr="00B27DA3">
        <w:rPr>
          <w:rFonts w:ascii="Times New Roman" w:hAnsi="Times New Roman" w:cs="Times New Roman"/>
          <w:noProof/>
        </w:rPr>
        <w:t>penelitian ini yang diambil adalah siswa kelas X SMA Negeri 1 Sukomoro</w:t>
      </w:r>
      <w:r>
        <w:rPr>
          <w:rFonts w:ascii="Times New Roman" w:hAnsi="Times New Roman" w:cs="Times New Roman"/>
          <w:noProof/>
        </w:rPr>
        <w:t xml:space="preserve"> dengan jumlah 321 siswa. </w:t>
      </w:r>
    </w:p>
    <w:p w14:paraId="19EB6CA5" w14:textId="55358F53" w:rsidR="00B27DA3" w:rsidRPr="00B27DA3" w:rsidRDefault="00B27DA3" w:rsidP="001022AE">
      <w:pPr>
        <w:pStyle w:val="NoSpacing"/>
        <w:spacing w:line="360" w:lineRule="auto"/>
        <w:ind w:firstLine="425"/>
        <w:jc w:val="both"/>
        <w:rPr>
          <w:rFonts w:ascii="Times New Roman" w:hAnsi="Times New Roman" w:cs="Times New Roman"/>
          <w:noProof/>
        </w:rPr>
      </w:pPr>
      <w:r w:rsidRPr="00B27DA3">
        <w:rPr>
          <w:rFonts w:ascii="Times New Roman" w:hAnsi="Times New Roman" w:cs="Times New Roman"/>
          <w:noProof/>
        </w:rPr>
        <w:t>Wongkar (2021), mengemukakan bahwa sampel adalah bagian dari jumlah dan karakteristik yang dimiliki oleh populasi tersebut. Teknik pengambilan sampling yang digunakan adalah Random Sampling (sampel acak), yaitu pengambilan anggota sampel dari populasi yang dilakukan secara acak tanpa memperhatikan strata yang ada dalam populasi itu (Amin et al., 2023).</w:t>
      </w:r>
      <w:r>
        <w:rPr>
          <w:rFonts w:ascii="Times New Roman" w:hAnsi="Times New Roman" w:cs="Times New Roman"/>
          <w:noProof/>
        </w:rPr>
        <w:t xml:space="preserve"> </w:t>
      </w:r>
      <w:r w:rsidRPr="00B27DA3">
        <w:rPr>
          <w:rFonts w:ascii="Times New Roman" w:hAnsi="Times New Roman" w:cs="Times New Roman"/>
          <w:noProof/>
        </w:rPr>
        <w:t xml:space="preserve">Berdasarkan uraian </w:t>
      </w:r>
      <w:r>
        <w:rPr>
          <w:rFonts w:ascii="Times New Roman" w:hAnsi="Times New Roman" w:cs="Times New Roman"/>
          <w:noProof/>
        </w:rPr>
        <w:t xml:space="preserve">tersebut </w:t>
      </w:r>
      <w:r w:rsidRPr="00B27DA3">
        <w:rPr>
          <w:rFonts w:ascii="Times New Roman" w:hAnsi="Times New Roman" w:cs="Times New Roman"/>
          <w:noProof/>
        </w:rPr>
        <w:t>maka sampel dari penelitian ini yaitu kelas X-6 dengan jumlah 36 siswa.</w:t>
      </w:r>
    </w:p>
    <w:p w14:paraId="573AA268" w14:textId="77777777" w:rsidR="007260D9" w:rsidRDefault="003A3AD6" w:rsidP="001022AE">
      <w:pPr>
        <w:pStyle w:val="NoSpacing"/>
        <w:spacing w:line="360" w:lineRule="auto"/>
        <w:ind w:firstLine="425"/>
        <w:jc w:val="both"/>
        <w:rPr>
          <w:rFonts w:ascii="Times New Roman" w:hAnsi="Times New Roman" w:cs="Times New Roman"/>
          <w:noProof/>
        </w:rPr>
      </w:pPr>
      <w:r>
        <w:rPr>
          <w:rFonts w:ascii="Times New Roman" w:hAnsi="Times New Roman" w:cs="Times New Roman"/>
          <w:noProof/>
        </w:rPr>
        <w:t xml:space="preserve">Teknik pengumpulan data menggunakan tes dan dokumentasi. 1) </w:t>
      </w:r>
      <w:r w:rsidRPr="003A3AD6">
        <w:rPr>
          <w:rFonts w:ascii="Times New Roman" w:hAnsi="Times New Roman" w:cs="Times New Roman"/>
          <w:noProof/>
        </w:rPr>
        <w:t>Tes merupakan salah satu bentuk alat evaluasi untuk mengukur sejauh mana tujuan pengajaran telah tercapai. Tes merupakan sejumlah pertanyaan atau latihan serta alat lain yang digunakan untuk mengukur keterampilan, pengetahuan intelektual, kemampuan atau bakat yang dimiliki oleh individu atau kelompok. memperoleh data dengan menggunakan tes prestasi yaitu tes yang digunakan untuk mengukur seseorang setelah mempelajari sesuatu.</w:t>
      </w:r>
      <w:r>
        <w:rPr>
          <w:rFonts w:ascii="Times New Roman" w:hAnsi="Times New Roman" w:cs="Times New Roman"/>
          <w:noProof/>
        </w:rPr>
        <w:t xml:space="preserve"> </w:t>
      </w:r>
      <w:r w:rsidRPr="003A3AD6">
        <w:rPr>
          <w:rFonts w:ascii="Times New Roman" w:hAnsi="Times New Roman" w:cs="Times New Roman"/>
          <w:noProof/>
        </w:rPr>
        <w:t>Menurut Sugiyono (2017), tes adalah suatu prosedur yang digunakan untuk mengukur kemampuan, kecerdasan, atau prestasi seseorang. Tes dapat digunakan untuk berbagai tujuan, seperti untuk seleksi, klasifikasi, diagnosis, dan konseling.</w:t>
      </w:r>
      <w:r>
        <w:rPr>
          <w:rFonts w:ascii="Times New Roman" w:hAnsi="Times New Roman" w:cs="Times New Roman"/>
          <w:noProof/>
        </w:rPr>
        <w:t xml:space="preserve"> </w:t>
      </w:r>
      <w:r w:rsidRPr="003A3AD6">
        <w:rPr>
          <w:rFonts w:ascii="Times New Roman" w:hAnsi="Times New Roman" w:cs="Times New Roman"/>
          <w:noProof/>
        </w:rPr>
        <w:t xml:space="preserve">Tes juga merupakan seperangkat tugas yang harus dikerjakan atau beberapa pertanyaan yang harus dijawab oleh peserta didik. Untuk </w:t>
      </w:r>
      <w:r w:rsidRPr="003A3AD6">
        <w:rPr>
          <w:rFonts w:ascii="Times New Roman" w:hAnsi="Times New Roman" w:cs="Times New Roman"/>
          <w:noProof/>
        </w:rPr>
        <w:lastRenderedPageBreak/>
        <w:t>dapat mengukur kemampuan, pemahaman dan pengusaan peserta didik terhadap materi pelajaran yang sesuai dengan tujuan pengajaran tertentu.</w:t>
      </w:r>
      <w:r>
        <w:rPr>
          <w:rFonts w:ascii="Times New Roman" w:hAnsi="Times New Roman" w:cs="Times New Roman"/>
          <w:noProof/>
        </w:rPr>
        <w:t xml:space="preserve"> </w:t>
      </w:r>
      <w:r w:rsidRPr="003A3AD6">
        <w:rPr>
          <w:rFonts w:ascii="Times New Roman" w:hAnsi="Times New Roman" w:cs="Times New Roman"/>
          <w:noProof/>
        </w:rPr>
        <w:t>Tes ini digunakan untuk menilai kemampuan keterampilan problem solving siswa pada kelas eksperimen pada standar kompetensi (SK). Kompetensi Dasar (KD) yang digunakan yaitu bentuk tes dalam penelitian ini yaitu dengan jumlah soal sebanyak 5 soal.</w:t>
      </w:r>
      <w:r>
        <w:rPr>
          <w:rFonts w:ascii="Times New Roman" w:hAnsi="Times New Roman" w:cs="Times New Roman"/>
          <w:noProof/>
        </w:rPr>
        <w:t xml:space="preserve"> 2) </w:t>
      </w:r>
      <w:r w:rsidRPr="003A3AD6">
        <w:rPr>
          <w:rFonts w:ascii="Times New Roman" w:hAnsi="Times New Roman" w:cs="Times New Roman"/>
          <w:noProof/>
        </w:rPr>
        <w:t xml:space="preserve">Dokumentasi adalah mencari data mengenai hal-hal atau variabel yang berupa catatan, transkrip, buku, surat kabar, parasit, notulen rapat, dan sebagainya. </w:t>
      </w:r>
    </w:p>
    <w:p w14:paraId="6E40C2E4" w14:textId="2B903B2B" w:rsidR="003A3AD6" w:rsidRDefault="003A3AD6" w:rsidP="001022AE">
      <w:pPr>
        <w:pStyle w:val="NoSpacing"/>
        <w:spacing w:line="360" w:lineRule="auto"/>
        <w:ind w:firstLine="425"/>
        <w:jc w:val="both"/>
        <w:rPr>
          <w:rFonts w:ascii="Times New Roman" w:hAnsi="Times New Roman" w:cs="Times New Roman"/>
          <w:noProof/>
        </w:rPr>
      </w:pPr>
      <w:r w:rsidRPr="003A3AD6">
        <w:rPr>
          <w:rFonts w:ascii="Times New Roman" w:hAnsi="Times New Roman" w:cs="Times New Roman"/>
          <w:noProof/>
        </w:rPr>
        <w:t>Metode dokumentasi atau teknik dokumentasi adalah suatu cara yang digunakan untuk mengumpulkan data yang ditunjukkan untuk memperoleh penjelasan melalui sumber-sumber dokumentasi.</w:t>
      </w:r>
      <w:r>
        <w:rPr>
          <w:rFonts w:ascii="Times New Roman" w:hAnsi="Times New Roman" w:cs="Times New Roman"/>
          <w:noProof/>
        </w:rPr>
        <w:t xml:space="preserve"> </w:t>
      </w:r>
      <w:r w:rsidRPr="003A3AD6">
        <w:rPr>
          <w:rFonts w:ascii="Times New Roman" w:hAnsi="Times New Roman" w:cs="Times New Roman"/>
          <w:noProof/>
        </w:rPr>
        <w:t>Menurut Sugiyono (2017), dokumentasi adalah suatu teknik pengumpulan data yang dilakukan dengan cara mengumpulkan dan menganalisis dokumen-dokumen yang berkaitan dengan penelitian. Dokumen dapat berupa dokumen resmi, seperti surat-surat, laporan, dan peraturan, maupun dokumen pribadi, seperti catatan harian, surat-surat pribadi, dan foto.</w:t>
      </w:r>
      <w:r w:rsidR="00965532">
        <w:rPr>
          <w:rFonts w:ascii="Times New Roman" w:hAnsi="Times New Roman" w:cs="Times New Roman"/>
          <w:noProof/>
        </w:rPr>
        <w:t xml:space="preserve"> </w:t>
      </w:r>
      <w:r w:rsidRPr="003A3AD6">
        <w:rPr>
          <w:rFonts w:ascii="Times New Roman" w:hAnsi="Times New Roman" w:cs="Times New Roman"/>
          <w:noProof/>
        </w:rPr>
        <w:t>Menurut Miles dan Huberman (1994), dokumentasi adalah suatu teknik pengumpulan data yang dilakukan dengan cara mengumpulkan dan menganalisis berbagai jenis dokumen, seperti arsip, laporan, dan catatan. Dokumentasi dapat digunakan untuk mendapatkan informasi tentang peristiwa yang telah berlalu dan untuk memahami konteks penelitian.</w:t>
      </w:r>
      <w:r w:rsidR="00965532">
        <w:rPr>
          <w:rFonts w:ascii="Times New Roman" w:hAnsi="Times New Roman" w:cs="Times New Roman"/>
          <w:noProof/>
        </w:rPr>
        <w:t xml:space="preserve"> </w:t>
      </w:r>
      <w:r w:rsidRPr="003A3AD6">
        <w:rPr>
          <w:rFonts w:ascii="Times New Roman" w:hAnsi="Times New Roman" w:cs="Times New Roman"/>
          <w:noProof/>
        </w:rPr>
        <w:t>Tes dan dokumentasi adalah  teknik pengumpulan data yang umum digunakan dalam penelitian. Masing-masing teknik memiliki kelebihan dan kekurangannya sendiri, sehingga peneliti harus memilih teknik yang paling sesuai dengan tujuan penelitiannya.</w:t>
      </w:r>
    </w:p>
    <w:p w14:paraId="435DA203" w14:textId="7036F5D4" w:rsidR="003A3AD6" w:rsidRDefault="00965532" w:rsidP="001022AE">
      <w:pPr>
        <w:pStyle w:val="NoSpacing"/>
        <w:spacing w:line="360" w:lineRule="auto"/>
        <w:ind w:firstLine="425"/>
        <w:jc w:val="both"/>
        <w:rPr>
          <w:rFonts w:ascii="Times New Roman" w:hAnsi="Times New Roman" w:cs="Times New Roman"/>
          <w:noProof/>
        </w:rPr>
      </w:pPr>
      <w:r w:rsidRPr="00965532">
        <w:rPr>
          <w:rFonts w:ascii="Times New Roman" w:hAnsi="Times New Roman" w:cs="Times New Roman"/>
          <w:noProof/>
        </w:rPr>
        <w:t>Teknik analisis data untuk bertujuan untuk memberi penjelasan atau keterangan-keterangan dari data pada penelitian in</w:t>
      </w:r>
      <w:r>
        <w:rPr>
          <w:rFonts w:ascii="Times New Roman" w:hAnsi="Times New Roman" w:cs="Times New Roman"/>
          <w:noProof/>
        </w:rPr>
        <w:t xml:space="preserve">i yaitu </w:t>
      </w:r>
      <w:r w:rsidRPr="00965532">
        <w:rPr>
          <w:rFonts w:ascii="Times New Roman" w:hAnsi="Times New Roman" w:cs="Times New Roman"/>
          <w:noProof/>
        </w:rPr>
        <w:t>Uji T-test</w:t>
      </w:r>
      <w:r>
        <w:rPr>
          <w:rFonts w:ascii="Times New Roman" w:hAnsi="Times New Roman" w:cs="Times New Roman"/>
          <w:noProof/>
        </w:rPr>
        <w:t xml:space="preserve">. </w:t>
      </w:r>
      <w:r w:rsidRPr="00965532">
        <w:rPr>
          <w:rFonts w:ascii="Times New Roman" w:hAnsi="Times New Roman" w:cs="Times New Roman"/>
          <w:noProof/>
        </w:rPr>
        <w:t>Paired sampel t-test atau uji t sampel berpasangan adalah metode statistik yang digunakan untuk membadingkan rata-rata dari nilai berpasangan. Uji ini dilakukan dengan berbantu sofware SPSS version 27.0.1.0 (2020).</w:t>
      </w:r>
    </w:p>
    <w:p w14:paraId="0781B5D0" w14:textId="77777777" w:rsidR="003D5C05" w:rsidRPr="00E263DF" w:rsidRDefault="003D5C05" w:rsidP="003D5C05">
      <w:pPr>
        <w:pStyle w:val="NoSpacing"/>
        <w:spacing w:line="360" w:lineRule="auto"/>
        <w:ind w:firstLine="425"/>
        <w:jc w:val="both"/>
        <w:rPr>
          <w:rFonts w:ascii="Times New Roman" w:hAnsi="Times New Roman" w:cs="Times New Roman"/>
          <w:noProof/>
        </w:rPr>
      </w:pPr>
    </w:p>
    <w:p w14:paraId="0AE8453A" w14:textId="542FC743" w:rsidR="00A75286" w:rsidRDefault="00A75286" w:rsidP="004D3E06">
      <w:pPr>
        <w:pStyle w:val="Heading1"/>
        <w:spacing w:before="120" w:after="120" w:line="240" w:lineRule="auto"/>
        <w:jc w:val="left"/>
        <w:rPr>
          <w:noProof/>
          <w:sz w:val="22"/>
          <w:szCs w:val="22"/>
          <w:lang w:val="id-ID"/>
        </w:rPr>
      </w:pPr>
      <w:r w:rsidRPr="00667B5E">
        <w:rPr>
          <w:noProof/>
          <w:sz w:val="22"/>
          <w:szCs w:val="22"/>
          <w:lang w:val="id-ID"/>
        </w:rPr>
        <w:t xml:space="preserve">HASIL DAN </w:t>
      </w:r>
      <w:r w:rsidR="00C922A7">
        <w:rPr>
          <w:noProof/>
          <w:sz w:val="22"/>
          <w:szCs w:val="22"/>
          <w:lang w:val="id-ID"/>
        </w:rPr>
        <w:t>PEMBAHASAN</w:t>
      </w:r>
      <w:r w:rsidRPr="00667B5E">
        <w:rPr>
          <w:noProof/>
          <w:sz w:val="22"/>
          <w:szCs w:val="22"/>
          <w:lang w:val="id-ID"/>
        </w:rPr>
        <w:t xml:space="preserve"> </w:t>
      </w:r>
    </w:p>
    <w:p w14:paraId="31479D88" w14:textId="1174F702" w:rsidR="00912548" w:rsidRDefault="00912548" w:rsidP="003D5C05">
      <w:pPr>
        <w:spacing w:line="360" w:lineRule="auto"/>
        <w:ind w:firstLine="425"/>
        <w:jc w:val="both"/>
        <w:rPr>
          <w:sz w:val="22"/>
          <w:szCs w:val="22"/>
          <w:lang w:val="id-ID"/>
        </w:rPr>
      </w:pPr>
      <w:r w:rsidRPr="00912548">
        <w:rPr>
          <w:sz w:val="22"/>
          <w:szCs w:val="22"/>
          <w:lang w:val="id-ID"/>
        </w:rPr>
        <w:t xml:space="preserve">Data penelitian yang dipaparkan pada penelitian ini adalah data yang diperoleh dari hasil tes, </w:t>
      </w:r>
      <w:proofErr w:type="spellStart"/>
      <w:r w:rsidRPr="00912548">
        <w:rPr>
          <w:sz w:val="22"/>
          <w:szCs w:val="22"/>
          <w:lang w:val="id-ID"/>
        </w:rPr>
        <w:t>dimana</w:t>
      </w:r>
      <w:proofErr w:type="spellEnd"/>
      <w:r w:rsidRPr="00912548">
        <w:rPr>
          <w:sz w:val="22"/>
          <w:szCs w:val="22"/>
          <w:lang w:val="id-ID"/>
        </w:rPr>
        <w:t xml:space="preserve"> dalam </w:t>
      </w:r>
      <w:proofErr w:type="spellStart"/>
      <w:r w:rsidRPr="00912548">
        <w:rPr>
          <w:sz w:val="22"/>
          <w:szCs w:val="22"/>
          <w:lang w:val="id-ID"/>
        </w:rPr>
        <w:t>pelaksanaanya</w:t>
      </w:r>
      <w:proofErr w:type="spellEnd"/>
      <w:r w:rsidRPr="00912548">
        <w:rPr>
          <w:sz w:val="22"/>
          <w:szCs w:val="22"/>
          <w:lang w:val="id-ID"/>
        </w:rPr>
        <w:t xml:space="preserve"> dilakukan dua kali tes yakni sebelum </w:t>
      </w:r>
      <w:r w:rsidRPr="004E10BA">
        <w:rPr>
          <w:i/>
          <w:iCs/>
          <w:sz w:val="22"/>
          <w:szCs w:val="22"/>
          <w:lang w:val="id-ID"/>
        </w:rPr>
        <w:t>(</w:t>
      </w:r>
      <w:proofErr w:type="spellStart"/>
      <w:r w:rsidRPr="004E10BA">
        <w:rPr>
          <w:i/>
          <w:iCs/>
          <w:sz w:val="22"/>
          <w:szCs w:val="22"/>
          <w:lang w:val="id-ID"/>
        </w:rPr>
        <w:t>Pre-test</w:t>
      </w:r>
      <w:proofErr w:type="spellEnd"/>
      <w:r w:rsidRPr="004E10BA">
        <w:rPr>
          <w:i/>
          <w:iCs/>
          <w:sz w:val="22"/>
          <w:szCs w:val="22"/>
          <w:lang w:val="id-ID"/>
        </w:rPr>
        <w:t>)</w:t>
      </w:r>
      <w:r w:rsidRPr="00912548">
        <w:rPr>
          <w:sz w:val="22"/>
          <w:szCs w:val="22"/>
          <w:lang w:val="id-ID"/>
        </w:rPr>
        <w:t xml:space="preserve"> digunakannya model pembelajaran </w:t>
      </w:r>
      <w:proofErr w:type="spellStart"/>
      <w:r w:rsidRPr="00912548">
        <w:rPr>
          <w:sz w:val="22"/>
          <w:szCs w:val="22"/>
          <w:lang w:val="id-ID"/>
        </w:rPr>
        <w:t>saintifik</w:t>
      </w:r>
      <w:proofErr w:type="spellEnd"/>
      <w:r w:rsidRPr="00912548">
        <w:rPr>
          <w:sz w:val="22"/>
          <w:szCs w:val="22"/>
          <w:lang w:val="id-ID"/>
        </w:rPr>
        <w:t xml:space="preserve"> berbatu media </w:t>
      </w:r>
      <w:proofErr w:type="spellStart"/>
      <w:r w:rsidRPr="00912548">
        <w:rPr>
          <w:sz w:val="22"/>
          <w:szCs w:val="22"/>
          <w:lang w:val="id-ID"/>
        </w:rPr>
        <w:t>Gitmind</w:t>
      </w:r>
      <w:proofErr w:type="spellEnd"/>
      <w:r w:rsidRPr="00912548">
        <w:rPr>
          <w:sz w:val="22"/>
          <w:szCs w:val="22"/>
          <w:lang w:val="id-ID"/>
        </w:rPr>
        <w:t xml:space="preserve"> dan setelah </w:t>
      </w:r>
      <w:r w:rsidRPr="004E10BA">
        <w:rPr>
          <w:i/>
          <w:iCs/>
          <w:sz w:val="22"/>
          <w:szCs w:val="22"/>
          <w:lang w:val="id-ID"/>
        </w:rPr>
        <w:t>(</w:t>
      </w:r>
      <w:proofErr w:type="spellStart"/>
      <w:r w:rsidRPr="004E10BA">
        <w:rPr>
          <w:i/>
          <w:iCs/>
          <w:sz w:val="22"/>
          <w:szCs w:val="22"/>
          <w:lang w:val="id-ID"/>
        </w:rPr>
        <w:t>Post-test</w:t>
      </w:r>
      <w:proofErr w:type="spellEnd"/>
      <w:r w:rsidRPr="004E10BA">
        <w:rPr>
          <w:i/>
          <w:iCs/>
          <w:sz w:val="22"/>
          <w:szCs w:val="22"/>
          <w:lang w:val="id-ID"/>
        </w:rPr>
        <w:t>)</w:t>
      </w:r>
      <w:r w:rsidRPr="00912548">
        <w:rPr>
          <w:sz w:val="22"/>
          <w:szCs w:val="22"/>
          <w:lang w:val="id-ID"/>
        </w:rPr>
        <w:t xml:space="preserve"> model pembelajaran </w:t>
      </w:r>
      <w:proofErr w:type="spellStart"/>
      <w:r w:rsidRPr="00912548">
        <w:rPr>
          <w:sz w:val="22"/>
          <w:szCs w:val="22"/>
          <w:lang w:val="id-ID"/>
        </w:rPr>
        <w:t>saintifik</w:t>
      </w:r>
      <w:proofErr w:type="spellEnd"/>
      <w:r w:rsidRPr="00912548">
        <w:rPr>
          <w:sz w:val="22"/>
          <w:szCs w:val="22"/>
          <w:lang w:val="id-ID"/>
        </w:rPr>
        <w:t xml:space="preserve"> </w:t>
      </w:r>
      <w:proofErr w:type="spellStart"/>
      <w:r w:rsidRPr="00912548">
        <w:rPr>
          <w:sz w:val="22"/>
          <w:szCs w:val="22"/>
          <w:lang w:val="id-ID"/>
        </w:rPr>
        <w:t>berbantu</w:t>
      </w:r>
      <w:proofErr w:type="spellEnd"/>
      <w:r w:rsidRPr="00912548">
        <w:rPr>
          <w:sz w:val="22"/>
          <w:szCs w:val="22"/>
          <w:lang w:val="id-ID"/>
        </w:rPr>
        <w:t xml:space="preserve"> media </w:t>
      </w:r>
      <w:proofErr w:type="spellStart"/>
      <w:r w:rsidRPr="000F552B">
        <w:rPr>
          <w:i/>
          <w:iCs/>
          <w:sz w:val="22"/>
          <w:szCs w:val="22"/>
          <w:lang w:val="id-ID"/>
        </w:rPr>
        <w:t>Gitmi</w:t>
      </w:r>
      <w:r w:rsidR="000F552B">
        <w:rPr>
          <w:i/>
          <w:iCs/>
          <w:sz w:val="22"/>
          <w:szCs w:val="22"/>
          <w:lang w:val="id-ID"/>
        </w:rPr>
        <w:t>n</w:t>
      </w:r>
      <w:r w:rsidRPr="000F552B">
        <w:rPr>
          <w:i/>
          <w:iCs/>
          <w:sz w:val="22"/>
          <w:szCs w:val="22"/>
          <w:lang w:val="id-ID"/>
        </w:rPr>
        <w:t>d</w:t>
      </w:r>
      <w:proofErr w:type="spellEnd"/>
      <w:r w:rsidRPr="00912548">
        <w:rPr>
          <w:sz w:val="22"/>
          <w:szCs w:val="22"/>
          <w:lang w:val="id-ID"/>
        </w:rPr>
        <w:t xml:space="preserve">. Hasil penelitian ini menggunakan instrumen penelitian berupa soal sebanyak 5 soal uraian yang diberikan oleh peneliti dalam mengadakan kegiatan belajar mengajar. Penelitian ini menggunakan 1 kelas yaitu pada kelas X-6 dengan jumlah 36 siswa di SMA Negeri 1 </w:t>
      </w:r>
      <w:proofErr w:type="spellStart"/>
      <w:r w:rsidRPr="00912548">
        <w:rPr>
          <w:sz w:val="22"/>
          <w:szCs w:val="22"/>
          <w:lang w:val="id-ID"/>
        </w:rPr>
        <w:t>Sukomoro</w:t>
      </w:r>
      <w:proofErr w:type="spellEnd"/>
      <w:r w:rsidRPr="00912548">
        <w:rPr>
          <w:sz w:val="22"/>
          <w:szCs w:val="22"/>
          <w:lang w:val="id-ID"/>
        </w:rPr>
        <w:t>.</w:t>
      </w:r>
    </w:p>
    <w:p w14:paraId="41F91D4D" w14:textId="39D635A5" w:rsidR="00ED0C0E" w:rsidRDefault="00965532" w:rsidP="003D5C05">
      <w:pPr>
        <w:spacing w:line="360" w:lineRule="auto"/>
        <w:ind w:firstLine="425"/>
        <w:jc w:val="both"/>
        <w:rPr>
          <w:i/>
          <w:iCs/>
          <w:sz w:val="22"/>
          <w:szCs w:val="22"/>
          <w:lang w:val="id-ID"/>
        </w:rPr>
      </w:pPr>
      <w:proofErr w:type="spellStart"/>
      <w:r w:rsidRPr="00965532">
        <w:rPr>
          <w:sz w:val="22"/>
          <w:szCs w:val="22"/>
          <w:lang w:val="id-ID"/>
        </w:rPr>
        <w:t>Pretest</w:t>
      </w:r>
      <w:proofErr w:type="spellEnd"/>
      <w:r w:rsidRPr="00965532">
        <w:rPr>
          <w:sz w:val="22"/>
          <w:szCs w:val="22"/>
          <w:lang w:val="id-ID"/>
        </w:rPr>
        <w:t xml:space="preserve"> dilakukan untuk mengetahui kemampuan awal siswa mengenai materi yang akan diajarkan dalam </w:t>
      </w:r>
      <w:proofErr w:type="spellStart"/>
      <w:r w:rsidRPr="00965532">
        <w:rPr>
          <w:sz w:val="22"/>
          <w:szCs w:val="22"/>
          <w:lang w:val="id-ID"/>
        </w:rPr>
        <w:t>penelirian</w:t>
      </w:r>
      <w:proofErr w:type="spellEnd"/>
      <w:r w:rsidRPr="00965532">
        <w:rPr>
          <w:sz w:val="22"/>
          <w:szCs w:val="22"/>
          <w:lang w:val="id-ID"/>
        </w:rPr>
        <w:t xml:space="preserve"> ini materi yang dibawakan adalah kebutuhan manusia dan kelangkaan sumber daya alam. Data  </w:t>
      </w:r>
      <w:proofErr w:type="spellStart"/>
      <w:r w:rsidRPr="00D607BF">
        <w:rPr>
          <w:i/>
          <w:iCs/>
          <w:sz w:val="22"/>
          <w:szCs w:val="22"/>
          <w:lang w:val="id-ID"/>
        </w:rPr>
        <w:t>pretest</w:t>
      </w:r>
      <w:proofErr w:type="spellEnd"/>
      <w:r w:rsidRPr="00D607BF">
        <w:rPr>
          <w:i/>
          <w:iCs/>
          <w:sz w:val="22"/>
          <w:szCs w:val="22"/>
          <w:lang w:val="id-ID"/>
        </w:rPr>
        <w:t xml:space="preserve"> </w:t>
      </w:r>
      <w:r w:rsidRPr="00965532">
        <w:rPr>
          <w:sz w:val="22"/>
          <w:szCs w:val="22"/>
          <w:lang w:val="id-ID"/>
        </w:rPr>
        <w:t xml:space="preserve">diperoleh dari hasil tes yang merupakan jawaban dari kelas X-6 dengan jumlah 36 siswa. </w:t>
      </w:r>
      <w:r w:rsidR="00B26057" w:rsidRPr="00B26057">
        <w:rPr>
          <w:sz w:val="22"/>
          <w:szCs w:val="22"/>
          <w:lang w:val="id-ID"/>
        </w:rPr>
        <w:t>Setelah dilakukan pengambilan data dengan tes</w:t>
      </w:r>
      <w:r w:rsidR="00B26057" w:rsidRPr="00D607BF">
        <w:rPr>
          <w:i/>
          <w:iCs/>
          <w:sz w:val="22"/>
          <w:szCs w:val="22"/>
          <w:lang w:val="id-ID"/>
        </w:rPr>
        <w:t xml:space="preserve"> </w:t>
      </w:r>
      <w:proofErr w:type="spellStart"/>
      <w:r w:rsidR="00B26057" w:rsidRPr="00D607BF">
        <w:rPr>
          <w:i/>
          <w:iCs/>
          <w:sz w:val="22"/>
          <w:szCs w:val="22"/>
          <w:lang w:val="id-ID"/>
        </w:rPr>
        <w:t>pretest</w:t>
      </w:r>
      <w:proofErr w:type="spellEnd"/>
      <w:r w:rsidR="00B26057" w:rsidRPr="00B26057">
        <w:rPr>
          <w:sz w:val="22"/>
          <w:szCs w:val="22"/>
          <w:lang w:val="id-ID"/>
        </w:rPr>
        <w:t xml:space="preserve"> diperoleh hasil skor maksimal 76 dan skor minimum 36 dari skor </w:t>
      </w:r>
      <w:proofErr w:type="spellStart"/>
      <w:r w:rsidR="00B26057" w:rsidRPr="00B26057">
        <w:rPr>
          <w:sz w:val="22"/>
          <w:szCs w:val="22"/>
          <w:lang w:val="id-ID"/>
        </w:rPr>
        <w:t>bersekala</w:t>
      </w:r>
      <w:proofErr w:type="spellEnd"/>
      <w:r w:rsidR="00B26057" w:rsidRPr="00B26057">
        <w:rPr>
          <w:sz w:val="22"/>
          <w:szCs w:val="22"/>
          <w:lang w:val="id-ID"/>
        </w:rPr>
        <w:t xml:space="preserve"> 1-100. Berdasarkan data yang diperoleh hasil analisis </w:t>
      </w:r>
      <w:r w:rsidR="00B26057" w:rsidRPr="00B26057">
        <w:rPr>
          <w:sz w:val="22"/>
          <w:szCs w:val="22"/>
          <w:lang w:val="id-ID"/>
        </w:rPr>
        <w:lastRenderedPageBreak/>
        <w:t xml:space="preserve">menunjukkan rata-rata adalah sebesar 50,22, modus sebesar 40, </w:t>
      </w:r>
      <w:proofErr w:type="spellStart"/>
      <w:r w:rsidR="00B26057" w:rsidRPr="00B26057">
        <w:rPr>
          <w:sz w:val="22"/>
          <w:szCs w:val="22"/>
          <w:lang w:val="id-ID"/>
        </w:rPr>
        <w:t>standart</w:t>
      </w:r>
      <w:proofErr w:type="spellEnd"/>
      <w:r w:rsidR="00B26057" w:rsidRPr="00B26057">
        <w:rPr>
          <w:sz w:val="22"/>
          <w:szCs w:val="22"/>
          <w:lang w:val="id-ID"/>
        </w:rPr>
        <w:t xml:space="preserve"> deviasi yaitu sebesar 11,69 dengan penyajian data dilakukan dengan program </w:t>
      </w:r>
      <w:proofErr w:type="spellStart"/>
      <w:r w:rsidR="00B26057" w:rsidRPr="00B26057">
        <w:rPr>
          <w:i/>
          <w:iCs/>
          <w:sz w:val="22"/>
          <w:szCs w:val="22"/>
          <w:lang w:val="id-ID"/>
        </w:rPr>
        <w:t>Ms.Excel</w:t>
      </w:r>
      <w:proofErr w:type="spellEnd"/>
      <w:r w:rsidR="00B26057" w:rsidRPr="00B26057">
        <w:rPr>
          <w:sz w:val="22"/>
          <w:szCs w:val="22"/>
          <w:lang w:val="id-ID"/>
        </w:rPr>
        <w:t xml:space="preserve"> dan </w:t>
      </w:r>
      <w:proofErr w:type="spellStart"/>
      <w:r w:rsidR="00B26057" w:rsidRPr="00B26057">
        <w:rPr>
          <w:i/>
          <w:iCs/>
          <w:sz w:val="22"/>
          <w:szCs w:val="22"/>
          <w:lang w:val="id-ID"/>
        </w:rPr>
        <w:t>Software</w:t>
      </w:r>
      <w:proofErr w:type="spellEnd"/>
      <w:r w:rsidR="00B26057" w:rsidRPr="00B26057">
        <w:rPr>
          <w:i/>
          <w:iCs/>
          <w:sz w:val="22"/>
          <w:szCs w:val="22"/>
          <w:lang w:val="id-ID"/>
        </w:rPr>
        <w:t xml:space="preserve"> </w:t>
      </w:r>
      <w:r w:rsidR="00B26057" w:rsidRPr="00B26057">
        <w:rPr>
          <w:sz w:val="22"/>
          <w:szCs w:val="22"/>
          <w:lang w:val="id-ID"/>
        </w:rPr>
        <w:t xml:space="preserve">SPSS </w:t>
      </w:r>
      <w:proofErr w:type="spellStart"/>
      <w:r w:rsidR="00B26057" w:rsidRPr="00B26057">
        <w:rPr>
          <w:i/>
          <w:iCs/>
          <w:sz w:val="22"/>
          <w:szCs w:val="22"/>
          <w:lang w:val="id-ID"/>
        </w:rPr>
        <w:t>Version</w:t>
      </w:r>
      <w:proofErr w:type="spellEnd"/>
      <w:r w:rsidR="00B26057" w:rsidRPr="00B26057">
        <w:rPr>
          <w:i/>
          <w:iCs/>
          <w:sz w:val="22"/>
          <w:szCs w:val="22"/>
          <w:lang w:val="id-ID"/>
        </w:rPr>
        <w:t xml:space="preserve"> 27.0.1.0 (2020).</w:t>
      </w:r>
      <w:r w:rsidR="00275B3B">
        <w:rPr>
          <w:i/>
          <w:iCs/>
          <w:sz w:val="22"/>
          <w:szCs w:val="22"/>
          <w:lang w:val="id-ID"/>
        </w:rPr>
        <w:t xml:space="preserve"> </w:t>
      </w:r>
      <w:bookmarkStart w:id="4" w:name="_Hlk171427211"/>
    </w:p>
    <w:p w14:paraId="69D4C2F2" w14:textId="7B3CE2AF" w:rsidR="00965532" w:rsidRDefault="00965532" w:rsidP="003D5C05">
      <w:pPr>
        <w:spacing w:line="360" w:lineRule="auto"/>
        <w:ind w:firstLine="425"/>
        <w:jc w:val="both"/>
        <w:rPr>
          <w:sz w:val="22"/>
          <w:szCs w:val="22"/>
          <w:lang w:val="id-ID"/>
        </w:rPr>
      </w:pPr>
      <w:r w:rsidRPr="00965532">
        <w:rPr>
          <w:sz w:val="22"/>
          <w:szCs w:val="22"/>
          <w:lang w:val="id-ID"/>
        </w:rPr>
        <w:t xml:space="preserve">Data nilai </w:t>
      </w:r>
      <w:proofErr w:type="spellStart"/>
      <w:r w:rsidRPr="00965532">
        <w:rPr>
          <w:sz w:val="22"/>
          <w:szCs w:val="22"/>
          <w:lang w:val="id-ID"/>
        </w:rPr>
        <w:t>pretest</w:t>
      </w:r>
      <w:proofErr w:type="spellEnd"/>
      <w:r w:rsidRPr="00965532">
        <w:rPr>
          <w:sz w:val="22"/>
          <w:szCs w:val="22"/>
          <w:lang w:val="id-ID"/>
        </w:rPr>
        <w:t xml:space="preserve"> menunjukkan nilai terendah yang didapatkan siswa adalah 36, sedangkan nilai tertinggi 76. Sesuai dengan KKM (Kriteria Ketuntasan Minimal) mata pelajaran ekonomi kelas X-6 SMA Negeri 1 </w:t>
      </w:r>
      <w:proofErr w:type="spellStart"/>
      <w:r w:rsidRPr="00965532">
        <w:rPr>
          <w:sz w:val="22"/>
          <w:szCs w:val="22"/>
          <w:lang w:val="id-ID"/>
        </w:rPr>
        <w:t>Sukomoro</w:t>
      </w:r>
      <w:proofErr w:type="spellEnd"/>
      <w:r w:rsidRPr="00965532">
        <w:rPr>
          <w:sz w:val="22"/>
          <w:szCs w:val="22"/>
          <w:lang w:val="id-ID"/>
        </w:rPr>
        <w:t xml:space="preserve"> adalah maka terdapat 35 siswa yang nilainya masih </w:t>
      </w:r>
      <w:proofErr w:type="spellStart"/>
      <w:r w:rsidRPr="00965532">
        <w:rPr>
          <w:sz w:val="22"/>
          <w:szCs w:val="22"/>
          <w:lang w:val="id-ID"/>
        </w:rPr>
        <w:t>dibawah</w:t>
      </w:r>
      <w:proofErr w:type="spellEnd"/>
      <w:r w:rsidRPr="00965532">
        <w:rPr>
          <w:sz w:val="22"/>
          <w:szCs w:val="22"/>
          <w:lang w:val="id-ID"/>
        </w:rPr>
        <w:t xml:space="preserve"> KKM dan 1 siswa memenuhi KKM.</w:t>
      </w:r>
    </w:p>
    <w:p w14:paraId="69D15FFD" w14:textId="5064101C" w:rsidR="00965532" w:rsidRPr="00C62EDF" w:rsidRDefault="00965532" w:rsidP="003D5C05">
      <w:pPr>
        <w:spacing w:line="360" w:lineRule="auto"/>
        <w:ind w:firstLine="425"/>
        <w:jc w:val="center"/>
        <w:rPr>
          <w:b/>
          <w:bCs/>
          <w:sz w:val="22"/>
          <w:szCs w:val="22"/>
          <w:lang w:val="id-ID"/>
        </w:rPr>
      </w:pPr>
      <w:r w:rsidRPr="00C62EDF">
        <w:rPr>
          <w:b/>
          <w:bCs/>
          <w:sz w:val="22"/>
          <w:szCs w:val="22"/>
          <w:lang w:val="id-ID"/>
        </w:rPr>
        <w:t xml:space="preserve">Tabel 1. Distribusi </w:t>
      </w:r>
      <w:r w:rsidR="008B457C" w:rsidRPr="00C62EDF">
        <w:rPr>
          <w:b/>
          <w:bCs/>
          <w:sz w:val="22"/>
          <w:szCs w:val="22"/>
          <w:lang w:val="id-ID"/>
        </w:rPr>
        <w:t xml:space="preserve">Frekuensi </w:t>
      </w:r>
      <w:proofErr w:type="spellStart"/>
      <w:r w:rsidR="008B457C" w:rsidRPr="00C62EDF">
        <w:rPr>
          <w:b/>
          <w:bCs/>
          <w:sz w:val="22"/>
          <w:szCs w:val="22"/>
          <w:lang w:val="id-ID"/>
        </w:rPr>
        <w:t>Pretest</w:t>
      </w:r>
      <w:proofErr w:type="spellEnd"/>
      <w:r w:rsidR="008B457C" w:rsidRPr="00C62EDF">
        <w:rPr>
          <w:b/>
          <w:bCs/>
          <w:sz w:val="22"/>
          <w:szCs w:val="22"/>
          <w:lang w:val="id-ID"/>
        </w:rPr>
        <w:t xml:space="preserve"> Keterampilan </w:t>
      </w:r>
      <w:r w:rsidR="008B457C" w:rsidRPr="00C62EDF">
        <w:rPr>
          <w:b/>
          <w:bCs/>
          <w:i/>
          <w:iCs/>
          <w:sz w:val="22"/>
          <w:szCs w:val="22"/>
          <w:lang w:val="id-ID"/>
        </w:rPr>
        <w:t xml:space="preserve">Problem </w:t>
      </w:r>
      <w:proofErr w:type="spellStart"/>
      <w:r w:rsidR="008B457C" w:rsidRPr="00C62EDF">
        <w:rPr>
          <w:b/>
          <w:bCs/>
          <w:i/>
          <w:iCs/>
          <w:sz w:val="22"/>
          <w:szCs w:val="22"/>
          <w:lang w:val="id-ID"/>
        </w:rPr>
        <w:t>Solving</w:t>
      </w:r>
      <w:proofErr w:type="spellEnd"/>
    </w:p>
    <w:tbl>
      <w:tblPr>
        <w:tblStyle w:val="TableGrid"/>
        <w:tblW w:w="0" w:type="auto"/>
        <w:jc w:val="center"/>
        <w:tblLook w:val="04A0" w:firstRow="1" w:lastRow="0" w:firstColumn="1" w:lastColumn="0" w:noHBand="0" w:noVBand="1"/>
      </w:tblPr>
      <w:tblGrid>
        <w:gridCol w:w="570"/>
        <w:gridCol w:w="2123"/>
        <w:gridCol w:w="1982"/>
        <w:gridCol w:w="2259"/>
      </w:tblGrid>
      <w:tr w:rsidR="00965532" w:rsidRPr="00E267DA" w14:paraId="2F17F28C" w14:textId="77777777" w:rsidTr="00E267DA">
        <w:trPr>
          <w:jc w:val="center"/>
        </w:trPr>
        <w:tc>
          <w:tcPr>
            <w:tcW w:w="570" w:type="dxa"/>
            <w:tcBorders>
              <w:left w:val="nil"/>
              <w:right w:val="nil"/>
            </w:tcBorders>
          </w:tcPr>
          <w:p w14:paraId="5794D7F6" w14:textId="77777777" w:rsidR="00965532" w:rsidRPr="00E267DA" w:rsidRDefault="00965532" w:rsidP="0056442A">
            <w:pPr>
              <w:suppressAutoHyphens w:val="0"/>
              <w:contextualSpacing/>
              <w:jc w:val="both"/>
              <w:rPr>
                <w:rFonts w:eastAsia="Calibri"/>
                <w:b/>
                <w:bCs/>
                <w:sz w:val="22"/>
                <w:szCs w:val="22"/>
                <w:lang w:val="id-ID"/>
              </w:rPr>
            </w:pPr>
            <w:bookmarkStart w:id="5" w:name="_Hlk171785430"/>
            <w:r w:rsidRPr="00E267DA">
              <w:rPr>
                <w:rFonts w:eastAsia="Calibri"/>
                <w:b/>
                <w:bCs/>
                <w:sz w:val="22"/>
                <w:szCs w:val="22"/>
                <w:lang w:val="id-ID"/>
              </w:rPr>
              <w:t>No.</w:t>
            </w:r>
          </w:p>
        </w:tc>
        <w:tc>
          <w:tcPr>
            <w:tcW w:w="2123" w:type="dxa"/>
            <w:tcBorders>
              <w:left w:val="nil"/>
              <w:right w:val="nil"/>
            </w:tcBorders>
          </w:tcPr>
          <w:p w14:paraId="042DCDB7" w14:textId="77777777" w:rsidR="00965532" w:rsidRPr="00E267DA" w:rsidRDefault="00965532" w:rsidP="0056442A">
            <w:pPr>
              <w:suppressAutoHyphens w:val="0"/>
              <w:contextualSpacing/>
              <w:jc w:val="both"/>
              <w:rPr>
                <w:rFonts w:eastAsia="Calibri"/>
                <w:b/>
                <w:bCs/>
                <w:sz w:val="22"/>
                <w:szCs w:val="22"/>
                <w:lang w:val="id-ID"/>
              </w:rPr>
            </w:pPr>
            <w:r w:rsidRPr="00E267DA">
              <w:rPr>
                <w:rFonts w:eastAsia="Calibri"/>
                <w:b/>
                <w:bCs/>
                <w:sz w:val="22"/>
                <w:szCs w:val="22"/>
                <w:lang w:val="id-ID"/>
              </w:rPr>
              <w:t xml:space="preserve">Interval </w:t>
            </w:r>
          </w:p>
        </w:tc>
        <w:tc>
          <w:tcPr>
            <w:tcW w:w="1982" w:type="dxa"/>
            <w:tcBorders>
              <w:left w:val="nil"/>
              <w:right w:val="nil"/>
            </w:tcBorders>
          </w:tcPr>
          <w:p w14:paraId="6C3994AF" w14:textId="77777777" w:rsidR="00965532" w:rsidRPr="00E267DA" w:rsidRDefault="00965532" w:rsidP="0056442A">
            <w:pPr>
              <w:suppressAutoHyphens w:val="0"/>
              <w:contextualSpacing/>
              <w:jc w:val="both"/>
              <w:rPr>
                <w:rFonts w:eastAsia="Calibri"/>
                <w:b/>
                <w:bCs/>
                <w:sz w:val="22"/>
                <w:szCs w:val="22"/>
                <w:lang w:val="id-ID"/>
              </w:rPr>
            </w:pPr>
            <w:r w:rsidRPr="00E267DA">
              <w:rPr>
                <w:rFonts w:eastAsia="Calibri"/>
                <w:b/>
                <w:bCs/>
                <w:sz w:val="22"/>
                <w:szCs w:val="22"/>
                <w:lang w:val="id-ID"/>
              </w:rPr>
              <w:t xml:space="preserve">Frekuensi </w:t>
            </w:r>
          </w:p>
        </w:tc>
        <w:tc>
          <w:tcPr>
            <w:tcW w:w="2259" w:type="dxa"/>
            <w:tcBorders>
              <w:left w:val="nil"/>
              <w:right w:val="nil"/>
            </w:tcBorders>
          </w:tcPr>
          <w:p w14:paraId="7809E80B" w14:textId="77777777" w:rsidR="00965532" w:rsidRPr="00E267DA" w:rsidRDefault="00965532" w:rsidP="0056442A">
            <w:pPr>
              <w:suppressAutoHyphens w:val="0"/>
              <w:contextualSpacing/>
              <w:jc w:val="both"/>
              <w:rPr>
                <w:rFonts w:eastAsia="Calibri"/>
                <w:b/>
                <w:bCs/>
                <w:sz w:val="22"/>
                <w:szCs w:val="22"/>
                <w:lang w:val="id-ID"/>
              </w:rPr>
            </w:pPr>
            <w:proofErr w:type="spellStart"/>
            <w:r w:rsidRPr="00E267DA">
              <w:rPr>
                <w:rFonts w:eastAsia="Calibri"/>
                <w:b/>
                <w:bCs/>
                <w:sz w:val="22"/>
                <w:szCs w:val="22"/>
                <w:lang w:val="id-ID"/>
              </w:rPr>
              <w:t>Presentase</w:t>
            </w:r>
            <w:proofErr w:type="spellEnd"/>
            <w:r w:rsidRPr="00E267DA">
              <w:rPr>
                <w:rFonts w:eastAsia="Calibri"/>
                <w:b/>
                <w:bCs/>
                <w:sz w:val="22"/>
                <w:szCs w:val="22"/>
                <w:lang w:val="id-ID"/>
              </w:rPr>
              <w:t xml:space="preserve"> (%)</w:t>
            </w:r>
          </w:p>
        </w:tc>
      </w:tr>
      <w:tr w:rsidR="00965532" w:rsidRPr="00E267DA" w14:paraId="50E6EE29" w14:textId="77777777" w:rsidTr="00E267DA">
        <w:trPr>
          <w:jc w:val="center"/>
        </w:trPr>
        <w:tc>
          <w:tcPr>
            <w:tcW w:w="570" w:type="dxa"/>
            <w:tcBorders>
              <w:left w:val="nil"/>
              <w:right w:val="nil"/>
            </w:tcBorders>
          </w:tcPr>
          <w:p w14:paraId="44C0A4C6" w14:textId="77777777" w:rsidR="00965532" w:rsidRPr="00E267DA" w:rsidRDefault="00965532" w:rsidP="0056442A">
            <w:pPr>
              <w:suppressAutoHyphens w:val="0"/>
              <w:contextualSpacing/>
              <w:jc w:val="both"/>
              <w:rPr>
                <w:rFonts w:eastAsia="Calibri"/>
                <w:sz w:val="22"/>
                <w:szCs w:val="22"/>
                <w:lang w:val="id-ID"/>
              </w:rPr>
            </w:pPr>
            <w:r w:rsidRPr="00E267DA">
              <w:rPr>
                <w:rFonts w:eastAsia="Calibri"/>
                <w:sz w:val="22"/>
                <w:szCs w:val="22"/>
                <w:lang w:val="id-ID"/>
              </w:rPr>
              <w:t>1</w:t>
            </w:r>
          </w:p>
        </w:tc>
        <w:tc>
          <w:tcPr>
            <w:tcW w:w="2123" w:type="dxa"/>
            <w:tcBorders>
              <w:top w:val="single" w:sz="4" w:space="0" w:color="auto"/>
              <w:left w:val="nil"/>
              <w:bottom w:val="single" w:sz="4" w:space="0" w:color="auto"/>
              <w:right w:val="nil"/>
            </w:tcBorders>
            <w:shd w:val="clear" w:color="auto" w:fill="auto"/>
            <w:vAlign w:val="bottom"/>
          </w:tcPr>
          <w:p w14:paraId="2D7E1773" w14:textId="77777777" w:rsidR="00965532" w:rsidRPr="00E267DA" w:rsidRDefault="00965532" w:rsidP="0056442A">
            <w:pPr>
              <w:suppressAutoHyphens w:val="0"/>
              <w:contextualSpacing/>
              <w:jc w:val="both"/>
              <w:rPr>
                <w:rFonts w:eastAsia="Calibri"/>
                <w:sz w:val="22"/>
                <w:szCs w:val="22"/>
                <w:lang w:val="id-ID"/>
              </w:rPr>
            </w:pPr>
            <w:r w:rsidRPr="00E267DA">
              <w:rPr>
                <w:rFonts w:eastAsia="Calibri"/>
                <w:color w:val="000000"/>
                <w:sz w:val="22"/>
                <w:szCs w:val="22"/>
                <w:lang w:val="id-ID"/>
              </w:rPr>
              <w:t>36-42</w:t>
            </w:r>
          </w:p>
        </w:tc>
        <w:tc>
          <w:tcPr>
            <w:tcW w:w="1982" w:type="dxa"/>
            <w:tcBorders>
              <w:top w:val="single" w:sz="4" w:space="0" w:color="auto"/>
              <w:left w:val="nil"/>
              <w:bottom w:val="single" w:sz="4" w:space="0" w:color="auto"/>
              <w:right w:val="nil"/>
            </w:tcBorders>
            <w:shd w:val="clear" w:color="auto" w:fill="auto"/>
            <w:vAlign w:val="bottom"/>
          </w:tcPr>
          <w:p w14:paraId="5956503F" w14:textId="77777777" w:rsidR="00965532" w:rsidRPr="00E267DA" w:rsidRDefault="00965532" w:rsidP="0056442A">
            <w:pPr>
              <w:suppressAutoHyphens w:val="0"/>
              <w:contextualSpacing/>
              <w:jc w:val="both"/>
              <w:rPr>
                <w:rFonts w:eastAsia="Calibri"/>
                <w:sz w:val="22"/>
                <w:szCs w:val="22"/>
                <w:lang w:val="id-ID"/>
              </w:rPr>
            </w:pPr>
            <w:r w:rsidRPr="00E267DA">
              <w:rPr>
                <w:rFonts w:eastAsia="Calibri"/>
                <w:color w:val="000000"/>
                <w:sz w:val="22"/>
                <w:szCs w:val="22"/>
                <w:lang w:val="id-ID"/>
              </w:rPr>
              <w:t>13</w:t>
            </w:r>
          </w:p>
        </w:tc>
        <w:tc>
          <w:tcPr>
            <w:tcW w:w="2259" w:type="dxa"/>
            <w:tcBorders>
              <w:top w:val="single" w:sz="4" w:space="0" w:color="auto"/>
              <w:left w:val="nil"/>
              <w:bottom w:val="single" w:sz="4" w:space="0" w:color="auto"/>
              <w:right w:val="nil"/>
            </w:tcBorders>
            <w:shd w:val="clear" w:color="auto" w:fill="auto"/>
            <w:vAlign w:val="bottom"/>
          </w:tcPr>
          <w:p w14:paraId="5F5166F0" w14:textId="77777777" w:rsidR="00965532" w:rsidRPr="00E267DA" w:rsidRDefault="00965532" w:rsidP="0056442A">
            <w:pPr>
              <w:suppressAutoHyphens w:val="0"/>
              <w:contextualSpacing/>
              <w:jc w:val="both"/>
              <w:rPr>
                <w:rFonts w:eastAsia="Calibri"/>
                <w:sz w:val="22"/>
                <w:szCs w:val="22"/>
                <w:lang w:val="id-ID"/>
              </w:rPr>
            </w:pPr>
            <w:r w:rsidRPr="00E267DA">
              <w:rPr>
                <w:rFonts w:eastAsia="Calibri"/>
                <w:color w:val="000000"/>
                <w:sz w:val="22"/>
                <w:szCs w:val="22"/>
                <w:lang w:val="id-ID"/>
              </w:rPr>
              <w:t>36,11%</w:t>
            </w:r>
          </w:p>
        </w:tc>
      </w:tr>
      <w:tr w:rsidR="00965532" w:rsidRPr="00E267DA" w14:paraId="4D545D96" w14:textId="77777777" w:rsidTr="00E267DA">
        <w:trPr>
          <w:jc w:val="center"/>
        </w:trPr>
        <w:tc>
          <w:tcPr>
            <w:tcW w:w="570" w:type="dxa"/>
            <w:tcBorders>
              <w:left w:val="nil"/>
              <w:right w:val="nil"/>
            </w:tcBorders>
          </w:tcPr>
          <w:p w14:paraId="464B8717" w14:textId="77777777" w:rsidR="00965532" w:rsidRPr="00E267DA" w:rsidRDefault="00965532" w:rsidP="0056442A">
            <w:pPr>
              <w:suppressAutoHyphens w:val="0"/>
              <w:contextualSpacing/>
              <w:jc w:val="both"/>
              <w:rPr>
                <w:rFonts w:eastAsia="Calibri"/>
                <w:sz w:val="22"/>
                <w:szCs w:val="22"/>
                <w:lang w:val="id-ID"/>
              </w:rPr>
            </w:pPr>
            <w:r w:rsidRPr="00E267DA">
              <w:rPr>
                <w:rFonts w:eastAsia="Calibri"/>
                <w:sz w:val="22"/>
                <w:szCs w:val="22"/>
                <w:lang w:val="id-ID"/>
              </w:rPr>
              <w:t>2</w:t>
            </w:r>
          </w:p>
        </w:tc>
        <w:tc>
          <w:tcPr>
            <w:tcW w:w="2123" w:type="dxa"/>
            <w:tcBorders>
              <w:top w:val="single" w:sz="4" w:space="0" w:color="auto"/>
              <w:left w:val="nil"/>
              <w:bottom w:val="single" w:sz="4" w:space="0" w:color="auto"/>
              <w:right w:val="nil"/>
            </w:tcBorders>
            <w:shd w:val="clear" w:color="auto" w:fill="auto"/>
            <w:vAlign w:val="bottom"/>
          </w:tcPr>
          <w:p w14:paraId="5A8A6248" w14:textId="77777777" w:rsidR="00965532" w:rsidRPr="00E267DA" w:rsidRDefault="00965532" w:rsidP="0056442A">
            <w:pPr>
              <w:suppressAutoHyphens w:val="0"/>
              <w:contextualSpacing/>
              <w:jc w:val="both"/>
              <w:rPr>
                <w:rFonts w:eastAsia="Calibri"/>
                <w:sz w:val="22"/>
                <w:szCs w:val="22"/>
                <w:lang w:val="id-ID"/>
              </w:rPr>
            </w:pPr>
            <w:r w:rsidRPr="00E267DA">
              <w:rPr>
                <w:rFonts w:eastAsia="Calibri"/>
                <w:color w:val="000000"/>
                <w:sz w:val="22"/>
                <w:szCs w:val="22"/>
                <w:lang w:val="id-ID"/>
              </w:rPr>
              <w:t>43-49</w:t>
            </w:r>
          </w:p>
        </w:tc>
        <w:tc>
          <w:tcPr>
            <w:tcW w:w="1982" w:type="dxa"/>
            <w:tcBorders>
              <w:top w:val="single" w:sz="4" w:space="0" w:color="auto"/>
              <w:left w:val="nil"/>
              <w:bottom w:val="single" w:sz="4" w:space="0" w:color="auto"/>
              <w:right w:val="nil"/>
            </w:tcBorders>
            <w:shd w:val="clear" w:color="auto" w:fill="auto"/>
            <w:vAlign w:val="bottom"/>
          </w:tcPr>
          <w:p w14:paraId="09E957B3" w14:textId="77777777" w:rsidR="00965532" w:rsidRPr="00E267DA" w:rsidRDefault="00965532" w:rsidP="0056442A">
            <w:pPr>
              <w:suppressAutoHyphens w:val="0"/>
              <w:contextualSpacing/>
              <w:jc w:val="both"/>
              <w:rPr>
                <w:rFonts w:eastAsia="Calibri"/>
                <w:sz w:val="22"/>
                <w:szCs w:val="22"/>
                <w:lang w:val="id-ID"/>
              </w:rPr>
            </w:pPr>
            <w:r w:rsidRPr="00E267DA">
              <w:rPr>
                <w:rFonts w:eastAsia="Calibri"/>
                <w:color w:val="000000"/>
                <w:sz w:val="22"/>
                <w:szCs w:val="22"/>
                <w:lang w:val="id-ID"/>
              </w:rPr>
              <w:t>6</w:t>
            </w:r>
          </w:p>
        </w:tc>
        <w:tc>
          <w:tcPr>
            <w:tcW w:w="2259" w:type="dxa"/>
            <w:tcBorders>
              <w:top w:val="single" w:sz="4" w:space="0" w:color="auto"/>
              <w:left w:val="nil"/>
              <w:bottom w:val="single" w:sz="4" w:space="0" w:color="auto"/>
              <w:right w:val="nil"/>
            </w:tcBorders>
            <w:shd w:val="clear" w:color="auto" w:fill="auto"/>
            <w:vAlign w:val="bottom"/>
          </w:tcPr>
          <w:p w14:paraId="57D624F3" w14:textId="77777777" w:rsidR="00965532" w:rsidRPr="00E267DA" w:rsidRDefault="00965532" w:rsidP="0056442A">
            <w:pPr>
              <w:suppressAutoHyphens w:val="0"/>
              <w:contextualSpacing/>
              <w:jc w:val="both"/>
              <w:rPr>
                <w:rFonts w:eastAsia="Calibri"/>
                <w:sz w:val="22"/>
                <w:szCs w:val="22"/>
                <w:lang w:val="id-ID"/>
              </w:rPr>
            </w:pPr>
            <w:r w:rsidRPr="00E267DA">
              <w:rPr>
                <w:rFonts w:eastAsia="Calibri"/>
                <w:color w:val="000000"/>
                <w:sz w:val="22"/>
                <w:szCs w:val="22"/>
                <w:lang w:val="id-ID"/>
              </w:rPr>
              <w:t>16,67%</w:t>
            </w:r>
          </w:p>
        </w:tc>
      </w:tr>
      <w:tr w:rsidR="00965532" w:rsidRPr="00E267DA" w14:paraId="0CB4A4F4" w14:textId="77777777" w:rsidTr="00E267DA">
        <w:trPr>
          <w:jc w:val="center"/>
        </w:trPr>
        <w:tc>
          <w:tcPr>
            <w:tcW w:w="570" w:type="dxa"/>
            <w:tcBorders>
              <w:left w:val="nil"/>
              <w:right w:val="nil"/>
            </w:tcBorders>
          </w:tcPr>
          <w:p w14:paraId="38971F21" w14:textId="77777777" w:rsidR="00965532" w:rsidRPr="00E267DA" w:rsidRDefault="00965532" w:rsidP="0056442A">
            <w:pPr>
              <w:suppressAutoHyphens w:val="0"/>
              <w:contextualSpacing/>
              <w:jc w:val="both"/>
              <w:rPr>
                <w:rFonts w:eastAsia="Calibri"/>
                <w:sz w:val="22"/>
                <w:szCs w:val="22"/>
                <w:lang w:val="id-ID"/>
              </w:rPr>
            </w:pPr>
            <w:r w:rsidRPr="00E267DA">
              <w:rPr>
                <w:rFonts w:eastAsia="Calibri"/>
                <w:sz w:val="22"/>
                <w:szCs w:val="22"/>
                <w:lang w:val="id-ID"/>
              </w:rPr>
              <w:t>3</w:t>
            </w:r>
          </w:p>
        </w:tc>
        <w:tc>
          <w:tcPr>
            <w:tcW w:w="2123" w:type="dxa"/>
            <w:tcBorders>
              <w:top w:val="nil"/>
              <w:left w:val="nil"/>
              <w:bottom w:val="single" w:sz="4" w:space="0" w:color="auto"/>
              <w:right w:val="nil"/>
            </w:tcBorders>
            <w:shd w:val="clear" w:color="auto" w:fill="auto"/>
            <w:vAlign w:val="bottom"/>
          </w:tcPr>
          <w:p w14:paraId="18921473" w14:textId="77777777" w:rsidR="00965532" w:rsidRPr="00E267DA" w:rsidRDefault="00965532" w:rsidP="0056442A">
            <w:pPr>
              <w:suppressAutoHyphens w:val="0"/>
              <w:contextualSpacing/>
              <w:jc w:val="both"/>
              <w:rPr>
                <w:rFonts w:eastAsia="Calibri"/>
                <w:sz w:val="22"/>
                <w:szCs w:val="22"/>
                <w:lang w:val="id-ID"/>
              </w:rPr>
            </w:pPr>
            <w:r w:rsidRPr="00E267DA">
              <w:rPr>
                <w:rFonts w:eastAsia="Calibri"/>
                <w:color w:val="000000"/>
                <w:sz w:val="22"/>
                <w:szCs w:val="22"/>
                <w:lang w:val="id-ID"/>
              </w:rPr>
              <w:t>50-56</w:t>
            </w:r>
          </w:p>
        </w:tc>
        <w:tc>
          <w:tcPr>
            <w:tcW w:w="1982" w:type="dxa"/>
            <w:tcBorders>
              <w:top w:val="single" w:sz="4" w:space="0" w:color="auto"/>
              <w:left w:val="nil"/>
              <w:bottom w:val="single" w:sz="4" w:space="0" w:color="auto"/>
              <w:right w:val="nil"/>
            </w:tcBorders>
            <w:shd w:val="clear" w:color="auto" w:fill="auto"/>
            <w:vAlign w:val="bottom"/>
          </w:tcPr>
          <w:p w14:paraId="372742FD" w14:textId="77777777" w:rsidR="00965532" w:rsidRPr="00E267DA" w:rsidRDefault="00965532" w:rsidP="0056442A">
            <w:pPr>
              <w:suppressAutoHyphens w:val="0"/>
              <w:contextualSpacing/>
              <w:jc w:val="both"/>
              <w:rPr>
                <w:rFonts w:eastAsia="Calibri"/>
                <w:sz w:val="22"/>
                <w:szCs w:val="22"/>
                <w:lang w:val="id-ID"/>
              </w:rPr>
            </w:pPr>
            <w:r w:rsidRPr="00E267DA">
              <w:rPr>
                <w:rFonts w:eastAsia="Calibri"/>
                <w:color w:val="000000"/>
                <w:sz w:val="22"/>
                <w:szCs w:val="22"/>
                <w:lang w:val="id-ID"/>
              </w:rPr>
              <w:t>6</w:t>
            </w:r>
          </w:p>
        </w:tc>
        <w:tc>
          <w:tcPr>
            <w:tcW w:w="2259" w:type="dxa"/>
            <w:tcBorders>
              <w:top w:val="single" w:sz="4" w:space="0" w:color="auto"/>
              <w:left w:val="nil"/>
              <w:bottom w:val="single" w:sz="4" w:space="0" w:color="auto"/>
              <w:right w:val="nil"/>
            </w:tcBorders>
            <w:shd w:val="clear" w:color="auto" w:fill="auto"/>
            <w:vAlign w:val="bottom"/>
          </w:tcPr>
          <w:p w14:paraId="7841BB20" w14:textId="77777777" w:rsidR="00965532" w:rsidRPr="00E267DA" w:rsidRDefault="00965532" w:rsidP="0056442A">
            <w:pPr>
              <w:suppressAutoHyphens w:val="0"/>
              <w:contextualSpacing/>
              <w:jc w:val="both"/>
              <w:rPr>
                <w:rFonts w:eastAsia="Calibri"/>
                <w:sz w:val="22"/>
                <w:szCs w:val="22"/>
                <w:lang w:val="id-ID"/>
              </w:rPr>
            </w:pPr>
            <w:r w:rsidRPr="00E267DA">
              <w:rPr>
                <w:rFonts w:eastAsia="Calibri"/>
                <w:color w:val="000000"/>
                <w:sz w:val="22"/>
                <w:szCs w:val="22"/>
                <w:lang w:val="id-ID"/>
              </w:rPr>
              <w:t>16,67%</w:t>
            </w:r>
          </w:p>
        </w:tc>
      </w:tr>
      <w:tr w:rsidR="00965532" w:rsidRPr="00E267DA" w14:paraId="1BF801D5" w14:textId="77777777" w:rsidTr="00E267DA">
        <w:trPr>
          <w:jc w:val="center"/>
        </w:trPr>
        <w:tc>
          <w:tcPr>
            <w:tcW w:w="570" w:type="dxa"/>
            <w:tcBorders>
              <w:left w:val="nil"/>
              <w:right w:val="nil"/>
            </w:tcBorders>
          </w:tcPr>
          <w:p w14:paraId="0928CE87" w14:textId="77777777" w:rsidR="00965532" w:rsidRPr="00E267DA" w:rsidRDefault="00965532" w:rsidP="0056442A">
            <w:pPr>
              <w:suppressAutoHyphens w:val="0"/>
              <w:contextualSpacing/>
              <w:jc w:val="both"/>
              <w:rPr>
                <w:rFonts w:eastAsia="Calibri"/>
                <w:sz w:val="22"/>
                <w:szCs w:val="22"/>
                <w:lang w:val="id-ID"/>
              </w:rPr>
            </w:pPr>
            <w:r w:rsidRPr="00E267DA">
              <w:rPr>
                <w:rFonts w:eastAsia="Calibri"/>
                <w:sz w:val="22"/>
                <w:szCs w:val="22"/>
                <w:lang w:val="id-ID"/>
              </w:rPr>
              <w:t>4</w:t>
            </w:r>
          </w:p>
        </w:tc>
        <w:tc>
          <w:tcPr>
            <w:tcW w:w="2123" w:type="dxa"/>
            <w:tcBorders>
              <w:top w:val="single" w:sz="4" w:space="0" w:color="auto"/>
              <w:left w:val="nil"/>
              <w:bottom w:val="single" w:sz="4" w:space="0" w:color="auto"/>
              <w:right w:val="nil"/>
            </w:tcBorders>
            <w:shd w:val="clear" w:color="auto" w:fill="auto"/>
            <w:vAlign w:val="bottom"/>
          </w:tcPr>
          <w:p w14:paraId="7D87D91F" w14:textId="77777777" w:rsidR="00965532" w:rsidRPr="00E267DA" w:rsidRDefault="00965532" w:rsidP="0056442A">
            <w:pPr>
              <w:suppressAutoHyphens w:val="0"/>
              <w:contextualSpacing/>
              <w:jc w:val="both"/>
              <w:rPr>
                <w:rFonts w:eastAsia="Calibri"/>
                <w:sz w:val="22"/>
                <w:szCs w:val="22"/>
                <w:lang w:val="id-ID"/>
              </w:rPr>
            </w:pPr>
            <w:r w:rsidRPr="00E267DA">
              <w:rPr>
                <w:rFonts w:eastAsia="Calibri"/>
                <w:color w:val="000000"/>
                <w:sz w:val="22"/>
                <w:szCs w:val="22"/>
                <w:lang w:val="id-ID"/>
              </w:rPr>
              <w:t>57-63</w:t>
            </w:r>
          </w:p>
        </w:tc>
        <w:tc>
          <w:tcPr>
            <w:tcW w:w="1982" w:type="dxa"/>
            <w:tcBorders>
              <w:top w:val="single" w:sz="4" w:space="0" w:color="auto"/>
              <w:left w:val="nil"/>
              <w:bottom w:val="single" w:sz="4" w:space="0" w:color="auto"/>
              <w:right w:val="nil"/>
            </w:tcBorders>
            <w:shd w:val="clear" w:color="auto" w:fill="auto"/>
            <w:vAlign w:val="bottom"/>
          </w:tcPr>
          <w:p w14:paraId="5FA1706C" w14:textId="77777777" w:rsidR="00965532" w:rsidRPr="00E267DA" w:rsidRDefault="00965532" w:rsidP="0056442A">
            <w:pPr>
              <w:suppressAutoHyphens w:val="0"/>
              <w:contextualSpacing/>
              <w:jc w:val="both"/>
              <w:rPr>
                <w:rFonts w:eastAsia="Calibri"/>
                <w:sz w:val="22"/>
                <w:szCs w:val="22"/>
                <w:lang w:val="id-ID"/>
              </w:rPr>
            </w:pPr>
            <w:r w:rsidRPr="00E267DA">
              <w:rPr>
                <w:rFonts w:eastAsia="Calibri"/>
                <w:color w:val="000000"/>
                <w:sz w:val="22"/>
                <w:szCs w:val="22"/>
                <w:lang w:val="id-ID"/>
              </w:rPr>
              <w:t>4</w:t>
            </w:r>
          </w:p>
        </w:tc>
        <w:tc>
          <w:tcPr>
            <w:tcW w:w="2259" w:type="dxa"/>
            <w:tcBorders>
              <w:top w:val="single" w:sz="4" w:space="0" w:color="auto"/>
              <w:left w:val="nil"/>
              <w:bottom w:val="single" w:sz="4" w:space="0" w:color="auto"/>
              <w:right w:val="nil"/>
            </w:tcBorders>
            <w:shd w:val="clear" w:color="auto" w:fill="auto"/>
            <w:vAlign w:val="bottom"/>
          </w:tcPr>
          <w:p w14:paraId="4F62CA4E" w14:textId="77777777" w:rsidR="00965532" w:rsidRPr="00E267DA" w:rsidRDefault="00965532" w:rsidP="0056442A">
            <w:pPr>
              <w:suppressAutoHyphens w:val="0"/>
              <w:contextualSpacing/>
              <w:jc w:val="both"/>
              <w:rPr>
                <w:rFonts w:eastAsia="Calibri"/>
                <w:sz w:val="22"/>
                <w:szCs w:val="22"/>
                <w:lang w:val="id-ID"/>
              </w:rPr>
            </w:pPr>
            <w:r w:rsidRPr="00E267DA">
              <w:rPr>
                <w:rFonts w:eastAsia="Calibri"/>
                <w:color w:val="000000"/>
                <w:sz w:val="22"/>
                <w:szCs w:val="22"/>
                <w:lang w:val="id-ID"/>
              </w:rPr>
              <w:t>11,11%</w:t>
            </w:r>
          </w:p>
        </w:tc>
      </w:tr>
      <w:tr w:rsidR="00965532" w:rsidRPr="00E267DA" w14:paraId="025A2EA1" w14:textId="77777777" w:rsidTr="00E267DA">
        <w:trPr>
          <w:jc w:val="center"/>
        </w:trPr>
        <w:tc>
          <w:tcPr>
            <w:tcW w:w="570" w:type="dxa"/>
            <w:tcBorders>
              <w:left w:val="nil"/>
              <w:right w:val="nil"/>
            </w:tcBorders>
          </w:tcPr>
          <w:p w14:paraId="146B06A6" w14:textId="77777777" w:rsidR="00965532" w:rsidRPr="00E267DA" w:rsidRDefault="00965532" w:rsidP="0056442A">
            <w:pPr>
              <w:suppressAutoHyphens w:val="0"/>
              <w:contextualSpacing/>
              <w:jc w:val="both"/>
              <w:rPr>
                <w:rFonts w:eastAsia="Calibri"/>
                <w:sz w:val="22"/>
                <w:szCs w:val="22"/>
                <w:lang w:val="id-ID"/>
              </w:rPr>
            </w:pPr>
            <w:r w:rsidRPr="00E267DA">
              <w:rPr>
                <w:rFonts w:eastAsia="Calibri"/>
                <w:sz w:val="22"/>
                <w:szCs w:val="22"/>
                <w:lang w:val="id-ID"/>
              </w:rPr>
              <w:t>5</w:t>
            </w:r>
          </w:p>
        </w:tc>
        <w:tc>
          <w:tcPr>
            <w:tcW w:w="2123" w:type="dxa"/>
            <w:tcBorders>
              <w:top w:val="nil"/>
              <w:left w:val="nil"/>
              <w:bottom w:val="single" w:sz="4" w:space="0" w:color="auto"/>
              <w:right w:val="nil"/>
            </w:tcBorders>
            <w:shd w:val="clear" w:color="auto" w:fill="auto"/>
            <w:vAlign w:val="bottom"/>
          </w:tcPr>
          <w:p w14:paraId="68EABF9B" w14:textId="77777777" w:rsidR="00965532" w:rsidRPr="00E267DA" w:rsidRDefault="00965532" w:rsidP="0056442A">
            <w:pPr>
              <w:suppressAutoHyphens w:val="0"/>
              <w:contextualSpacing/>
              <w:jc w:val="both"/>
              <w:rPr>
                <w:rFonts w:eastAsia="Calibri"/>
                <w:sz w:val="22"/>
                <w:szCs w:val="22"/>
                <w:lang w:val="id-ID"/>
              </w:rPr>
            </w:pPr>
            <w:r w:rsidRPr="00E267DA">
              <w:rPr>
                <w:rFonts w:eastAsia="Calibri"/>
                <w:color w:val="000000"/>
                <w:sz w:val="22"/>
                <w:szCs w:val="22"/>
                <w:lang w:val="id-ID"/>
              </w:rPr>
              <w:t>64-70</w:t>
            </w:r>
          </w:p>
        </w:tc>
        <w:tc>
          <w:tcPr>
            <w:tcW w:w="1982" w:type="dxa"/>
            <w:tcBorders>
              <w:top w:val="single" w:sz="4" w:space="0" w:color="auto"/>
              <w:left w:val="nil"/>
              <w:bottom w:val="single" w:sz="4" w:space="0" w:color="auto"/>
              <w:right w:val="nil"/>
            </w:tcBorders>
            <w:shd w:val="clear" w:color="auto" w:fill="auto"/>
            <w:vAlign w:val="bottom"/>
          </w:tcPr>
          <w:p w14:paraId="10C58B15" w14:textId="77777777" w:rsidR="00965532" w:rsidRPr="00E267DA" w:rsidRDefault="00965532" w:rsidP="0056442A">
            <w:pPr>
              <w:suppressAutoHyphens w:val="0"/>
              <w:contextualSpacing/>
              <w:jc w:val="both"/>
              <w:rPr>
                <w:rFonts w:eastAsia="Calibri"/>
                <w:sz w:val="22"/>
                <w:szCs w:val="22"/>
                <w:lang w:val="id-ID"/>
              </w:rPr>
            </w:pPr>
            <w:r w:rsidRPr="00E267DA">
              <w:rPr>
                <w:rFonts w:eastAsia="Calibri"/>
                <w:color w:val="000000"/>
                <w:sz w:val="22"/>
                <w:szCs w:val="22"/>
                <w:lang w:val="id-ID"/>
              </w:rPr>
              <w:t>6</w:t>
            </w:r>
          </w:p>
        </w:tc>
        <w:tc>
          <w:tcPr>
            <w:tcW w:w="2259" w:type="dxa"/>
            <w:tcBorders>
              <w:top w:val="single" w:sz="4" w:space="0" w:color="auto"/>
              <w:left w:val="nil"/>
              <w:bottom w:val="single" w:sz="4" w:space="0" w:color="auto"/>
              <w:right w:val="nil"/>
            </w:tcBorders>
            <w:shd w:val="clear" w:color="auto" w:fill="auto"/>
            <w:vAlign w:val="bottom"/>
          </w:tcPr>
          <w:p w14:paraId="05755C14" w14:textId="77777777" w:rsidR="00965532" w:rsidRPr="00E267DA" w:rsidRDefault="00965532" w:rsidP="0056442A">
            <w:pPr>
              <w:suppressAutoHyphens w:val="0"/>
              <w:contextualSpacing/>
              <w:jc w:val="both"/>
              <w:rPr>
                <w:rFonts w:eastAsia="Calibri"/>
                <w:sz w:val="22"/>
                <w:szCs w:val="22"/>
                <w:lang w:val="id-ID"/>
              </w:rPr>
            </w:pPr>
            <w:r w:rsidRPr="00E267DA">
              <w:rPr>
                <w:rFonts w:eastAsia="Calibri"/>
                <w:color w:val="000000"/>
                <w:sz w:val="22"/>
                <w:szCs w:val="22"/>
                <w:lang w:val="id-ID"/>
              </w:rPr>
              <w:t>16,67%</w:t>
            </w:r>
          </w:p>
        </w:tc>
      </w:tr>
      <w:tr w:rsidR="00965532" w:rsidRPr="00E267DA" w14:paraId="0FA25781" w14:textId="77777777" w:rsidTr="00E267DA">
        <w:trPr>
          <w:jc w:val="center"/>
        </w:trPr>
        <w:tc>
          <w:tcPr>
            <w:tcW w:w="570" w:type="dxa"/>
            <w:tcBorders>
              <w:left w:val="nil"/>
              <w:bottom w:val="single" w:sz="4" w:space="0" w:color="auto"/>
              <w:right w:val="nil"/>
            </w:tcBorders>
          </w:tcPr>
          <w:p w14:paraId="58BB9547" w14:textId="77777777" w:rsidR="00965532" w:rsidRPr="00E267DA" w:rsidRDefault="00965532" w:rsidP="0056442A">
            <w:pPr>
              <w:suppressAutoHyphens w:val="0"/>
              <w:contextualSpacing/>
              <w:jc w:val="both"/>
              <w:rPr>
                <w:rFonts w:eastAsia="Calibri"/>
                <w:sz w:val="22"/>
                <w:szCs w:val="22"/>
                <w:lang w:val="id-ID"/>
              </w:rPr>
            </w:pPr>
            <w:r w:rsidRPr="00E267DA">
              <w:rPr>
                <w:rFonts w:eastAsia="Calibri"/>
                <w:sz w:val="22"/>
                <w:szCs w:val="22"/>
                <w:lang w:val="id-ID"/>
              </w:rPr>
              <w:t>6</w:t>
            </w:r>
          </w:p>
        </w:tc>
        <w:tc>
          <w:tcPr>
            <w:tcW w:w="2123" w:type="dxa"/>
            <w:tcBorders>
              <w:top w:val="nil"/>
              <w:left w:val="nil"/>
              <w:bottom w:val="single" w:sz="4" w:space="0" w:color="auto"/>
              <w:right w:val="nil"/>
            </w:tcBorders>
            <w:shd w:val="clear" w:color="auto" w:fill="auto"/>
            <w:vAlign w:val="bottom"/>
          </w:tcPr>
          <w:p w14:paraId="2F5AA6E1" w14:textId="77777777" w:rsidR="00965532" w:rsidRPr="00E267DA" w:rsidRDefault="00965532" w:rsidP="0056442A">
            <w:pPr>
              <w:suppressAutoHyphens w:val="0"/>
              <w:contextualSpacing/>
              <w:jc w:val="both"/>
              <w:rPr>
                <w:rFonts w:eastAsia="Calibri"/>
                <w:sz w:val="22"/>
                <w:szCs w:val="22"/>
                <w:lang w:val="id-ID"/>
              </w:rPr>
            </w:pPr>
            <w:r w:rsidRPr="00E267DA">
              <w:rPr>
                <w:rFonts w:eastAsia="Calibri"/>
                <w:color w:val="000000"/>
                <w:sz w:val="22"/>
                <w:szCs w:val="22"/>
                <w:lang w:val="id-ID"/>
              </w:rPr>
              <w:t>71-77</w:t>
            </w:r>
          </w:p>
        </w:tc>
        <w:tc>
          <w:tcPr>
            <w:tcW w:w="1982" w:type="dxa"/>
            <w:tcBorders>
              <w:top w:val="single" w:sz="4" w:space="0" w:color="auto"/>
              <w:left w:val="nil"/>
              <w:bottom w:val="single" w:sz="4" w:space="0" w:color="auto"/>
              <w:right w:val="nil"/>
            </w:tcBorders>
            <w:shd w:val="clear" w:color="auto" w:fill="auto"/>
            <w:vAlign w:val="bottom"/>
          </w:tcPr>
          <w:p w14:paraId="43C0C74D" w14:textId="77777777" w:rsidR="00965532" w:rsidRPr="00E267DA" w:rsidRDefault="00965532" w:rsidP="0056442A">
            <w:pPr>
              <w:suppressAutoHyphens w:val="0"/>
              <w:contextualSpacing/>
              <w:jc w:val="both"/>
              <w:rPr>
                <w:rFonts w:eastAsia="Calibri"/>
                <w:sz w:val="22"/>
                <w:szCs w:val="22"/>
                <w:lang w:val="id-ID"/>
              </w:rPr>
            </w:pPr>
            <w:r w:rsidRPr="00E267DA">
              <w:rPr>
                <w:rFonts w:eastAsia="Calibri"/>
                <w:color w:val="000000"/>
                <w:sz w:val="22"/>
                <w:szCs w:val="22"/>
                <w:lang w:val="id-ID"/>
              </w:rPr>
              <w:t>1</w:t>
            </w:r>
          </w:p>
        </w:tc>
        <w:tc>
          <w:tcPr>
            <w:tcW w:w="2259" w:type="dxa"/>
            <w:tcBorders>
              <w:top w:val="single" w:sz="4" w:space="0" w:color="auto"/>
              <w:left w:val="nil"/>
              <w:bottom w:val="single" w:sz="4" w:space="0" w:color="auto"/>
              <w:right w:val="nil"/>
            </w:tcBorders>
            <w:shd w:val="clear" w:color="auto" w:fill="auto"/>
            <w:vAlign w:val="bottom"/>
          </w:tcPr>
          <w:p w14:paraId="55AAAC57" w14:textId="77777777" w:rsidR="00965532" w:rsidRPr="00E267DA" w:rsidRDefault="00965532" w:rsidP="0056442A">
            <w:pPr>
              <w:suppressAutoHyphens w:val="0"/>
              <w:contextualSpacing/>
              <w:jc w:val="both"/>
              <w:rPr>
                <w:rFonts w:eastAsia="Calibri"/>
                <w:sz w:val="22"/>
                <w:szCs w:val="22"/>
                <w:lang w:val="id-ID"/>
              </w:rPr>
            </w:pPr>
            <w:r w:rsidRPr="00E267DA">
              <w:rPr>
                <w:rFonts w:eastAsia="Calibri"/>
                <w:color w:val="000000"/>
                <w:sz w:val="22"/>
                <w:szCs w:val="22"/>
                <w:lang w:val="id-ID"/>
              </w:rPr>
              <w:t>2,78%</w:t>
            </w:r>
          </w:p>
        </w:tc>
      </w:tr>
      <w:tr w:rsidR="00965532" w:rsidRPr="00E267DA" w14:paraId="50F1EBA7" w14:textId="77777777" w:rsidTr="00E267DA">
        <w:trPr>
          <w:jc w:val="center"/>
        </w:trPr>
        <w:tc>
          <w:tcPr>
            <w:tcW w:w="2693" w:type="dxa"/>
            <w:gridSpan w:val="2"/>
            <w:tcBorders>
              <w:top w:val="single" w:sz="4" w:space="0" w:color="auto"/>
              <w:left w:val="nil"/>
              <w:right w:val="nil"/>
            </w:tcBorders>
          </w:tcPr>
          <w:p w14:paraId="6203B7CB" w14:textId="77777777" w:rsidR="00965532" w:rsidRPr="00E267DA" w:rsidRDefault="00965532" w:rsidP="0056442A">
            <w:pPr>
              <w:suppressAutoHyphens w:val="0"/>
              <w:contextualSpacing/>
              <w:jc w:val="both"/>
              <w:rPr>
                <w:rFonts w:eastAsia="Calibri"/>
                <w:b/>
                <w:bCs/>
                <w:color w:val="000000"/>
                <w:sz w:val="22"/>
                <w:szCs w:val="22"/>
                <w:lang w:val="id-ID"/>
              </w:rPr>
            </w:pPr>
            <w:r w:rsidRPr="00E267DA">
              <w:rPr>
                <w:rFonts w:eastAsia="Calibri"/>
                <w:b/>
                <w:bCs/>
                <w:color w:val="000000"/>
                <w:sz w:val="22"/>
                <w:szCs w:val="22"/>
                <w:lang w:val="id-ID"/>
              </w:rPr>
              <w:t xml:space="preserve">Jumlah </w:t>
            </w:r>
          </w:p>
        </w:tc>
        <w:tc>
          <w:tcPr>
            <w:tcW w:w="1982" w:type="dxa"/>
            <w:tcBorders>
              <w:top w:val="single" w:sz="4" w:space="0" w:color="auto"/>
              <w:left w:val="nil"/>
              <w:bottom w:val="single" w:sz="4" w:space="0" w:color="auto"/>
              <w:right w:val="nil"/>
            </w:tcBorders>
            <w:shd w:val="clear" w:color="auto" w:fill="auto"/>
            <w:vAlign w:val="bottom"/>
          </w:tcPr>
          <w:p w14:paraId="43AECEF9" w14:textId="77777777" w:rsidR="00965532" w:rsidRPr="00E267DA" w:rsidRDefault="00965532" w:rsidP="0056442A">
            <w:pPr>
              <w:suppressAutoHyphens w:val="0"/>
              <w:contextualSpacing/>
              <w:jc w:val="both"/>
              <w:rPr>
                <w:rFonts w:eastAsia="Calibri"/>
                <w:b/>
                <w:bCs/>
                <w:color w:val="000000"/>
                <w:sz w:val="22"/>
                <w:szCs w:val="22"/>
                <w:lang w:val="id-ID"/>
              </w:rPr>
            </w:pPr>
            <w:r w:rsidRPr="00E267DA">
              <w:rPr>
                <w:rFonts w:eastAsia="Calibri"/>
                <w:b/>
                <w:bCs/>
                <w:color w:val="000000"/>
                <w:sz w:val="22"/>
                <w:szCs w:val="22"/>
                <w:lang w:val="id-ID"/>
              </w:rPr>
              <w:t>36</w:t>
            </w:r>
          </w:p>
        </w:tc>
        <w:tc>
          <w:tcPr>
            <w:tcW w:w="2259" w:type="dxa"/>
            <w:tcBorders>
              <w:top w:val="single" w:sz="4" w:space="0" w:color="auto"/>
              <w:left w:val="nil"/>
              <w:bottom w:val="single" w:sz="4" w:space="0" w:color="auto"/>
              <w:right w:val="nil"/>
            </w:tcBorders>
            <w:shd w:val="clear" w:color="auto" w:fill="auto"/>
            <w:vAlign w:val="bottom"/>
          </w:tcPr>
          <w:p w14:paraId="2446F356" w14:textId="77777777" w:rsidR="00965532" w:rsidRPr="00E267DA" w:rsidRDefault="00965532" w:rsidP="0056442A">
            <w:pPr>
              <w:suppressAutoHyphens w:val="0"/>
              <w:contextualSpacing/>
              <w:jc w:val="both"/>
              <w:rPr>
                <w:rFonts w:eastAsia="Calibri"/>
                <w:b/>
                <w:bCs/>
                <w:color w:val="000000"/>
                <w:sz w:val="22"/>
                <w:szCs w:val="22"/>
                <w:lang w:val="id-ID"/>
              </w:rPr>
            </w:pPr>
            <w:r w:rsidRPr="00E267DA">
              <w:rPr>
                <w:rFonts w:eastAsia="Calibri"/>
                <w:b/>
                <w:bCs/>
                <w:color w:val="000000"/>
                <w:sz w:val="22"/>
                <w:szCs w:val="22"/>
                <w:lang w:val="id-ID"/>
              </w:rPr>
              <w:t>100,00%</w:t>
            </w:r>
          </w:p>
        </w:tc>
      </w:tr>
    </w:tbl>
    <w:bookmarkEnd w:id="5"/>
    <w:p w14:paraId="05131849" w14:textId="0FAA41B3" w:rsidR="00965532" w:rsidRPr="00554A1C" w:rsidRDefault="00965532" w:rsidP="003D5C05">
      <w:pPr>
        <w:spacing w:line="360" w:lineRule="auto"/>
        <w:ind w:firstLine="425"/>
        <w:jc w:val="both"/>
        <w:rPr>
          <w:b/>
          <w:bCs/>
          <w:i/>
          <w:iCs/>
          <w:sz w:val="22"/>
          <w:szCs w:val="22"/>
          <w:lang w:val="id-ID"/>
        </w:rPr>
      </w:pPr>
      <w:r>
        <w:rPr>
          <w:sz w:val="22"/>
          <w:szCs w:val="22"/>
          <w:lang w:val="id-ID"/>
        </w:rPr>
        <w:tab/>
      </w:r>
      <w:r w:rsidR="0056442A" w:rsidRPr="00554A1C">
        <w:rPr>
          <w:b/>
          <w:bCs/>
          <w:i/>
          <w:iCs/>
          <w:sz w:val="22"/>
          <w:szCs w:val="22"/>
          <w:lang w:val="id-ID"/>
        </w:rPr>
        <w:t xml:space="preserve">     (</w:t>
      </w:r>
      <w:r w:rsidRPr="00554A1C">
        <w:rPr>
          <w:b/>
          <w:bCs/>
          <w:i/>
          <w:iCs/>
          <w:sz w:val="22"/>
          <w:szCs w:val="22"/>
          <w:lang w:val="id-ID"/>
        </w:rPr>
        <w:t xml:space="preserve">Sumber </w:t>
      </w:r>
      <w:r w:rsidR="0056442A" w:rsidRPr="00554A1C">
        <w:rPr>
          <w:b/>
          <w:bCs/>
          <w:i/>
          <w:iCs/>
          <w:sz w:val="22"/>
          <w:szCs w:val="22"/>
          <w:lang w:val="id-ID"/>
        </w:rPr>
        <w:t>Data Diolah Oleh Peneliti)</w:t>
      </w:r>
    </w:p>
    <w:p w14:paraId="60740FA3" w14:textId="72F0ED30" w:rsidR="00965532" w:rsidRPr="00965532" w:rsidRDefault="00965532" w:rsidP="003D5C05">
      <w:pPr>
        <w:spacing w:line="360" w:lineRule="auto"/>
        <w:ind w:firstLine="425"/>
        <w:jc w:val="both"/>
        <w:rPr>
          <w:sz w:val="22"/>
          <w:szCs w:val="22"/>
          <w:lang w:val="id-ID"/>
        </w:rPr>
      </w:pPr>
      <w:r w:rsidRPr="00965532">
        <w:rPr>
          <w:sz w:val="22"/>
          <w:szCs w:val="22"/>
          <w:lang w:val="id-ID"/>
        </w:rPr>
        <w:t xml:space="preserve">Berdasarkan data dari tabel distribusi frekuensi </w:t>
      </w:r>
      <w:proofErr w:type="spellStart"/>
      <w:r w:rsidRPr="00965532">
        <w:rPr>
          <w:sz w:val="22"/>
          <w:szCs w:val="22"/>
          <w:lang w:val="id-ID"/>
        </w:rPr>
        <w:t>pretest</w:t>
      </w:r>
      <w:proofErr w:type="spellEnd"/>
      <w:r w:rsidRPr="00965532">
        <w:rPr>
          <w:sz w:val="22"/>
          <w:szCs w:val="22"/>
          <w:lang w:val="id-ID"/>
        </w:rPr>
        <w:t xml:space="preserve"> keterampilan problem </w:t>
      </w:r>
      <w:proofErr w:type="spellStart"/>
      <w:r w:rsidRPr="00965532">
        <w:rPr>
          <w:sz w:val="22"/>
          <w:szCs w:val="22"/>
          <w:lang w:val="id-ID"/>
        </w:rPr>
        <w:t>solving</w:t>
      </w:r>
      <w:proofErr w:type="spellEnd"/>
      <w:r w:rsidRPr="00965532">
        <w:rPr>
          <w:sz w:val="22"/>
          <w:szCs w:val="22"/>
          <w:lang w:val="id-ID"/>
        </w:rPr>
        <w:t xml:space="preserve">, berikut penyajian data dalam </w:t>
      </w:r>
      <w:proofErr w:type="spellStart"/>
      <w:r w:rsidRPr="00965532">
        <w:rPr>
          <w:sz w:val="22"/>
          <w:szCs w:val="22"/>
          <w:lang w:val="id-ID"/>
        </w:rPr>
        <w:t>historiagram</w:t>
      </w:r>
      <w:proofErr w:type="spellEnd"/>
      <w:r w:rsidRPr="00965532">
        <w:rPr>
          <w:sz w:val="22"/>
          <w:szCs w:val="22"/>
          <w:lang w:val="id-ID"/>
        </w:rPr>
        <w:t xml:space="preserve">:  </w:t>
      </w:r>
    </w:p>
    <w:p w14:paraId="12933F1F" w14:textId="1FC8348A" w:rsidR="00ED0C0E" w:rsidRPr="00ED0C0E" w:rsidRDefault="001022AE" w:rsidP="003D5C05">
      <w:pPr>
        <w:spacing w:line="360" w:lineRule="auto"/>
        <w:jc w:val="both"/>
        <w:rPr>
          <w:sz w:val="22"/>
          <w:szCs w:val="22"/>
          <w:lang w:val="id-ID"/>
        </w:rPr>
      </w:pPr>
      <w:r>
        <w:rPr>
          <w:noProof/>
        </w:rPr>
        <w:drawing>
          <wp:anchor distT="0" distB="0" distL="114300" distR="114300" simplePos="0" relativeHeight="251664384" behindDoc="0" locked="0" layoutInCell="1" allowOverlap="1" wp14:anchorId="11600B5C" wp14:editId="6D399B5A">
            <wp:simplePos x="0" y="0"/>
            <wp:positionH relativeFrom="column">
              <wp:posOffset>1398105</wp:posOffset>
            </wp:positionH>
            <wp:positionV relativeFrom="paragraph">
              <wp:posOffset>7897</wp:posOffset>
            </wp:positionV>
            <wp:extent cx="2743200" cy="1702904"/>
            <wp:effectExtent l="0" t="0" r="12700" b="12065"/>
            <wp:wrapNone/>
            <wp:docPr id="21" name="Chart 21">
              <a:extLst xmlns:a="http://schemas.openxmlformats.org/drawingml/2006/main">
                <a:ext uri="{FF2B5EF4-FFF2-40B4-BE49-F238E27FC236}">
                  <a16:creationId xmlns:a16="http://schemas.microsoft.com/office/drawing/2014/main" id="{41BDB5DC-29DB-4DFA-92D8-CB64AED017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68FD58CA" w14:textId="054B2A8C" w:rsidR="00ED0C0E" w:rsidRDefault="00ED0C0E" w:rsidP="003D5C05">
      <w:pPr>
        <w:spacing w:line="360" w:lineRule="auto"/>
        <w:jc w:val="both"/>
        <w:rPr>
          <w:i/>
          <w:iCs/>
          <w:sz w:val="22"/>
          <w:szCs w:val="22"/>
          <w:lang w:val="id-ID"/>
        </w:rPr>
      </w:pPr>
    </w:p>
    <w:p w14:paraId="0260EA31" w14:textId="2740B7FB" w:rsidR="00ED0C0E" w:rsidRDefault="00ED0C0E" w:rsidP="003D5C05">
      <w:pPr>
        <w:spacing w:line="360" w:lineRule="auto"/>
        <w:jc w:val="both"/>
        <w:rPr>
          <w:i/>
          <w:iCs/>
          <w:sz w:val="22"/>
          <w:szCs w:val="22"/>
          <w:lang w:val="id-ID"/>
        </w:rPr>
      </w:pPr>
    </w:p>
    <w:p w14:paraId="6C092C65" w14:textId="77777777" w:rsidR="00ED0C0E" w:rsidRDefault="00ED0C0E" w:rsidP="003D5C05">
      <w:pPr>
        <w:spacing w:line="360" w:lineRule="auto"/>
        <w:jc w:val="both"/>
        <w:rPr>
          <w:i/>
          <w:iCs/>
          <w:sz w:val="22"/>
          <w:szCs w:val="22"/>
          <w:lang w:val="id-ID"/>
        </w:rPr>
      </w:pPr>
    </w:p>
    <w:p w14:paraId="0D627188" w14:textId="174895FB" w:rsidR="00ED0C0E" w:rsidRDefault="00ED0C0E" w:rsidP="003D5C05">
      <w:pPr>
        <w:spacing w:line="360" w:lineRule="auto"/>
        <w:jc w:val="both"/>
        <w:rPr>
          <w:i/>
          <w:iCs/>
          <w:sz w:val="22"/>
          <w:szCs w:val="22"/>
          <w:lang w:val="id-ID"/>
        </w:rPr>
      </w:pPr>
    </w:p>
    <w:p w14:paraId="5EF3C07C" w14:textId="77777777" w:rsidR="00ED0C0E" w:rsidRDefault="00ED0C0E" w:rsidP="003D5C05">
      <w:pPr>
        <w:spacing w:line="360" w:lineRule="auto"/>
        <w:jc w:val="both"/>
        <w:rPr>
          <w:i/>
          <w:iCs/>
          <w:sz w:val="22"/>
          <w:szCs w:val="22"/>
          <w:lang w:val="id-ID"/>
        </w:rPr>
      </w:pPr>
    </w:p>
    <w:p w14:paraId="7C3FC251" w14:textId="77777777" w:rsidR="001022AE" w:rsidRDefault="001022AE" w:rsidP="00B60FC6">
      <w:pPr>
        <w:spacing w:line="360" w:lineRule="auto"/>
        <w:rPr>
          <w:sz w:val="22"/>
          <w:szCs w:val="22"/>
          <w:lang w:val="id-ID"/>
        </w:rPr>
      </w:pPr>
      <w:bookmarkStart w:id="6" w:name="_Hlk171849935"/>
    </w:p>
    <w:p w14:paraId="5AC2B00B" w14:textId="182F7D1A" w:rsidR="00ED0C0E" w:rsidRPr="00D022F9" w:rsidRDefault="004D3E06" w:rsidP="003D5C05">
      <w:pPr>
        <w:spacing w:line="360" w:lineRule="auto"/>
        <w:jc w:val="center"/>
        <w:rPr>
          <w:b/>
          <w:bCs/>
          <w:i/>
          <w:iCs/>
          <w:sz w:val="22"/>
          <w:szCs w:val="22"/>
          <w:lang w:val="id-ID"/>
        </w:rPr>
      </w:pPr>
      <w:r w:rsidRPr="00D022F9">
        <w:rPr>
          <w:b/>
          <w:bCs/>
          <w:i/>
          <w:iCs/>
          <w:sz w:val="22"/>
          <w:szCs w:val="22"/>
          <w:lang w:val="id-ID"/>
        </w:rPr>
        <w:t xml:space="preserve">Gambar </w:t>
      </w:r>
      <w:r w:rsidR="00D022F9" w:rsidRPr="00D022F9">
        <w:rPr>
          <w:b/>
          <w:bCs/>
          <w:i/>
          <w:iCs/>
          <w:sz w:val="22"/>
          <w:szCs w:val="22"/>
          <w:lang w:val="id-ID"/>
        </w:rPr>
        <w:t xml:space="preserve">1.  </w:t>
      </w:r>
      <w:proofErr w:type="spellStart"/>
      <w:r w:rsidRPr="00D022F9">
        <w:rPr>
          <w:b/>
          <w:bCs/>
          <w:i/>
          <w:iCs/>
          <w:sz w:val="22"/>
          <w:szCs w:val="22"/>
          <w:lang w:val="id-ID"/>
        </w:rPr>
        <w:t>Historigram</w:t>
      </w:r>
      <w:proofErr w:type="spellEnd"/>
      <w:r w:rsidRPr="00D022F9">
        <w:rPr>
          <w:b/>
          <w:bCs/>
          <w:i/>
          <w:iCs/>
          <w:sz w:val="22"/>
          <w:szCs w:val="22"/>
          <w:lang w:val="id-ID"/>
        </w:rPr>
        <w:t xml:space="preserve"> </w:t>
      </w:r>
      <w:r w:rsidR="00D022F9" w:rsidRPr="00D022F9">
        <w:rPr>
          <w:b/>
          <w:bCs/>
          <w:i/>
          <w:iCs/>
          <w:sz w:val="22"/>
          <w:szCs w:val="22"/>
          <w:lang w:val="id-ID"/>
        </w:rPr>
        <w:t xml:space="preserve">Sebelum Perlakuan/ </w:t>
      </w:r>
      <w:proofErr w:type="spellStart"/>
      <w:r w:rsidRPr="00D022F9">
        <w:rPr>
          <w:b/>
          <w:bCs/>
          <w:i/>
          <w:iCs/>
          <w:sz w:val="22"/>
          <w:szCs w:val="22"/>
          <w:lang w:val="id-ID"/>
        </w:rPr>
        <w:t>Pretest</w:t>
      </w:r>
      <w:bookmarkEnd w:id="6"/>
      <w:proofErr w:type="spellEnd"/>
    </w:p>
    <w:bookmarkEnd w:id="4"/>
    <w:p w14:paraId="2314701F" w14:textId="581EA4DA" w:rsidR="00965532" w:rsidRPr="00965532" w:rsidRDefault="00965532" w:rsidP="003D5C05">
      <w:pPr>
        <w:spacing w:line="360" w:lineRule="auto"/>
        <w:ind w:firstLine="425"/>
        <w:jc w:val="both"/>
        <w:rPr>
          <w:sz w:val="22"/>
          <w:szCs w:val="22"/>
          <w:lang w:val="id-ID"/>
        </w:rPr>
      </w:pPr>
      <w:r w:rsidRPr="00965532">
        <w:rPr>
          <w:sz w:val="22"/>
          <w:szCs w:val="22"/>
          <w:lang w:val="id-ID"/>
        </w:rPr>
        <w:t xml:space="preserve">Dari tabel dan gambar grafik </w:t>
      </w:r>
      <w:proofErr w:type="spellStart"/>
      <w:r w:rsidRPr="00965532">
        <w:rPr>
          <w:sz w:val="22"/>
          <w:szCs w:val="22"/>
          <w:lang w:val="id-ID"/>
        </w:rPr>
        <w:t>diatas</w:t>
      </w:r>
      <w:proofErr w:type="spellEnd"/>
      <w:r w:rsidRPr="00965532">
        <w:rPr>
          <w:sz w:val="22"/>
          <w:szCs w:val="22"/>
          <w:lang w:val="id-ID"/>
        </w:rPr>
        <w:t xml:space="preserve"> diperoleh informasi bahwa nilai pada rentang 36 – 42 memiliki frekuensi sebanyak 12 siswa, pada rentang nilai interval 34 – 49 memiliki frekuensi sebanyak 6 siswa, pada interval nilai 50 – 56 terdapat 6 siswa yang memiliki nilai tersebut, pada nilai 57 – 63 memiliki frekuensi sebanyak 4 siswa, pada interval nilai 64 – 70 terdapat 6 siswa yang memiliki nilai tersebut. Dan pada interval nilai 71 – 77 hanya 1 siswa yang berhasil mendapat nilai teratas. Dari hasil </w:t>
      </w:r>
      <w:proofErr w:type="spellStart"/>
      <w:r w:rsidRPr="00965532">
        <w:rPr>
          <w:sz w:val="22"/>
          <w:szCs w:val="22"/>
          <w:lang w:val="id-ID"/>
        </w:rPr>
        <w:t>pretest</w:t>
      </w:r>
      <w:proofErr w:type="spellEnd"/>
      <w:r w:rsidRPr="00965532">
        <w:rPr>
          <w:sz w:val="22"/>
          <w:szCs w:val="22"/>
          <w:lang w:val="id-ID"/>
        </w:rPr>
        <w:t xml:space="preserve"> yang dilakukan rata – rata siswa terletak pada nilai interval 50 – 56 </w:t>
      </w:r>
      <w:proofErr w:type="spellStart"/>
      <w:r w:rsidRPr="00965532">
        <w:rPr>
          <w:sz w:val="22"/>
          <w:szCs w:val="22"/>
          <w:lang w:val="id-ID"/>
        </w:rPr>
        <w:t>dimana</w:t>
      </w:r>
      <w:proofErr w:type="spellEnd"/>
      <w:r w:rsidRPr="00965532">
        <w:rPr>
          <w:sz w:val="22"/>
          <w:szCs w:val="22"/>
          <w:lang w:val="id-ID"/>
        </w:rPr>
        <w:t xml:space="preserve"> </w:t>
      </w:r>
      <w:proofErr w:type="spellStart"/>
      <w:r w:rsidRPr="00965532">
        <w:rPr>
          <w:sz w:val="22"/>
          <w:szCs w:val="22"/>
          <w:lang w:val="id-ID"/>
        </w:rPr>
        <w:t>presentasenya</w:t>
      </w:r>
      <w:proofErr w:type="spellEnd"/>
      <w:r w:rsidRPr="00965532">
        <w:rPr>
          <w:sz w:val="22"/>
          <w:szCs w:val="22"/>
          <w:lang w:val="id-ID"/>
        </w:rPr>
        <w:t xml:space="preserve"> mencapai 16,67%. </w:t>
      </w:r>
      <w:proofErr w:type="spellStart"/>
      <w:r w:rsidRPr="00965532">
        <w:rPr>
          <w:sz w:val="22"/>
          <w:szCs w:val="22"/>
          <w:lang w:val="id-ID"/>
        </w:rPr>
        <w:t>Dimana</w:t>
      </w:r>
      <w:proofErr w:type="spellEnd"/>
      <w:r w:rsidRPr="00965532">
        <w:rPr>
          <w:sz w:val="22"/>
          <w:szCs w:val="22"/>
          <w:lang w:val="id-ID"/>
        </w:rPr>
        <w:t xml:space="preserve"> nilai KKM (Kriteria Ketuntasan Minimal) minimal 75 yang menentukan ketuntasan belajar siswa jika diperoleh hasil rata-rata kurang memuaskan.</w:t>
      </w:r>
    </w:p>
    <w:p w14:paraId="5F1540BA" w14:textId="30102932" w:rsidR="00965532" w:rsidRDefault="00FF3CC2" w:rsidP="003D5C05">
      <w:pPr>
        <w:spacing w:line="360" w:lineRule="auto"/>
        <w:ind w:firstLine="425"/>
        <w:jc w:val="both"/>
        <w:rPr>
          <w:sz w:val="22"/>
          <w:szCs w:val="22"/>
          <w:lang w:val="id-ID"/>
        </w:rPr>
      </w:pPr>
      <w:proofErr w:type="spellStart"/>
      <w:r w:rsidRPr="00FF3CC2">
        <w:rPr>
          <w:i/>
          <w:iCs/>
          <w:sz w:val="22"/>
          <w:szCs w:val="22"/>
          <w:lang w:val="id-ID"/>
        </w:rPr>
        <w:t>Posttest</w:t>
      </w:r>
      <w:proofErr w:type="spellEnd"/>
      <w:r w:rsidRPr="00FF3CC2">
        <w:rPr>
          <w:sz w:val="22"/>
          <w:szCs w:val="22"/>
          <w:lang w:val="id-ID"/>
        </w:rPr>
        <w:t xml:space="preserve"> dilakukan untuk melihat sampai sejauh mana pemahaman siswa terhadap materi setelah dilakukan perlakuan dengan menggunakan model pembelajaran </w:t>
      </w:r>
      <w:proofErr w:type="spellStart"/>
      <w:r w:rsidRPr="00FF3CC2">
        <w:rPr>
          <w:sz w:val="22"/>
          <w:szCs w:val="22"/>
          <w:lang w:val="id-ID"/>
        </w:rPr>
        <w:t>saintifik</w:t>
      </w:r>
      <w:proofErr w:type="spellEnd"/>
      <w:r w:rsidRPr="00FF3CC2">
        <w:rPr>
          <w:sz w:val="22"/>
          <w:szCs w:val="22"/>
          <w:lang w:val="id-ID"/>
        </w:rPr>
        <w:t xml:space="preserve"> </w:t>
      </w:r>
      <w:proofErr w:type="spellStart"/>
      <w:r w:rsidRPr="00FF3CC2">
        <w:rPr>
          <w:sz w:val="22"/>
          <w:szCs w:val="22"/>
          <w:lang w:val="id-ID"/>
        </w:rPr>
        <w:t>berbantu</w:t>
      </w:r>
      <w:proofErr w:type="spellEnd"/>
      <w:r w:rsidRPr="00FF3CC2">
        <w:rPr>
          <w:sz w:val="22"/>
          <w:szCs w:val="22"/>
          <w:lang w:val="id-ID"/>
        </w:rPr>
        <w:t xml:space="preserve"> media </w:t>
      </w:r>
      <w:proofErr w:type="spellStart"/>
      <w:r w:rsidRPr="00FF3CC2">
        <w:rPr>
          <w:sz w:val="22"/>
          <w:szCs w:val="22"/>
          <w:lang w:val="id-ID"/>
        </w:rPr>
        <w:t>gitmind</w:t>
      </w:r>
      <w:proofErr w:type="spellEnd"/>
      <w:r w:rsidRPr="00FF3CC2">
        <w:rPr>
          <w:sz w:val="22"/>
          <w:szCs w:val="22"/>
          <w:lang w:val="id-ID"/>
        </w:rPr>
        <w:t xml:space="preserve">, sehingga diketahui seberapa besar tingkat pengaruh dari penerapan kolaborasi model pembelajaran </w:t>
      </w:r>
      <w:proofErr w:type="spellStart"/>
      <w:r w:rsidRPr="00FF3CC2">
        <w:rPr>
          <w:sz w:val="22"/>
          <w:szCs w:val="22"/>
          <w:lang w:val="id-ID"/>
        </w:rPr>
        <w:lastRenderedPageBreak/>
        <w:t>santifik</w:t>
      </w:r>
      <w:proofErr w:type="spellEnd"/>
      <w:r w:rsidRPr="00FF3CC2">
        <w:rPr>
          <w:sz w:val="22"/>
          <w:szCs w:val="22"/>
          <w:lang w:val="id-ID"/>
        </w:rPr>
        <w:t xml:space="preserve"> </w:t>
      </w:r>
      <w:proofErr w:type="spellStart"/>
      <w:r w:rsidRPr="00FF3CC2">
        <w:rPr>
          <w:sz w:val="22"/>
          <w:szCs w:val="22"/>
          <w:lang w:val="id-ID"/>
        </w:rPr>
        <w:t>berbantu</w:t>
      </w:r>
      <w:proofErr w:type="spellEnd"/>
      <w:r w:rsidRPr="00FF3CC2">
        <w:rPr>
          <w:sz w:val="22"/>
          <w:szCs w:val="22"/>
          <w:lang w:val="id-ID"/>
        </w:rPr>
        <w:t xml:space="preserve"> media </w:t>
      </w:r>
      <w:proofErr w:type="spellStart"/>
      <w:r w:rsidRPr="006431F4">
        <w:rPr>
          <w:i/>
          <w:iCs/>
          <w:sz w:val="22"/>
          <w:szCs w:val="22"/>
          <w:lang w:val="id-ID"/>
        </w:rPr>
        <w:t>gitmind</w:t>
      </w:r>
      <w:proofErr w:type="spellEnd"/>
      <w:r w:rsidRPr="00FF3CC2">
        <w:rPr>
          <w:sz w:val="22"/>
          <w:szCs w:val="22"/>
          <w:lang w:val="id-ID"/>
        </w:rPr>
        <w:t xml:space="preserve"> terhadap kemampuan keterampilan </w:t>
      </w:r>
      <w:r w:rsidRPr="006431F4">
        <w:rPr>
          <w:i/>
          <w:iCs/>
          <w:sz w:val="22"/>
          <w:szCs w:val="22"/>
          <w:lang w:val="id-ID"/>
        </w:rPr>
        <w:t xml:space="preserve">problem </w:t>
      </w:r>
      <w:proofErr w:type="spellStart"/>
      <w:r w:rsidRPr="006431F4">
        <w:rPr>
          <w:i/>
          <w:iCs/>
          <w:sz w:val="22"/>
          <w:szCs w:val="22"/>
          <w:lang w:val="id-ID"/>
        </w:rPr>
        <w:t>solving</w:t>
      </w:r>
      <w:proofErr w:type="spellEnd"/>
      <w:r w:rsidRPr="00FF3CC2">
        <w:rPr>
          <w:sz w:val="22"/>
          <w:szCs w:val="22"/>
          <w:lang w:val="id-ID"/>
        </w:rPr>
        <w:t xml:space="preserve"> siswa. Data  </w:t>
      </w:r>
      <w:proofErr w:type="spellStart"/>
      <w:r w:rsidRPr="00FF3CC2">
        <w:rPr>
          <w:sz w:val="22"/>
          <w:szCs w:val="22"/>
          <w:lang w:val="id-ID"/>
        </w:rPr>
        <w:t>posttest</w:t>
      </w:r>
      <w:proofErr w:type="spellEnd"/>
      <w:r w:rsidRPr="00FF3CC2">
        <w:rPr>
          <w:sz w:val="22"/>
          <w:szCs w:val="22"/>
          <w:lang w:val="id-ID"/>
        </w:rPr>
        <w:t xml:space="preserve"> diperoleh dari hasil tes yang merupakan jawaban dari kelas X-6 dengan jumlah 36 siswa.</w:t>
      </w:r>
    </w:p>
    <w:p w14:paraId="59E7FB9B" w14:textId="7385FBD1" w:rsidR="00B27DA3" w:rsidRPr="00A90FB8" w:rsidRDefault="00B26057" w:rsidP="00A90FB8">
      <w:pPr>
        <w:spacing w:line="360" w:lineRule="auto"/>
        <w:ind w:firstLine="425"/>
        <w:jc w:val="both"/>
        <w:rPr>
          <w:i/>
          <w:iCs/>
          <w:sz w:val="22"/>
          <w:szCs w:val="22"/>
          <w:lang w:val="id-ID"/>
        </w:rPr>
      </w:pPr>
      <w:r w:rsidRPr="00B26057">
        <w:rPr>
          <w:sz w:val="22"/>
          <w:szCs w:val="22"/>
          <w:lang w:val="id-ID"/>
        </w:rPr>
        <w:t>Setelah dilakukan pengambilan data dengan</w:t>
      </w:r>
      <w:r w:rsidRPr="006431F4">
        <w:rPr>
          <w:i/>
          <w:iCs/>
          <w:sz w:val="22"/>
          <w:szCs w:val="22"/>
          <w:lang w:val="id-ID"/>
        </w:rPr>
        <w:t xml:space="preserve"> </w:t>
      </w:r>
      <w:proofErr w:type="spellStart"/>
      <w:r w:rsidRPr="006431F4">
        <w:rPr>
          <w:i/>
          <w:iCs/>
          <w:sz w:val="22"/>
          <w:szCs w:val="22"/>
          <w:lang w:val="id-ID"/>
        </w:rPr>
        <w:t>posttest</w:t>
      </w:r>
      <w:proofErr w:type="spellEnd"/>
      <w:r w:rsidRPr="00B26057">
        <w:rPr>
          <w:sz w:val="22"/>
          <w:szCs w:val="22"/>
          <w:lang w:val="id-ID"/>
        </w:rPr>
        <w:t xml:space="preserve"> diperoleh hasil skor 1-100. Berdasarkan data yang diperoleh hasil analisis menunjukkan rata-rata adalah sebesar 92,66, modus sebesar 96, </w:t>
      </w:r>
      <w:proofErr w:type="spellStart"/>
      <w:r w:rsidRPr="00B26057">
        <w:rPr>
          <w:sz w:val="22"/>
          <w:szCs w:val="22"/>
          <w:lang w:val="id-ID"/>
        </w:rPr>
        <w:t>standart</w:t>
      </w:r>
      <w:proofErr w:type="spellEnd"/>
      <w:r w:rsidRPr="00B26057">
        <w:rPr>
          <w:sz w:val="22"/>
          <w:szCs w:val="22"/>
          <w:lang w:val="id-ID"/>
        </w:rPr>
        <w:t xml:space="preserve"> deviasi yaitu sebesar 5,45 dengan penyajian data dilakukan dengan program </w:t>
      </w:r>
      <w:proofErr w:type="spellStart"/>
      <w:r w:rsidRPr="00B26057">
        <w:rPr>
          <w:i/>
          <w:iCs/>
          <w:sz w:val="22"/>
          <w:szCs w:val="22"/>
          <w:lang w:val="id-ID"/>
        </w:rPr>
        <w:t>Ms.Excel</w:t>
      </w:r>
      <w:proofErr w:type="spellEnd"/>
      <w:r w:rsidRPr="00B26057">
        <w:rPr>
          <w:sz w:val="22"/>
          <w:szCs w:val="22"/>
          <w:lang w:val="id-ID"/>
        </w:rPr>
        <w:t xml:space="preserve"> dan </w:t>
      </w:r>
      <w:proofErr w:type="spellStart"/>
      <w:r w:rsidRPr="00B26057">
        <w:rPr>
          <w:i/>
          <w:iCs/>
          <w:sz w:val="22"/>
          <w:szCs w:val="22"/>
          <w:lang w:val="id-ID"/>
        </w:rPr>
        <w:t>Software</w:t>
      </w:r>
      <w:proofErr w:type="spellEnd"/>
      <w:r w:rsidRPr="00B26057">
        <w:rPr>
          <w:i/>
          <w:iCs/>
          <w:sz w:val="22"/>
          <w:szCs w:val="22"/>
          <w:lang w:val="id-ID"/>
        </w:rPr>
        <w:t xml:space="preserve"> </w:t>
      </w:r>
      <w:r w:rsidRPr="00B26057">
        <w:rPr>
          <w:sz w:val="22"/>
          <w:szCs w:val="22"/>
          <w:lang w:val="id-ID"/>
        </w:rPr>
        <w:t xml:space="preserve">SPSS </w:t>
      </w:r>
      <w:proofErr w:type="spellStart"/>
      <w:r w:rsidRPr="00B26057">
        <w:rPr>
          <w:i/>
          <w:iCs/>
          <w:sz w:val="22"/>
          <w:szCs w:val="22"/>
          <w:lang w:val="id-ID"/>
        </w:rPr>
        <w:t>Version</w:t>
      </w:r>
      <w:proofErr w:type="spellEnd"/>
      <w:r w:rsidRPr="00B26057">
        <w:rPr>
          <w:i/>
          <w:iCs/>
          <w:sz w:val="22"/>
          <w:szCs w:val="22"/>
          <w:lang w:val="id-ID"/>
        </w:rPr>
        <w:t xml:space="preserve"> 27.0.1.0 (2020).</w:t>
      </w:r>
      <w:r w:rsidR="00A90FB8">
        <w:rPr>
          <w:i/>
          <w:iCs/>
          <w:sz w:val="22"/>
          <w:szCs w:val="22"/>
          <w:lang w:val="id-ID"/>
        </w:rPr>
        <w:t xml:space="preserve"> </w:t>
      </w:r>
      <w:r w:rsidR="00FF3CC2" w:rsidRPr="00FF3CC2">
        <w:rPr>
          <w:sz w:val="22"/>
          <w:szCs w:val="22"/>
          <w:lang w:val="id-ID"/>
        </w:rPr>
        <w:t xml:space="preserve">Ini dibuktikan dengan nilai </w:t>
      </w:r>
      <w:proofErr w:type="spellStart"/>
      <w:r w:rsidR="00FF3CC2" w:rsidRPr="00FF3CC2">
        <w:rPr>
          <w:sz w:val="22"/>
          <w:szCs w:val="22"/>
          <w:lang w:val="id-ID"/>
        </w:rPr>
        <w:t>dimana</w:t>
      </w:r>
      <w:proofErr w:type="spellEnd"/>
      <w:r w:rsidR="00FF3CC2" w:rsidRPr="00FF3CC2">
        <w:rPr>
          <w:sz w:val="22"/>
          <w:szCs w:val="22"/>
          <w:lang w:val="id-ID"/>
        </w:rPr>
        <w:t xml:space="preserve"> mayoritas siswa sudah mulai cenderung pada nilai yang besar. Pada dasarnya jika menggunakan model pembelajaran </w:t>
      </w:r>
      <w:proofErr w:type="spellStart"/>
      <w:r w:rsidR="00FF3CC2" w:rsidRPr="00FF3CC2">
        <w:rPr>
          <w:sz w:val="22"/>
          <w:szCs w:val="22"/>
          <w:lang w:val="id-ID"/>
        </w:rPr>
        <w:t>saintifik</w:t>
      </w:r>
      <w:proofErr w:type="spellEnd"/>
      <w:r w:rsidR="00FF3CC2" w:rsidRPr="00FF3CC2">
        <w:rPr>
          <w:sz w:val="22"/>
          <w:szCs w:val="22"/>
          <w:lang w:val="id-ID"/>
        </w:rPr>
        <w:t xml:space="preserve"> </w:t>
      </w:r>
      <w:proofErr w:type="spellStart"/>
      <w:r w:rsidR="00FF3CC2" w:rsidRPr="00FF3CC2">
        <w:rPr>
          <w:sz w:val="22"/>
          <w:szCs w:val="22"/>
          <w:lang w:val="id-ID"/>
        </w:rPr>
        <w:t>berbantu</w:t>
      </w:r>
      <w:proofErr w:type="spellEnd"/>
      <w:r w:rsidR="00FF3CC2" w:rsidRPr="00FF3CC2">
        <w:rPr>
          <w:sz w:val="22"/>
          <w:szCs w:val="22"/>
          <w:lang w:val="id-ID"/>
        </w:rPr>
        <w:t xml:space="preserve"> media </w:t>
      </w:r>
      <w:proofErr w:type="spellStart"/>
      <w:r w:rsidR="00FF3CC2" w:rsidRPr="00FF3CC2">
        <w:rPr>
          <w:sz w:val="22"/>
          <w:szCs w:val="22"/>
          <w:lang w:val="id-ID"/>
        </w:rPr>
        <w:t>gitmind</w:t>
      </w:r>
      <w:proofErr w:type="spellEnd"/>
      <w:r w:rsidR="00FF3CC2" w:rsidRPr="00FF3CC2">
        <w:rPr>
          <w:sz w:val="22"/>
          <w:szCs w:val="22"/>
          <w:lang w:val="id-ID"/>
        </w:rPr>
        <w:t xml:space="preserve"> seperti pembelajaran</w:t>
      </w:r>
    </w:p>
    <w:p w14:paraId="56CBDFC0" w14:textId="3B3ACD6F" w:rsidR="00FF3CC2" w:rsidRDefault="00FF3CC2" w:rsidP="003D5C05">
      <w:pPr>
        <w:spacing w:line="360" w:lineRule="auto"/>
        <w:ind w:firstLine="425"/>
        <w:jc w:val="both"/>
        <w:rPr>
          <w:sz w:val="22"/>
          <w:szCs w:val="22"/>
          <w:lang w:val="id-ID"/>
        </w:rPr>
      </w:pPr>
      <w:r w:rsidRPr="00FF3CC2">
        <w:rPr>
          <w:sz w:val="22"/>
          <w:szCs w:val="22"/>
          <w:lang w:val="id-ID"/>
        </w:rPr>
        <w:t xml:space="preserve"> secara langsung, karena dengan menggunakan model pembelajaran ini siswa dapat bertatap muka secara langsung dengan guru pengajar, walaupun bisa juga dilakukan secara virtual atau daring. Artinya kecenderungan efektivitas keterampilan problem </w:t>
      </w:r>
      <w:proofErr w:type="spellStart"/>
      <w:r w:rsidRPr="00FF3CC2">
        <w:rPr>
          <w:sz w:val="22"/>
          <w:szCs w:val="22"/>
          <w:lang w:val="id-ID"/>
        </w:rPr>
        <w:t>solving</w:t>
      </w:r>
      <w:proofErr w:type="spellEnd"/>
      <w:r w:rsidRPr="00FF3CC2">
        <w:rPr>
          <w:sz w:val="22"/>
          <w:szCs w:val="22"/>
          <w:lang w:val="id-ID"/>
        </w:rPr>
        <w:t xml:space="preserve"> menggunakan model pembelajaran </w:t>
      </w:r>
      <w:proofErr w:type="spellStart"/>
      <w:r w:rsidRPr="00FF3CC2">
        <w:rPr>
          <w:sz w:val="22"/>
          <w:szCs w:val="22"/>
          <w:lang w:val="id-ID"/>
        </w:rPr>
        <w:t>saintifik</w:t>
      </w:r>
      <w:proofErr w:type="spellEnd"/>
      <w:r w:rsidRPr="00FF3CC2">
        <w:rPr>
          <w:sz w:val="22"/>
          <w:szCs w:val="22"/>
          <w:lang w:val="id-ID"/>
        </w:rPr>
        <w:t xml:space="preserve"> </w:t>
      </w:r>
      <w:proofErr w:type="spellStart"/>
      <w:r w:rsidRPr="00FF3CC2">
        <w:rPr>
          <w:sz w:val="22"/>
          <w:szCs w:val="22"/>
          <w:lang w:val="id-ID"/>
        </w:rPr>
        <w:t>berbantu</w:t>
      </w:r>
      <w:proofErr w:type="spellEnd"/>
      <w:r w:rsidRPr="00FF3CC2">
        <w:rPr>
          <w:sz w:val="22"/>
          <w:szCs w:val="22"/>
          <w:lang w:val="id-ID"/>
        </w:rPr>
        <w:t xml:space="preserve"> media </w:t>
      </w:r>
      <w:proofErr w:type="spellStart"/>
      <w:r w:rsidRPr="00FF3CC2">
        <w:rPr>
          <w:sz w:val="22"/>
          <w:szCs w:val="22"/>
          <w:lang w:val="id-ID"/>
        </w:rPr>
        <w:t>gitmind</w:t>
      </w:r>
      <w:proofErr w:type="spellEnd"/>
      <w:r w:rsidRPr="00FF3CC2">
        <w:rPr>
          <w:sz w:val="22"/>
          <w:szCs w:val="22"/>
          <w:lang w:val="id-ID"/>
        </w:rPr>
        <w:t xml:space="preserve"> pada materi kebutuhan dan kelangkaan sumber daya alam kelas X-6 sangat besar di tunjukan nilai </w:t>
      </w:r>
      <w:proofErr w:type="spellStart"/>
      <w:r w:rsidRPr="00FF3CC2">
        <w:rPr>
          <w:sz w:val="22"/>
          <w:szCs w:val="22"/>
          <w:lang w:val="id-ID"/>
        </w:rPr>
        <w:t>dimana</w:t>
      </w:r>
      <w:proofErr w:type="spellEnd"/>
      <w:r w:rsidRPr="00FF3CC2">
        <w:rPr>
          <w:sz w:val="22"/>
          <w:szCs w:val="22"/>
          <w:lang w:val="id-ID"/>
        </w:rPr>
        <w:t xml:space="preserve"> mayoritas nilai siswa cenderung pada nilai yang besar.</w:t>
      </w:r>
    </w:p>
    <w:p w14:paraId="380DFF4B" w14:textId="6B9B14E7" w:rsidR="00FF3CC2" w:rsidRPr="000A56C5" w:rsidRDefault="00FF3CC2" w:rsidP="003D5C05">
      <w:pPr>
        <w:spacing w:line="360" w:lineRule="auto"/>
        <w:ind w:firstLine="425"/>
        <w:jc w:val="center"/>
        <w:rPr>
          <w:b/>
          <w:bCs/>
          <w:sz w:val="22"/>
          <w:szCs w:val="22"/>
          <w:lang w:val="id-ID"/>
        </w:rPr>
      </w:pPr>
      <w:r w:rsidRPr="000A56C5">
        <w:rPr>
          <w:b/>
          <w:bCs/>
          <w:sz w:val="22"/>
          <w:szCs w:val="22"/>
          <w:lang w:val="id-ID"/>
        </w:rPr>
        <w:t xml:space="preserve">Tabel </w:t>
      </w:r>
      <w:r w:rsidR="00300E2B" w:rsidRPr="000A56C5">
        <w:rPr>
          <w:b/>
          <w:bCs/>
          <w:sz w:val="22"/>
          <w:szCs w:val="22"/>
          <w:lang w:val="id-ID"/>
        </w:rPr>
        <w:t xml:space="preserve">2. </w:t>
      </w:r>
      <w:r w:rsidRPr="000A56C5">
        <w:rPr>
          <w:b/>
          <w:bCs/>
          <w:sz w:val="22"/>
          <w:szCs w:val="22"/>
          <w:lang w:val="id-ID"/>
        </w:rPr>
        <w:t xml:space="preserve">Distribusi </w:t>
      </w:r>
      <w:r w:rsidR="00300E2B" w:rsidRPr="000A56C5">
        <w:rPr>
          <w:b/>
          <w:bCs/>
          <w:sz w:val="22"/>
          <w:szCs w:val="22"/>
          <w:lang w:val="id-ID"/>
        </w:rPr>
        <w:t xml:space="preserve">Frekuensi </w:t>
      </w:r>
      <w:proofErr w:type="spellStart"/>
      <w:r w:rsidRPr="000A56C5">
        <w:rPr>
          <w:b/>
          <w:bCs/>
          <w:sz w:val="22"/>
          <w:szCs w:val="22"/>
          <w:lang w:val="id-ID"/>
        </w:rPr>
        <w:t>Posttest</w:t>
      </w:r>
      <w:proofErr w:type="spellEnd"/>
      <w:r w:rsidRPr="000A56C5">
        <w:rPr>
          <w:b/>
          <w:bCs/>
          <w:sz w:val="22"/>
          <w:szCs w:val="22"/>
          <w:lang w:val="id-ID"/>
        </w:rPr>
        <w:t xml:space="preserve"> </w:t>
      </w:r>
      <w:r w:rsidR="00300E2B" w:rsidRPr="000A56C5">
        <w:rPr>
          <w:b/>
          <w:bCs/>
          <w:sz w:val="22"/>
          <w:szCs w:val="22"/>
          <w:lang w:val="id-ID"/>
        </w:rPr>
        <w:t xml:space="preserve">Keterampilan Problem </w:t>
      </w:r>
      <w:proofErr w:type="spellStart"/>
      <w:r w:rsidR="00300E2B" w:rsidRPr="000A56C5">
        <w:rPr>
          <w:b/>
          <w:bCs/>
          <w:sz w:val="22"/>
          <w:szCs w:val="22"/>
          <w:lang w:val="id-ID"/>
        </w:rPr>
        <w:t>Solving</w:t>
      </w:r>
      <w:proofErr w:type="spellEnd"/>
    </w:p>
    <w:tbl>
      <w:tblPr>
        <w:tblStyle w:val="TableGrid"/>
        <w:tblW w:w="6934" w:type="dxa"/>
        <w:tblInd w:w="1017" w:type="dxa"/>
        <w:tblLook w:val="04A0" w:firstRow="1" w:lastRow="0" w:firstColumn="1" w:lastColumn="0" w:noHBand="0" w:noVBand="1"/>
      </w:tblPr>
      <w:tblGrid>
        <w:gridCol w:w="570"/>
        <w:gridCol w:w="2123"/>
        <w:gridCol w:w="1982"/>
        <w:gridCol w:w="2259"/>
      </w:tblGrid>
      <w:tr w:rsidR="00FF3CC2" w:rsidRPr="00E267DA" w14:paraId="1450E0D4" w14:textId="77777777" w:rsidTr="003A7B5F">
        <w:tc>
          <w:tcPr>
            <w:tcW w:w="570" w:type="dxa"/>
            <w:tcBorders>
              <w:left w:val="nil"/>
              <w:right w:val="nil"/>
            </w:tcBorders>
          </w:tcPr>
          <w:p w14:paraId="0311154C" w14:textId="77777777" w:rsidR="00FF3CC2" w:rsidRPr="00E267DA" w:rsidRDefault="00FF3CC2" w:rsidP="00E059E3">
            <w:pPr>
              <w:suppressAutoHyphens w:val="0"/>
              <w:contextualSpacing/>
              <w:jc w:val="center"/>
              <w:rPr>
                <w:rFonts w:eastAsia="Calibri"/>
                <w:b/>
                <w:bCs/>
                <w:sz w:val="22"/>
                <w:szCs w:val="22"/>
                <w:lang w:val="id-ID"/>
              </w:rPr>
            </w:pPr>
            <w:r w:rsidRPr="00E267DA">
              <w:rPr>
                <w:rFonts w:eastAsia="Calibri"/>
                <w:b/>
                <w:bCs/>
                <w:sz w:val="22"/>
                <w:szCs w:val="22"/>
                <w:lang w:val="id-ID"/>
              </w:rPr>
              <w:t>No.</w:t>
            </w:r>
          </w:p>
        </w:tc>
        <w:tc>
          <w:tcPr>
            <w:tcW w:w="2123" w:type="dxa"/>
            <w:tcBorders>
              <w:left w:val="nil"/>
              <w:right w:val="nil"/>
            </w:tcBorders>
          </w:tcPr>
          <w:p w14:paraId="416AC593" w14:textId="77777777" w:rsidR="00FF3CC2" w:rsidRPr="00E267DA" w:rsidRDefault="00FF3CC2" w:rsidP="00E059E3">
            <w:pPr>
              <w:suppressAutoHyphens w:val="0"/>
              <w:contextualSpacing/>
              <w:jc w:val="center"/>
              <w:rPr>
                <w:rFonts w:eastAsia="Calibri"/>
                <w:b/>
                <w:bCs/>
                <w:sz w:val="22"/>
                <w:szCs w:val="22"/>
                <w:lang w:val="id-ID"/>
              </w:rPr>
            </w:pPr>
            <w:r w:rsidRPr="00E267DA">
              <w:rPr>
                <w:rFonts w:eastAsia="Calibri"/>
                <w:b/>
                <w:bCs/>
                <w:sz w:val="22"/>
                <w:szCs w:val="22"/>
                <w:lang w:val="id-ID"/>
              </w:rPr>
              <w:t>Interval</w:t>
            </w:r>
          </w:p>
        </w:tc>
        <w:tc>
          <w:tcPr>
            <w:tcW w:w="1982" w:type="dxa"/>
            <w:tcBorders>
              <w:left w:val="nil"/>
              <w:right w:val="nil"/>
            </w:tcBorders>
          </w:tcPr>
          <w:p w14:paraId="382A5E63" w14:textId="77777777" w:rsidR="00FF3CC2" w:rsidRPr="00E267DA" w:rsidRDefault="00FF3CC2" w:rsidP="00E059E3">
            <w:pPr>
              <w:suppressAutoHyphens w:val="0"/>
              <w:contextualSpacing/>
              <w:jc w:val="center"/>
              <w:rPr>
                <w:rFonts w:eastAsia="Calibri"/>
                <w:b/>
                <w:bCs/>
                <w:sz w:val="22"/>
                <w:szCs w:val="22"/>
                <w:lang w:val="id-ID"/>
              </w:rPr>
            </w:pPr>
            <w:r w:rsidRPr="00E267DA">
              <w:rPr>
                <w:rFonts w:eastAsia="Calibri"/>
                <w:b/>
                <w:bCs/>
                <w:sz w:val="22"/>
                <w:szCs w:val="22"/>
                <w:lang w:val="id-ID"/>
              </w:rPr>
              <w:t>Frekuensi</w:t>
            </w:r>
          </w:p>
        </w:tc>
        <w:tc>
          <w:tcPr>
            <w:tcW w:w="2259" w:type="dxa"/>
            <w:tcBorders>
              <w:left w:val="nil"/>
              <w:right w:val="nil"/>
            </w:tcBorders>
          </w:tcPr>
          <w:p w14:paraId="4C73DF78" w14:textId="77777777" w:rsidR="00FF3CC2" w:rsidRPr="00E267DA" w:rsidRDefault="00FF3CC2" w:rsidP="00E059E3">
            <w:pPr>
              <w:suppressAutoHyphens w:val="0"/>
              <w:contextualSpacing/>
              <w:jc w:val="center"/>
              <w:rPr>
                <w:rFonts w:eastAsia="Calibri"/>
                <w:b/>
                <w:bCs/>
                <w:sz w:val="22"/>
                <w:szCs w:val="22"/>
                <w:lang w:val="id-ID"/>
              </w:rPr>
            </w:pPr>
            <w:proofErr w:type="spellStart"/>
            <w:r w:rsidRPr="00E267DA">
              <w:rPr>
                <w:rFonts w:eastAsia="Calibri"/>
                <w:b/>
                <w:bCs/>
                <w:sz w:val="22"/>
                <w:szCs w:val="22"/>
                <w:lang w:val="id-ID"/>
              </w:rPr>
              <w:t>Presentase</w:t>
            </w:r>
            <w:proofErr w:type="spellEnd"/>
            <w:r w:rsidRPr="00E267DA">
              <w:rPr>
                <w:rFonts w:eastAsia="Calibri"/>
                <w:b/>
                <w:bCs/>
                <w:sz w:val="22"/>
                <w:szCs w:val="22"/>
                <w:lang w:val="id-ID"/>
              </w:rPr>
              <w:t xml:space="preserve"> (%)</w:t>
            </w:r>
          </w:p>
        </w:tc>
      </w:tr>
      <w:tr w:rsidR="00FF3CC2" w:rsidRPr="00E267DA" w14:paraId="709B872D" w14:textId="77777777" w:rsidTr="003A7B5F">
        <w:tc>
          <w:tcPr>
            <w:tcW w:w="570" w:type="dxa"/>
            <w:tcBorders>
              <w:left w:val="nil"/>
              <w:right w:val="nil"/>
            </w:tcBorders>
          </w:tcPr>
          <w:p w14:paraId="7DCDDD82" w14:textId="77777777" w:rsidR="00FF3CC2" w:rsidRPr="00E267DA" w:rsidRDefault="00FF3CC2" w:rsidP="00E059E3">
            <w:pPr>
              <w:suppressAutoHyphens w:val="0"/>
              <w:contextualSpacing/>
              <w:jc w:val="center"/>
              <w:rPr>
                <w:rFonts w:eastAsia="Calibri"/>
                <w:sz w:val="22"/>
                <w:szCs w:val="22"/>
                <w:lang w:val="id-ID"/>
              </w:rPr>
            </w:pPr>
            <w:r w:rsidRPr="00E267DA">
              <w:rPr>
                <w:rFonts w:eastAsia="Calibri"/>
                <w:sz w:val="22"/>
                <w:szCs w:val="22"/>
                <w:lang w:val="id-ID"/>
              </w:rPr>
              <w:t>1</w:t>
            </w:r>
          </w:p>
        </w:tc>
        <w:tc>
          <w:tcPr>
            <w:tcW w:w="2123" w:type="dxa"/>
            <w:tcBorders>
              <w:top w:val="single" w:sz="4" w:space="0" w:color="auto"/>
              <w:left w:val="nil"/>
              <w:bottom w:val="single" w:sz="4" w:space="0" w:color="auto"/>
              <w:right w:val="nil"/>
            </w:tcBorders>
            <w:shd w:val="clear" w:color="auto" w:fill="auto"/>
            <w:vAlign w:val="bottom"/>
          </w:tcPr>
          <w:p w14:paraId="5DB7C2C7" w14:textId="77777777" w:rsidR="00FF3CC2" w:rsidRPr="00E267DA" w:rsidRDefault="00FF3CC2" w:rsidP="00E059E3">
            <w:pPr>
              <w:suppressAutoHyphens w:val="0"/>
              <w:contextualSpacing/>
              <w:jc w:val="center"/>
              <w:rPr>
                <w:rFonts w:eastAsia="Calibri"/>
                <w:sz w:val="22"/>
                <w:szCs w:val="22"/>
                <w:lang w:val="id-ID"/>
              </w:rPr>
            </w:pPr>
            <w:r w:rsidRPr="00E267DA">
              <w:rPr>
                <w:rFonts w:eastAsia="Calibri"/>
                <w:color w:val="000000"/>
                <w:sz w:val="22"/>
                <w:szCs w:val="22"/>
                <w:lang w:val="id-ID"/>
              </w:rPr>
              <w:t>84-86</w:t>
            </w:r>
          </w:p>
        </w:tc>
        <w:tc>
          <w:tcPr>
            <w:tcW w:w="1982" w:type="dxa"/>
            <w:tcBorders>
              <w:top w:val="single" w:sz="4" w:space="0" w:color="auto"/>
              <w:left w:val="nil"/>
              <w:bottom w:val="single" w:sz="4" w:space="0" w:color="auto"/>
              <w:right w:val="nil"/>
            </w:tcBorders>
            <w:shd w:val="clear" w:color="auto" w:fill="auto"/>
            <w:vAlign w:val="bottom"/>
          </w:tcPr>
          <w:p w14:paraId="6DB8448D" w14:textId="77777777" w:rsidR="00FF3CC2" w:rsidRPr="00E267DA" w:rsidRDefault="00FF3CC2" w:rsidP="00E059E3">
            <w:pPr>
              <w:suppressAutoHyphens w:val="0"/>
              <w:contextualSpacing/>
              <w:jc w:val="center"/>
              <w:rPr>
                <w:rFonts w:eastAsia="Calibri"/>
                <w:sz w:val="22"/>
                <w:szCs w:val="22"/>
                <w:lang w:val="id-ID"/>
              </w:rPr>
            </w:pPr>
            <w:r w:rsidRPr="00E267DA">
              <w:rPr>
                <w:rFonts w:eastAsia="Calibri"/>
                <w:color w:val="000000"/>
                <w:sz w:val="22"/>
                <w:szCs w:val="22"/>
                <w:lang w:val="id-ID"/>
              </w:rPr>
              <w:t>7</w:t>
            </w:r>
          </w:p>
        </w:tc>
        <w:tc>
          <w:tcPr>
            <w:tcW w:w="2259" w:type="dxa"/>
            <w:tcBorders>
              <w:top w:val="single" w:sz="4" w:space="0" w:color="auto"/>
              <w:left w:val="nil"/>
              <w:bottom w:val="single" w:sz="4" w:space="0" w:color="auto"/>
              <w:right w:val="nil"/>
            </w:tcBorders>
            <w:shd w:val="clear" w:color="auto" w:fill="auto"/>
            <w:vAlign w:val="bottom"/>
          </w:tcPr>
          <w:p w14:paraId="512AC384" w14:textId="77777777" w:rsidR="00FF3CC2" w:rsidRPr="00E267DA" w:rsidRDefault="00FF3CC2" w:rsidP="00E059E3">
            <w:pPr>
              <w:suppressAutoHyphens w:val="0"/>
              <w:contextualSpacing/>
              <w:jc w:val="center"/>
              <w:rPr>
                <w:rFonts w:eastAsia="Calibri"/>
                <w:sz w:val="22"/>
                <w:szCs w:val="22"/>
                <w:lang w:val="id-ID"/>
              </w:rPr>
            </w:pPr>
            <w:r w:rsidRPr="00E267DA">
              <w:rPr>
                <w:rFonts w:eastAsia="Calibri"/>
                <w:color w:val="000000"/>
                <w:sz w:val="22"/>
                <w:szCs w:val="22"/>
                <w:lang w:val="id-ID"/>
              </w:rPr>
              <w:t>19,44%</w:t>
            </w:r>
          </w:p>
        </w:tc>
      </w:tr>
      <w:tr w:rsidR="00FF3CC2" w:rsidRPr="00E267DA" w14:paraId="4244AB61" w14:textId="77777777" w:rsidTr="003A7B5F">
        <w:tc>
          <w:tcPr>
            <w:tcW w:w="570" w:type="dxa"/>
            <w:tcBorders>
              <w:left w:val="nil"/>
              <w:right w:val="nil"/>
            </w:tcBorders>
          </w:tcPr>
          <w:p w14:paraId="199DBC97" w14:textId="77777777" w:rsidR="00FF3CC2" w:rsidRPr="00E267DA" w:rsidRDefault="00FF3CC2" w:rsidP="00E059E3">
            <w:pPr>
              <w:suppressAutoHyphens w:val="0"/>
              <w:contextualSpacing/>
              <w:jc w:val="center"/>
              <w:rPr>
                <w:rFonts w:eastAsia="Calibri"/>
                <w:sz w:val="22"/>
                <w:szCs w:val="22"/>
                <w:lang w:val="id-ID"/>
              </w:rPr>
            </w:pPr>
            <w:r w:rsidRPr="00E267DA">
              <w:rPr>
                <w:rFonts w:eastAsia="Calibri"/>
                <w:sz w:val="22"/>
                <w:szCs w:val="22"/>
                <w:lang w:val="id-ID"/>
              </w:rPr>
              <w:t>2</w:t>
            </w:r>
          </w:p>
        </w:tc>
        <w:tc>
          <w:tcPr>
            <w:tcW w:w="2123" w:type="dxa"/>
            <w:tcBorders>
              <w:top w:val="single" w:sz="4" w:space="0" w:color="auto"/>
              <w:left w:val="nil"/>
              <w:bottom w:val="single" w:sz="4" w:space="0" w:color="auto"/>
              <w:right w:val="nil"/>
            </w:tcBorders>
            <w:shd w:val="clear" w:color="auto" w:fill="auto"/>
            <w:vAlign w:val="bottom"/>
          </w:tcPr>
          <w:p w14:paraId="5358AE6B" w14:textId="77777777" w:rsidR="00FF3CC2" w:rsidRPr="00E267DA" w:rsidRDefault="00FF3CC2" w:rsidP="00E059E3">
            <w:pPr>
              <w:suppressAutoHyphens w:val="0"/>
              <w:contextualSpacing/>
              <w:jc w:val="center"/>
              <w:rPr>
                <w:rFonts w:eastAsia="Calibri"/>
                <w:sz w:val="22"/>
                <w:szCs w:val="22"/>
                <w:lang w:val="id-ID"/>
              </w:rPr>
            </w:pPr>
            <w:r w:rsidRPr="00E267DA">
              <w:rPr>
                <w:rFonts w:eastAsia="Calibri"/>
                <w:color w:val="000000"/>
                <w:sz w:val="22"/>
                <w:szCs w:val="22"/>
                <w:lang w:val="id-ID"/>
              </w:rPr>
              <w:t>87-89</w:t>
            </w:r>
          </w:p>
        </w:tc>
        <w:tc>
          <w:tcPr>
            <w:tcW w:w="1982" w:type="dxa"/>
            <w:tcBorders>
              <w:top w:val="nil"/>
              <w:left w:val="nil"/>
              <w:bottom w:val="single" w:sz="4" w:space="0" w:color="auto"/>
              <w:right w:val="nil"/>
            </w:tcBorders>
            <w:shd w:val="clear" w:color="auto" w:fill="auto"/>
            <w:vAlign w:val="bottom"/>
          </w:tcPr>
          <w:p w14:paraId="0C28163E" w14:textId="77777777" w:rsidR="00FF3CC2" w:rsidRPr="00E267DA" w:rsidRDefault="00FF3CC2" w:rsidP="00E059E3">
            <w:pPr>
              <w:suppressAutoHyphens w:val="0"/>
              <w:contextualSpacing/>
              <w:jc w:val="center"/>
              <w:rPr>
                <w:rFonts w:eastAsia="Calibri"/>
                <w:sz w:val="22"/>
                <w:szCs w:val="22"/>
                <w:lang w:val="id-ID"/>
              </w:rPr>
            </w:pPr>
            <w:r w:rsidRPr="00E267DA">
              <w:rPr>
                <w:rFonts w:eastAsia="Calibri"/>
                <w:color w:val="000000"/>
                <w:sz w:val="22"/>
                <w:szCs w:val="22"/>
                <w:lang w:val="id-ID"/>
              </w:rPr>
              <w:t>3</w:t>
            </w:r>
          </w:p>
        </w:tc>
        <w:tc>
          <w:tcPr>
            <w:tcW w:w="2259" w:type="dxa"/>
            <w:tcBorders>
              <w:top w:val="single" w:sz="4" w:space="0" w:color="auto"/>
              <w:left w:val="nil"/>
              <w:bottom w:val="single" w:sz="4" w:space="0" w:color="auto"/>
              <w:right w:val="nil"/>
            </w:tcBorders>
            <w:shd w:val="clear" w:color="auto" w:fill="auto"/>
            <w:vAlign w:val="bottom"/>
          </w:tcPr>
          <w:p w14:paraId="78E9F40E" w14:textId="77777777" w:rsidR="00FF3CC2" w:rsidRPr="00E267DA" w:rsidRDefault="00FF3CC2" w:rsidP="00E059E3">
            <w:pPr>
              <w:suppressAutoHyphens w:val="0"/>
              <w:contextualSpacing/>
              <w:jc w:val="center"/>
              <w:rPr>
                <w:rFonts w:eastAsia="Calibri"/>
                <w:sz w:val="22"/>
                <w:szCs w:val="22"/>
                <w:lang w:val="id-ID"/>
              </w:rPr>
            </w:pPr>
            <w:r w:rsidRPr="00E267DA">
              <w:rPr>
                <w:rFonts w:eastAsia="Calibri"/>
                <w:color w:val="000000"/>
                <w:sz w:val="22"/>
                <w:szCs w:val="22"/>
                <w:lang w:val="id-ID"/>
              </w:rPr>
              <w:t>8,33%</w:t>
            </w:r>
          </w:p>
        </w:tc>
      </w:tr>
      <w:tr w:rsidR="00FF3CC2" w:rsidRPr="00E267DA" w14:paraId="0CD513E0" w14:textId="77777777" w:rsidTr="003A7B5F">
        <w:tc>
          <w:tcPr>
            <w:tcW w:w="570" w:type="dxa"/>
            <w:tcBorders>
              <w:left w:val="nil"/>
              <w:right w:val="nil"/>
            </w:tcBorders>
          </w:tcPr>
          <w:p w14:paraId="5F6F9076" w14:textId="77777777" w:rsidR="00FF3CC2" w:rsidRPr="00E267DA" w:rsidRDefault="00FF3CC2" w:rsidP="00E059E3">
            <w:pPr>
              <w:suppressAutoHyphens w:val="0"/>
              <w:contextualSpacing/>
              <w:jc w:val="center"/>
              <w:rPr>
                <w:rFonts w:eastAsia="Calibri"/>
                <w:sz w:val="22"/>
                <w:szCs w:val="22"/>
                <w:lang w:val="id-ID"/>
              </w:rPr>
            </w:pPr>
            <w:r w:rsidRPr="00E267DA">
              <w:rPr>
                <w:rFonts w:eastAsia="Calibri"/>
                <w:sz w:val="22"/>
                <w:szCs w:val="22"/>
                <w:lang w:val="id-ID"/>
              </w:rPr>
              <w:t>3</w:t>
            </w:r>
          </w:p>
        </w:tc>
        <w:tc>
          <w:tcPr>
            <w:tcW w:w="2123" w:type="dxa"/>
            <w:tcBorders>
              <w:top w:val="single" w:sz="4" w:space="0" w:color="auto"/>
              <w:left w:val="nil"/>
              <w:bottom w:val="single" w:sz="4" w:space="0" w:color="auto"/>
              <w:right w:val="nil"/>
            </w:tcBorders>
            <w:shd w:val="clear" w:color="auto" w:fill="auto"/>
            <w:vAlign w:val="bottom"/>
          </w:tcPr>
          <w:p w14:paraId="5605F21B" w14:textId="77777777" w:rsidR="00FF3CC2" w:rsidRPr="00E267DA" w:rsidRDefault="00FF3CC2" w:rsidP="00E059E3">
            <w:pPr>
              <w:suppressAutoHyphens w:val="0"/>
              <w:contextualSpacing/>
              <w:jc w:val="center"/>
              <w:rPr>
                <w:rFonts w:eastAsia="Calibri"/>
                <w:sz w:val="22"/>
                <w:szCs w:val="22"/>
                <w:lang w:val="id-ID"/>
              </w:rPr>
            </w:pPr>
            <w:r w:rsidRPr="00E267DA">
              <w:rPr>
                <w:rFonts w:eastAsia="Calibri"/>
                <w:color w:val="000000"/>
                <w:sz w:val="22"/>
                <w:szCs w:val="22"/>
                <w:lang w:val="id-ID"/>
              </w:rPr>
              <w:t>90-92</w:t>
            </w:r>
          </w:p>
        </w:tc>
        <w:tc>
          <w:tcPr>
            <w:tcW w:w="1982" w:type="dxa"/>
            <w:tcBorders>
              <w:top w:val="nil"/>
              <w:left w:val="nil"/>
              <w:bottom w:val="single" w:sz="4" w:space="0" w:color="auto"/>
              <w:right w:val="nil"/>
            </w:tcBorders>
            <w:shd w:val="clear" w:color="auto" w:fill="auto"/>
            <w:vAlign w:val="bottom"/>
          </w:tcPr>
          <w:p w14:paraId="3D25DD96" w14:textId="77777777" w:rsidR="00FF3CC2" w:rsidRPr="00E267DA" w:rsidRDefault="00FF3CC2" w:rsidP="00E059E3">
            <w:pPr>
              <w:suppressAutoHyphens w:val="0"/>
              <w:contextualSpacing/>
              <w:jc w:val="center"/>
              <w:rPr>
                <w:rFonts w:eastAsia="Calibri"/>
                <w:sz w:val="22"/>
                <w:szCs w:val="22"/>
                <w:lang w:val="id-ID"/>
              </w:rPr>
            </w:pPr>
            <w:r w:rsidRPr="00E267DA">
              <w:rPr>
                <w:rFonts w:eastAsia="Calibri"/>
                <w:color w:val="000000"/>
                <w:sz w:val="22"/>
                <w:szCs w:val="22"/>
                <w:lang w:val="id-ID"/>
              </w:rPr>
              <w:t>9</w:t>
            </w:r>
          </w:p>
        </w:tc>
        <w:tc>
          <w:tcPr>
            <w:tcW w:w="2259" w:type="dxa"/>
            <w:tcBorders>
              <w:top w:val="single" w:sz="4" w:space="0" w:color="auto"/>
              <w:left w:val="nil"/>
              <w:bottom w:val="single" w:sz="4" w:space="0" w:color="auto"/>
              <w:right w:val="nil"/>
            </w:tcBorders>
            <w:shd w:val="clear" w:color="auto" w:fill="auto"/>
            <w:vAlign w:val="bottom"/>
          </w:tcPr>
          <w:p w14:paraId="70B28CEB" w14:textId="77777777" w:rsidR="00FF3CC2" w:rsidRPr="00E267DA" w:rsidRDefault="00FF3CC2" w:rsidP="00E059E3">
            <w:pPr>
              <w:suppressAutoHyphens w:val="0"/>
              <w:contextualSpacing/>
              <w:jc w:val="center"/>
              <w:rPr>
                <w:rFonts w:eastAsia="Calibri"/>
                <w:sz w:val="22"/>
                <w:szCs w:val="22"/>
                <w:lang w:val="id-ID"/>
              </w:rPr>
            </w:pPr>
            <w:r w:rsidRPr="00E267DA">
              <w:rPr>
                <w:rFonts w:eastAsia="Calibri"/>
                <w:color w:val="000000"/>
                <w:sz w:val="22"/>
                <w:szCs w:val="22"/>
                <w:lang w:val="id-ID"/>
              </w:rPr>
              <w:t>25,00%</w:t>
            </w:r>
          </w:p>
        </w:tc>
      </w:tr>
      <w:tr w:rsidR="00FF3CC2" w:rsidRPr="00E267DA" w14:paraId="0225CAF7" w14:textId="77777777" w:rsidTr="003A7B5F">
        <w:tc>
          <w:tcPr>
            <w:tcW w:w="570" w:type="dxa"/>
            <w:tcBorders>
              <w:left w:val="nil"/>
              <w:right w:val="nil"/>
            </w:tcBorders>
          </w:tcPr>
          <w:p w14:paraId="65683FA1" w14:textId="77777777" w:rsidR="00FF3CC2" w:rsidRPr="00E267DA" w:rsidRDefault="00FF3CC2" w:rsidP="00E059E3">
            <w:pPr>
              <w:suppressAutoHyphens w:val="0"/>
              <w:contextualSpacing/>
              <w:jc w:val="center"/>
              <w:rPr>
                <w:rFonts w:eastAsia="Calibri"/>
                <w:sz w:val="22"/>
                <w:szCs w:val="22"/>
                <w:lang w:val="id-ID"/>
              </w:rPr>
            </w:pPr>
            <w:r w:rsidRPr="00E267DA">
              <w:rPr>
                <w:rFonts w:eastAsia="Calibri"/>
                <w:sz w:val="22"/>
                <w:szCs w:val="22"/>
                <w:lang w:val="id-ID"/>
              </w:rPr>
              <w:t>4</w:t>
            </w:r>
          </w:p>
        </w:tc>
        <w:tc>
          <w:tcPr>
            <w:tcW w:w="2123" w:type="dxa"/>
            <w:tcBorders>
              <w:top w:val="single" w:sz="4" w:space="0" w:color="auto"/>
              <w:left w:val="nil"/>
              <w:bottom w:val="single" w:sz="4" w:space="0" w:color="auto"/>
              <w:right w:val="nil"/>
            </w:tcBorders>
            <w:shd w:val="clear" w:color="auto" w:fill="auto"/>
            <w:vAlign w:val="bottom"/>
          </w:tcPr>
          <w:p w14:paraId="6B5DF9B9" w14:textId="77777777" w:rsidR="00FF3CC2" w:rsidRPr="00E267DA" w:rsidRDefault="00FF3CC2" w:rsidP="00E059E3">
            <w:pPr>
              <w:suppressAutoHyphens w:val="0"/>
              <w:contextualSpacing/>
              <w:jc w:val="center"/>
              <w:rPr>
                <w:rFonts w:eastAsia="Calibri"/>
                <w:sz w:val="22"/>
                <w:szCs w:val="22"/>
                <w:lang w:val="id-ID"/>
              </w:rPr>
            </w:pPr>
            <w:r w:rsidRPr="00E267DA">
              <w:rPr>
                <w:rFonts w:eastAsia="Calibri"/>
                <w:color w:val="000000"/>
                <w:sz w:val="22"/>
                <w:szCs w:val="22"/>
                <w:lang w:val="id-ID"/>
              </w:rPr>
              <w:t>93-95</w:t>
            </w:r>
          </w:p>
        </w:tc>
        <w:tc>
          <w:tcPr>
            <w:tcW w:w="1982" w:type="dxa"/>
            <w:tcBorders>
              <w:top w:val="nil"/>
              <w:left w:val="nil"/>
              <w:bottom w:val="single" w:sz="4" w:space="0" w:color="auto"/>
              <w:right w:val="nil"/>
            </w:tcBorders>
            <w:shd w:val="clear" w:color="auto" w:fill="auto"/>
            <w:vAlign w:val="bottom"/>
          </w:tcPr>
          <w:p w14:paraId="0F42202D" w14:textId="77777777" w:rsidR="00FF3CC2" w:rsidRPr="00E267DA" w:rsidRDefault="00FF3CC2" w:rsidP="00E059E3">
            <w:pPr>
              <w:suppressAutoHyphens w:val="0"/>
              <w:contextualSpacing/>
              <w:jc w:val="center"/>
              <w:rPr>
                <w:rFonts w:eastAsia="Calibri"/>
                <w:sz w:val="22"/>
                <w:szCs w:val="22"/>
                <w:lang w:val="id-ID"/>
              </w:rPr>
            </w:pPr>
            <w:r w:rsidRPr="00E267DA">
              <w:rPr>
                <w:rFonts w:eastAsia="Calibri"/>
                <w:color w:val="000000"/>
                <w:sz w:val="22"/>
                <w:szCs w:val="22"/>
                <w:lang w:val="id-ID"/>
              </w:rPr>
              <w:t>0</w:t>
            </w:r>
          </w:p>
        </w:tc>
        <w:tc>
          <w:tcPr>
            <w:tcW w:w="2259" w:type="dxa"/>
            <w:tcBorders>
              <w:top w:val="single" w:sz="4" w:space="0" w:color="auto"/>
              <w:left w:val="nil"/>
              <w:bottom w:val="single" w:sz="4" w:space="0" w:color="auto"/>
              <w:right w:val="nil"/>
            </w:tcBorders>
            <w:shd w:val="clear" w:color="auto" w:fill="auto"/>
            <w:vAlign w:val="bottom"/>
          </w:tcPr>
          <w:p w14:paraId="76D91C76" w14:textId="77777777" w:rsidR="00FF3CC2" w:rsidRPr="00E267DA" w:rsidRDefault="00FF3CC2" w:rsidP="00E059E3">
            <w:pPr>
              <w:suppressAutoHyphens w:val="0"/>
              <w:contextualSpacing/>
              <w:jc w:val="center"/>
              <w:rPr>
                <w:rFonts w:eastAsia="Calibri"/>
                <w:sz w:val="22"/>
                <w:szCs w:val="22"/>
                <w:lang w:val="id-ID"/>
              </w:rPr>
            </w:pPr>
            <w:r w:rsidRPr="00E267DA">
              <w:rPr>
                <w:rFonts w:eastAsia="Calibri"/>
                <w:color w:val="000000"/>
                <w:sz w:val="22"/>
                <w:szCs w:val="22"/>
                <w:lang w:val="id-ID"/>
              </w:rPr>
              <w:t>0,00%</w:t>
            </w:r>
          </w:p>
        </w:tc>
      </w:tr>
      <w:tr w:rsidR="00FF3CC2" w:rsidRPr="00E267DA" w14:paraId="7E5A321B" w14:textId="77777777" w:rsidTr="001D19C0">
        <w:tc>
          <w:tcPr>
            <w:tcW w:w="570" w:type="dxa"/>
            <w:tcBorders>
              <w:left w:val="nil"/>
              <w:right w:val="nil"/>
            </w:tcBorders>
          </w:tcPr>
          <w:p w14:paraId="7EE80F03" w14:textId="77777777" w:rsidR="00FF3CC2" w:rsidRPr="00E267DA" w:rsidRDefault="00FF3CC2" w:rsidP="00E059E3">
            <w:pPr>
              <w:suppressAutoHyphens w:val="0"/>
              <w:contextualSpacing/>
              <w:jc w:val="center"/>
              <w:rPr>
                <w:rFonts w:eastAsia="Calibri"/>
                <w:sz w:val="22"/>
                <w:szCs w:val="22"/>
                <w:lang w:val="id-ID"/>
              </w:rPr>
            </w:pPr>
            <w:r w:rsidRPr="00E267DA">
              <w:rPr>
                <w:rFonts w:eastAsia="Calibri"/>
                <w:sz w:val="22"/>
                <w:szCs w:val="22"/>
                <w:lang w:val="id-ID"/>
              </w:rPr>
              <w:t>5</w:t>
            </w:r>
          </w:p>
        </w:tc>
        <w:tc>
          <w:tcPr>
            <w:tcW w:w="2123" w:type="dxa"/>
            <w:tcBorders>
              <w:top w:val="single" w:sz="4" w:space="0" w:color="auto"/>
              <w:left w:val="nil"/>
              <w:bottom w:val="single" w:sz="4" w:space="0" w:color="auto"/>
              <w:right w:val="nil"/>
            </w:tcBorders>
            <w:shd w:val="clear" w:color="auto" w:fill="auto"/>
            <w:vAlign w:val="bottom"/>
          </w:tcPr>
          <w:p w14:paraId="2794E985" w14:textId="77777777" w:rsidR="00FF3CC2" w:rsidRPr="00E267DA" w:rsidRDefault="00FF3CC2" w:rsidP="00E059E3">
            <w:pPr>
              <w:suppressAutoHyphens w:val="0"/>
              <w:contextualSpacing/>
              <w:jc w:val="center"/>
              <w:rPr>
                <w:rFonts w:eastAsia="Calibri"/>
                <w:sz w:val="22"/>
                <w:szCs w:val="22"/>
                <w:lang w:val="id-ID"/>
              </w:rPr>
            </w:pPr>
            <w:r w:rsidRPr="00E267DA">
              <w:rPr>
                <w:rFonts w:eastAsia="Calibri"/>
                <w:color w:val="000000"/>
                <w:sz w:val="22"/>
                <w:szCs w:val="22"/>
                <w:lang w:val="id-ID"/>
              </w:rPr>
              <w:t>96-98</w:t>
            </w:r>
          </w:p>
        </w:tc>
        <w:tc>
          <w:tcPr>
            <w:tcW w:w="1982" w:type="dxa"/>
            <w:tcBorders>
              <w:top w:val="nil"/>
              <w:left w:val="nil"/>
              <w:bottom w:val="single" w:sz="4" w:space="0" w:color="auto"/>
              <w:right w:val="nil"/>
            </w:tcBorders>
            <w:shd w:val="clear" w:color="auto" w:fill="auto"/>
            <w:vAlign w:val="bottom"/>
          </w:tcPr>
          <w:p w14:paraId="16CF4E70" w14:textId="77777777" w:rsidR="00FF3CC2" w:rsidRPr="00E267DA" w:rsidRDefault="00FF3CC2" w:rsidP="00E059E3">
            <w:pPr>
              <w:suppressAutoHyphens w:val="0"/>
              <w:contextualSpacing/>
              <w:jc w:val="center"/>
              <w:rPr>
                <w:rFonts w:eastAsia="Calibri"/>
                <w:sz w:val="22"/>
                <w:szCs w:val="22"/>
                <w:lang w:val="id-ID"/>
              </w:rPr>
            </w:pPr>
            <w:r w:rsidRPr="00E267DA">
              <w:rPr>
                <w:rFonts w:eastAsia="Calibri"/>
                <w:color w:val="000000"/>
                <w:sz w:val="22"/>
                <w:szCs w:val="22"/>
                <w:lang w:val="id-ID"/>
              </w:rPr>
              <w:t>11</w:t>
            </w:r>
          </w:p>
        </w:tc>
        <w:tc>
          <w:tcPr>
            <w:tcW w:w="2259" w:type="dxa"/>
            <w:tcBorders>
              <w:top w:val="single" w:sz="4" w:space="0" w:color="auto"/>
              <w:left w:val="nil"/>
              <w:bottom w:val="single" w:sz="4" w:space="0" w:color="auto"/>
              <w:right w:val="nil"/>
            </w:tcBorders>
            <w:shd w:val="clear" w:color="auto" w:fill="auto"/>
            <w:vAlign w:val="bottom"/>
          </w:tcPr>
          <w:p w14:paraId="2A00DE3A" w14:textId="77777777" w:rsidR="00FF3CC2" w:rsidRPr="00E267DA" w:rsidRDefault="00FF3CC2" w:rsidP="00E059E3">
            <w:pPr>
              <w:suppressAutoHyphens w:val="0"/>
              <w:contextualSpacing/>
              <w:jc w:val="center"/>
              <w:rPr>
                <w:rFonts w:eastAsia="Calibri"/>
                <w:sz w:val="22"/>
                <w:szCs w:val="22"/>
                <w:lang w:val="id-ID"/>
              </w:rPr>
            </w:pPr>
            <w:r w:rsidRPr="00E267DA">
              <w:rPr>
                <w:rFonts w:eastAsia="Calibri"/>
                <w:color w:val="000000"/>
                <w:sz w:val="22"/>
                <w:szCs w:val="22"/>
                <w:lang w:val="id-ID"/>
              </w:rPr>
              <w:t>30,56%</w:t>
            </w:r>
          </w:p>
        </w:tc>
      </w:tr>
      <w:tr w:rsidR="00FF3CC2" w:rsidRPr="00E267DA" w14:paraId="072127A0" w14:textId="77777777" w:rsidTr="001D19C0">
        <w:tc>
          <w:tcPr>
            <w:tcW w:w="570" w:type="dxa"/>
            <w:tcBorders>
              <w:left w:val="nil"/>
              <w:bottom w:val="single" w:sz="4" w:space="0" w:color="auto"/>
              <w:right w:val="nil"/>
            </w:tcBorders>
          </w:tcPr>
          <w:p w14:paraId="65412A3F" w14:textId="77777777" w:rsidR="00FF3CC2" w:rsidRPr="00E267DA" w:rsidRDefault="00FF3CC2" w:rsidP="00E059E3">
            <w:pPr>
              <w:suppressAutoHyphens w:val="0"/>
              <w:contextualSpacing/>
              <w:jc w:val="center"/>
              <w:rPr>
                <w:rFonts w:eastAsia="Calibri"/>
                <w:sz w:val="22"/>
                <w:szCs w:val="22"/>
                <w:lang w:val="id-ID"/>
              </w:rPr>
            </w:pPr>
            <w:r w:rsidRPr="00E267DA">
              <w:rPr>
                <w:rFonts w:eastAsia="Calibri"/>
                <w:sz w:val="22"/>
                <w:szCs w:val="22"/>
                <w:lang w:val="id-ID"/>
              </w:rPr>
              <w:t>6</w:t>
            </w:r>
          </w:p>
        </w:tc>
        <w:tc>
          <w:tcPr>
            <w:tcW w:w="2123" w:type="dxa"/>
            <w:tcBorders>
              <w:top w:val="single" w:sz="4" w:space="0" w:color="auto"/>
              <w:left w:val="nil"/>
              <w:bottom w:val="single" w:sz="4" w:space="0" w:color="auto"/>
              <w:right w:val="nil"/>
            </w:tcBorders>
            <w:shd w:val="clear" w:color="auto" w:fill="auto"/>
            <w:vAlign w:val="bottom"/>
          </w:tcPr>
          <w:p w14:paraId="0FFE9738" w14:textId="77777777" w:rsidR="00FF3CC2" w:rsidRPr="00E267DA" w:rsidRDefault="00FF3CC2" w:rsidP="00E059E3">
            <w:pPr>
              <w:suppressAutoHyphens w:val="0"/>
              <w:contextualSpacing/>
              <w:jc w:val="center"/>
              <w:rPr>
                <w:rFonts w:eastAsia="Calibri"/>
                <w:sz w:val="22"/>
                <w:szCs w:val="22"/>
                <w:lang w:val="id-ID"/>
              </w:rPr>
            </w:pPr>
            <w:r w:rsidRPr="00E267DA">
              <w:rPr>
                <w:rFonts w:eastAsia="Calibri"/>
                <w:color w:val="000000"/>
                <w:sz w:val="22"/>
                <w:szCs w:val="22"/>
                <w:lang w:val="id-ID"/>
              </w:rPr>
              <w:t>99-101</w:t>
            </w:r>
          </w:p>
        </w:tc>
        <w:tc>
          <w:tcPr>
            <w:tcW w:w="1982" w:type="dxa"/>
            <w:tcBorders>
              <w:top w:val="single" w:sz="4" w:space="0" w:color="auto"/>
              <w:left w:val="nil"/>
              <w:bottom w:val="single" w:sz="4" w:space="0" w:color="auto"/>
              <w:right w:val="nil"/>
            </w:tcBorders>
            <w:shd w:val="clear" w:color="auto" w:fill="auto"/>
            <w:vAlign w:val="bottom"/>
          </w:tcPr>
          <w:p w14:paraId="34FBFB23" w14:textId="77777777" w:rsidR="00FF3CC2" w:rsidRPr="00E267DA" w:rsidRDefault="00FF3CC2" w:rsidP="00E059E3">
            <w:pPr>
              <w:suppressAutoHyphens w:val="0"/>
              <w:contextualSpacing/>
              <w:jc w:val="center"/>
              <w:rPr>
                <w:rFonts w:eastAsia="Calibri"/>
                <w:sz w:val="22"/>
                <w:szCs w:val="22"/>
                <w:lang w:val="id-ID"/>
              </w:rPr>
            </w:pPr>
            <w:r w:rsidRPr="00E267DA">
              <w:rPr>
                <w:rFonts w:eastAsia="Calibri"/>
                <w:color w:val="000000"/>
                <w:sz w:val="22"/>
                <w:szCs w:val="22"/>
                <w:lang w:val="id-ID"/>
              </w:rPr>
              <w:t>6</w:t>
            </w:r>
          </w:p>
        </w:tc>
        <w:tc>
          <w:tcPr>
            <w:tcW w:w="2259" w:type="dxa"/>
            <w:tcBorders>
              <w:top w:val="single" w:sz="4" w:space="0" w:color="auto"/>
              <w:left w:val="nil"/>
              <w:bottom w:val="single" w:sz="4" w:space="0" w:color="auto"/>
              <w:right w:val="nil"/>
            </w:tcBorders>
            <w:shd w:val="clear" w:color="auto" w:fill="auto"/>
            <w:vAlign w:val="bottom"/>
          </w:tcPr>
          <w:p w14:paraId="41DE459B" w14:textId="77777777" w:rsidR="00FF3CC2" w:rsidRPr="00E267DA" w:rsidRDefault="00FF3CC2" w:rsidP="00E059E3">
            <w:pPr>
              <w:suppressAutoHyphens w:val="0"/>
              <w:contextualSpacing/>
              <w:jc w:val="center"/>
              <w:rPr>
                <w:rFonts w:eastAsia="Calibri"/>
                <w:sz w:val="22"/>
                <w:szCs w:val="22"/>
                <w:lang w:val="id-ID"/>
              </w:rPr>
            </w:pPr>
            <w:r w:rsidRPr="00E267DA">
              <w:rPr>
                <w:rFonts w:eastAsia="Calibri"/>
                <w:color w:val="000000"/>
                <w:sz w:val="22"/>
                <w:szCs w:val="22"/>
                <w:lang w:val="id-ID"/>
              </w:rPr>
              <w:t>16,67%</w:t>
            </w:r>
          </w:p>
        </w:tc>
      </w:tr>
      <w:tr w:rsidR="00FF3CC2" w:rsidRPr="00E267DA" w14:paraId="6AD1AFE5" w14:textId="77777777" w:rsidTr="003A7B5F">
        <w:tc>
          <w:tcPr>
            <w:tcW w:w="2693" w:type="dxa"/>
            <w:gridSpan w:val="2"/>
            <w:tcBorders>
              <w:top w:val="single" w:sz="4" w:space="0" w:color="auto"/>
              <w:left w:val="nil"/>
              <w:right w:val="nil"/>
            </w:tcBorders>
          </w:tcPr>
          <w:p w14:paraId="1DF9D036" w14:textId="3203DFFC" w:rsidR="00FF3CC2" w:rsidRPr="00E267DA" w:rsidRDefault="00FF3CC2" w:rsidP="00E059E3">
            <w:pPr>
              <w:suppressAutoHyphens w:val="0"/>
              <w:contextualSpacing/>
              <w:jc w:val="center"/>
              <w:rPr>
                <w:rFonts w:eastAsia="Calibri"/>
                <w:b/>
                <w:bCs/>
                <w:color w:val="000000"/>
                <w:sz w:val="22"/>
                <w:szCs w:val="22"/>
                <w:lang w:val="id-ID"/>
              </w:rPr>
            </w:pPr>
            <w:r w:rsidRPr="00E267DA">
              <w:rPr>
                <w:rFonts w:eastAsia="Calibri"/>
                <w:b/>
                <w:bCs/>
                <w:color w:val="000000"/>
                <w:sz w:val="22"/>
                <w:szCs w:val="22"/>
                <w:lang w:val="id-ID"/>
              </w:rPr>
              <w:t>Jumlah</w:t>
            </w:r>
          </w:p>
        </w:tc>
        <w:tc>
          <w:tcPr>
            <w:tcW w:w="1982" w:type="dxa"/>
            <w:tcBorders>
              <w:top w:val="single" w:sz="4" w:space="0" w:color="auto"/>
              <w:left w:val="nil"/>
              <w:bottom w:val="single" w:sz="4" w:space="0" w:color="auto"/>
              <w:right w:val="nil"/>
            </w:tcBorders>
            <w:shd w:val="clear" w:color="auto" w:fill="auto"/>
            <w:vAlign w:val="bottom"/>
          </w:tcPr>
          <w:p w14:paraId="13B56C1B" w14:textId="77777777" w:rsidR="00FF3CC2" w:rsidRPr="00E267DA" w:rsidRDefault="00FF3CC2" w:rsidP="00E059E3">
            <w:pPr>
              <w:suppressAutoHyphens w:val="0"/>
              <w:contextualSpacing/>
              <w:jc w:val="center"/>
              <w:rPr>
                <w:rFonts w:eastAsia="Calibri"/>
                <w:b/>
                <w:bCs/>
                <w:color w:val="000000"/>
                <w:sz w:val="22"/>
                <w:szCs w:val="22"/>
                <w:lang w:val="id-ID"/>
              </w:rPr>
            </w:pPr>
            <w:r w:rsidRPr="00E267DA">
              <w:rPr>
                <w:rFonts w:eastAsia="Calibri"/>
                <w:b/>
                <w:bCs/>
                <w:color w:val="000000"/>
                <w:sz w:val="22"/>
                <w:szCs w:val="22"/>
                <w:lang w:val="id-ID"/>
              </w:rPr>
              <w:t>36</w:t>
            </w:r>
          </w:p>
        </w:tc>
        <w:tc>
          <w:tcPr>
            <w:tcW w:w="2259" w:type="dxa"/>
            <w:tcBorders>
              <w:top w:val="single" w:sz="4" w:space="0" w:color="auto"/>
              <w:left w:val="nil"/>
              <w:bottom w:val="single" w:sz="4" w:space="0" w:color="auto"/>
              <w:right w:val="nil"/>
            </w:tcBorders>
            <w:shd w:val="clear" w:color="auto" w:fill="auto"/>
            <w:vAlign w:val="bottom"/>
          </w:tcPr>
          <w:p w14:paraId="3200FC09" w14:textId="0D120F7B" w:rsidR="00FF3CC2" w:rsidRPr="00E267DA" w:rsidRDefault="00FF3CC2" w:rsidP="00E059E3">
            <w:pPr>
              <w:suppressAutoHyphens w:val="0"/>
              <w:contextualSpacing/>
              <w:jc w:val="center"/>
              <w:rPr>
                <w:rFonts w:eastAsia="Calibri"/>
                <w:b/>
                <w:bCs/>
                <w:color w:val="000000"/>
                <w:sz w:val="22"/>
                <w:szCs w:val="22"/>
                <w:lang w:val="id-ID"/>
              </w:rPr>
            </w:pPr>
            <w:r w:rsidRPr="00E267DA">
              <w:rPr>
                <w:rFonts w:eastAsia="Calibri"/>
                <w:b/>
                <w:bCs/>
                <w:color w:val="000000"/>
                <w:sz w:val="22"/>
                <w:szCs w:val="22"/>
                <w:lang w:val="id-ID"/>
              </w:rPr>
              <w:t>100,00%</w:t>
            </w:r>
          </w:p>
        </w:tc>
      </w:tr>
    </w:tbl>
    <w:p w14:paraId="16655BC1" w14:textId="675FCBF1" w:rsidR="00E059E3" w:rsidRPr="00E059E3" w:rsidRDefault="00E059E3" w:rsidP="00E059E3">
      <w:pPr>
        <w:tabs>
          <w:tab w:val="left" w:pos="993"/>
        </w:tabs>
        <w:spacing w:line="360" w:lineRule="auto"/>
        <w:jc w:val="both"/>
        <w:rPr>
          <w:b/>
          <w:bCs/>
          <w:i/>
          <w:iCs/>
          <w:sz w:val="22"/>
          <w:szCs w:val="22"/>
          <w:lang w:val="id-ID"/>
        </w:rPr>
      </w:pPr>
      <w:r>
        <w:rPr>
          <w:b/>
          <w:bCs/>
          <w:i/>
          <w:iCs/>
          <w:sz w:val="22"/>
          <w:szCs w:val="22"/>
          <w:lang w:val="id-ID"/>
        </w:rPr>
        <w:tab/>
      </w:r>
      <w:r w:rsidRPr="00554A1C">
        <w:rPr>
          <w:b/>
          <w:bCs/>
          <w:i/>
          <w:iCs/>
          <w:sz w:val="22"/>
          <w:szCs w:val="22"/>
          <w:lang w:val="id-ID"/>
        </w:rPr>
        <w:t>(Sumber Data Diolah Oleh Peneliti)</w:t>
      </w:r>
    </w:p>
    <w:p w14:paraId="5DC9689F" w14:textId="284C6903" w:rsidR="00FF3CC2" w:rsidRPr="00FF3CC2" w:rsidRDefault="00FF3CC2" w:rsidP="003D5C05">
      <w:pPr>
        <w:spacing w:line="360" w:lineRule="auto"/>
        <w:ind w:firstLine="425"/>
        <w:jc w:val="both"/>
        <w:rPr>
          <w:sz w:val="22"/>
          <w:szCs w:val="22"/>
          <w:lang w:val="id-ID"/>
        </w:rPr>
      </w:pPr>
      <w:r>
        <w:rPr>
          <w:noProof/>
        </w:rPr>
        <w:drawing>
          <wp:anchor distT="0" distB="0" distL="114300" distR="114300" simplePos="0" relativeHeight="251665408" behindDoc="0" locked="0" layoutInCell="1" allowOverlap="1" wp14:anchorId="2CB91287" wp14:editId="6661A924">
            <wp:simplePos x="0" y="0"/>
            <wp:positionH relativeFrom="column">
              <wp:posOffset>1497496</wp:posOffset>
            </wp:positionH>
            <wp:positionV relativeFrom="paragraph">
              <wp:posOffset>473075</wp:posOffset>
            </wp:positionV>
            <wp:extent cx="2683565" cy="1563757"/>
            <wp:effectExtent l="0" t="0" r="8890" b="11430"/>
            <wp:wrapNone/>
            <wp:docPr id="24" name="Chart 24">
              <a:extLst xmlns:a="http://schemas.openxmlformats.org/drawingml/2006/main">
                <a:ext uri="{FF2B5EF4-FFF2-40B4-BE49-F238E27FC236}">
                  <a16:creationId xmlns:a16="http://schemas.microsoft.com/office/drawing/2014/main" id="{EE4D1BF2-C8D9-4A09-9F72-8829CBBF76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Pr="00FF3CC2">
        <w:rPr>
          <w:sz w:val="22"/>
          <w:szCs w:val="22"/>
          <w:lang w:val="id-ID"/>
        </w:rPr>
        <w:t xml:space="preserve">Berdasarkan dari data distribusi frekuensi </w:t>
      </w:r>
      <w:proofErr w:type="spellStart"/>
      <w:r w:rsidRPr="00FF3CC2">
        <w:rPr>
          <w:sz w:val="22"/>
          <w:szCs w:val="22"/>
          <w:lang w:val="id-ID"/>
        </w:rPr>
        <w:t>posttest</w:t>
      </w:r>
      <w:proofErr w:type="spellEnd"/>
      <w:r w:rsidRPr="00FF3CC2">
        <w:rPr>
          <w:sz w:val="22"/>
          <w:szCs w:val="22"/>
          <w:lang w:val="id-ID"/>
        </w:rPr>
        <w:t xml:space="preserve"> keterampilan </w:t>
      </w:r>
      <w:r w:rsidRPr="006362B3">
        <w:rPr>
          <w:i/>
          <w:iCs/>
          <w:sz w:val="22"/>
          <w:szCs w:val="22"/>
          <w:lang w:val="id-ID"/>
        </w:rPr>
        <w:t xml:space="preserve">problem </w:t>
      </w:r>
      <w:proofErr w:type="spellStart"/>
      <w:r w:rsidRPr="006362B3">
        <w:rPr>
          <w:i/>
          <w:iCs/>
          <w:sz w:val="22"/>
          <w:szCs w:val="22"/>
          <w:lang w:val="id-ID"/>
        </w:rPr>
        <w:t>solving</w:t>
      </w:r>
      <w:proofErr w:type="spellEnd"/>
      <w:r w:rsidRPr="00FF3CC2">
        <w:rPr>
          <w:sz w:val="22"/>
          <w:szCs w:val="22"/>
          <w:lang w:val="id-ID"/>
        </w:rPr>
        <w:t xml:space="preserve"> siswa, berikut penyajian data dalam histogram:</w:t>
      </w:r>
    </w:p>
    <w:p w14:paraId="5ADEA96E" w14:textId="13F4E9CA" w:rsidR="00965532" w:rsidRPr="00965532" w:rsidRDefault="00965532" w:rsidP="003D5C05">
      <w:pPr>
        <w:spacing w:line="360" w:lineRule="auto"/>
        <w:ind w:firstLine="425"/>
        <w:jc w:val="both"/>
        <w:rPr>
          <w:sz w:val="22"/>
          <w:szCs w:val="22"/>
          <w:lang w:val="id-ID"/>
        </w:rPr>
      </w:pPr>
    </w:p>
    <w:p w14:paraId="404726DE" w14:textId="469C725C" w:rsidR="00965532" w:rsidRDefault="00965532" w:rsidP="003D5C05">
      <w:pPr>
        <w:spacing w:line="360" w:lineRule="auto"/>
        <w:ind w:firstLine="425"/>
        <w:jc w:val="both"/>
        <w:rPr>
          <w:i/>
          <w:iCs/>
          <w:sz w:val="22"/>
          <w:szCs w:val="22"/>
          <w:lang w:val="id-ID"/>
        </w:rPr>
      </w:pPr>
    </w:p>
    <w:p w14:paraId="321D1F86" w14:textId="7727B650" w:rsidR="004D3E06" w:rsidRDefault="00275B3B" w:rsidP="003D5C05">
      <w:pPr>
        <w:spacing w:line="360" w:lineRule="auto"/>
        <w:jc w:val="both"/>
        <w:rPr>
          <w:i/>
          <w:iCs/>
          <w:sz w:val="22"/>
          <w:szCs w:val="22"/>
          <w:lang w:val="id-ID"/>
        </w:rPr>
      </w:pPr>
      <w:r>
        <w:rPr>
          <w:i/>
          <w:iCs/>
          <w:sz w:val="22"/>
          <w:szCs w:val="22"/>
          <w:lang w:val="id-ID"/>
        </w:rPr>
        <w:t xml:space="preserve"> </w:t>
      </w:r>
    </w:p>
    <w:p w14:paraId="0C8CD0AF" w14:textId="05F076D2" w:rsidR="004D3E06" w:rsidRDefault="004D3E06" w:rsidP="003D5C05">
      <w:pPr>
        <w:spacing w:line="360" w:lineRule="auto"/>
        <w:jc w:val="both"/>
        <w:rPr>
          <w:sz w:val="22"/>
          <w:szCs w:val="22"/>
          <w:lang w:val="id-ID"/>
        </w:rPr>
      </w:pPr>
    </w:p>
    <w:p w14:paraId="42C4A7C3" w14:textId="18283BB9" w:rsidR="004D3E06" w:rsidRDefault="004D3E06" w:rsidP="003D5C05">
      <w:pPr>
        <w:spacing w:line="360" w:lineRule="auto"/>
        <w:jc w:val="both"/>
        <w:rPr>
          <w:sz w:val="22"/>
          <w:szCs w:val="22"/>
          <w:lang w:val="id-ID"/>
        </w:rPr>
      </w:pPr>
    </w:p>
    <w:p w14:paraId="6B3DFFDB" w14:textId="5A164A4D" w:rsidR="004D3E06" w:rsidRDefault="004D3E06" w:rsidP="003D5C05">
      <w:pPr>
        <w:spacing w:line="360" w:lineRule="auto"/>
        <w:jc w:val="both"/>
        <w:rPr>
          <w:sz w:val="22"/>
          <w:szCs w:val="22"/>
          <w:lang w:val="id-ID"/>
        </w:rPr>
      </w:pPr>
    </w:p>
    <w:p w14:paraId="200B1E52" w14:textId="77777777" w:rsidR="00FF3CC2" w:rsidRDefault="00FF3CC2" w:rsidP="003D5C05">
      <w:pPr>
        <w:spacing w:line="360" w:lineRule="auto"/>
        <w:jc w:val="both"/>
        <w:rPr>
          <w:sz w:val="22"/>
          <w:szCs w:val="22"/>
          <w:lang w:val="id-ID"/>
        </w:rPr>
      </w:pPr>
    </w:p>
    <w:p w14:paraId="07F3042D" w14:textId="61962E47" w:rsidR="006362B3" w:rsidRPr="00B60FC6" w:rsidRDefault="004D3E06" w:rsidP="00B60FC6">
      <w:pPr>
        <w:spacing w:line="360" w:lineRule="auto"/>
        <w:jc w:val="center"/>
        <w:rPr>
          <w:b/>
          <w:bCs/>
          <w:i/>
          <w:iCs/>
          <w:sz w:val="22"/>
          <w:szCs w:val="22"/>
          <w:lang w:val="id-ID"/>
        </w:rPr>
      </w:pPr>
      <w:r w:rsidRPr="008658B6">
        <w:rPr>
          <w:b/>
          <w:bCs/>
          <w:i/>
          <w:iCs/>
          <w:sz w:val="22"/>
          <w:szCs w:val="22"/>
          <w:lang w:val="id-ID"/>
        </w:rPr>
        <w:t xml:space="preserve">Gambar 2 </w:t>
      </w:r>
      <w:proofErr w:type="spellStart"/>
      <w:r w:rsidRPr="008658B6">
        <w:rPr>
          <w:b/>
          <w:bCs/>
          <w:i/>
          <w:iCs/>
          <w:sz w:val="22"/>
          <w:szCs w:val="22"/>
          <w:lang w:val="id-ID"/>
        </w:rPr>
        <w:t>Historigram</w:t>
      </w:r>
      <w:proofErr w:type="spellEnd"/>
      <w:r w:rsidRPr="008658B6">
        <w:rPr>
          <w:b/>
          <w:bCs/>
          <w:i/>
          <w:iCs/>
          <w:sz w:val="22"/>
          <w:szCs w:val="22"/>
          <w:lang w:val="id-ID"/>
        </w:rPr>
        <w:t xml:space="preserve"> Sesudah Perlakuan / </w:t>
      </w:r>
      <w:proofErr w:type="spellStart"/>
      <w:r w:rsidRPr="008658B6">
        <w:rPr>
          <w:b/>
          <w:bCs/>
          <w:i/>
          <w:iCs/>
          <w:sz w:val="22"/>
          <w:szCs w:val="22"/>
          <w:lang w:val="id-ID"/>
        </w:rPr>
        <w:t>Posttest</w:t>
      </w:r>
      <w:proofErr w:type="spellEnd"/>
    </w:p>
    <w:p w14:paraId="272E7A25" w14:textId="25C16957" w:rsidR="00FF3CC2" w:rsidRPr="00FF3CC2" w:rsidRDefault="00FF3CC2" w:rsidP="003D5C05">
      <w:pPr>
        <w:spacing w:line="360" w:lineRule="auto"/>
        <w:ind w:firstLine="425"/>
        <w:jc w:val="both"/>
        <w:rPr>
          <w:b/>
          <w:bCs/>
          <w:sz w:val="22"/>
          <w:szCs w:val="22"/>
          <w:lang w:val="id-ID"/>
        </w:rPr>
      </w:pPr>
      <w:r w:rsidRPr="00FF3CC2">
        <w:rPr>
          <w:b/>
          <w:bCs/>
          <w:sz w:val="22"/>
          <w:szCs w:val="22"/>
          <w:lang w:val="id-ID"/>
        </w:rPr>
        <w:t>Kriteria Nilai:</w:t>
      </w:r>
    </w:p>
    <w:p w14:paraId="3D10B136" w14:textId="0F18E4E8" w:rsidR="00FF3CC2" w:rsidRPr="00FF3CC2" w:rsidRDefault="00FF3CC2" w:rsidP="003D5C05">
      <w:pPr>
        <w:spacing w:line="360" w:lineRule="auto"/>
        <w:ind w:firstLine="425"/>
        <w:jc w:val="both"/>
        <w:rPr>
          <w:sz w:val="22"/>
          <w:szCs w:val="22"/>
          <w:lang w:val="id-ID"/>
        </w:rPr>
      </w:pPr>
      <w:r w:rsidRPr="00FF3CC2">
        <w:rPr>
          <w:sz w:val="22"/>
          <w:szCs w:val="22"/>
          <w:lang w:val="id-ID"/>
        </w:rPr>
        <w:t>90-100</w:t>
      </w:r>
      <w:r>
        <w:rPr>
          <w:sz w:val="22"/>
          <w:szCs w:val="22"/>
          <w:lang w:val="id-ID"/>
        </w:rPr>
        <w:tab/>
        <w:t xml:space="preserve">: </w:t>
      </w:r>
      <w:r w:rsidRPr="00FF3CC2">
        <w:rPr>
          <w:sz w:val="22"/>
          <w:szCs w:val="22"/>
          <w:lang w:val="id-ID"/>
        </w:rPr>
        <w:t>(Sangat Baik)</w:t>
      </w:r>
    </w:p>
    <w:p w14:paraId="446B414E" w14:textId="3929AE85" w:rsidR="00FF3CC2" w:rsidRPr="00FF3CC2" w:rsidRDefault="00FF3CC2" w:rsidP="003D5C05">
      <w:pPr>
        <w:spacing w:line="360" w:lineRule="auto"/>
        <w:ind w:firstLine="425"/>
        <w:jc w:val="both"/>
        <w:rPr>
          <w:sz w:val="22"/>
          <w:szCs w:val="22"/>
          <w:lang w:val="id-ID"/>
        </w:rPr>
      </w:pPr>
      <w:r w:rsidRPr="00FF3CC2">
        <w:rPr>
          <w:sz w:val="22"/>
          <w:szCs w:val="22"/>
          <w:lang w:val="id-ID"/>
        </w:rPr>
        <w:t>80-89</w:t>
      </w:r>
      <w:r>
        <w:rPr>
          <w:sz w:val="22"/>
          <w:szCs w:val="22"/>
          <w:lang w:val="id-ID"/>
        </w:rPr>
        <w:tab/>
        <w:t xml:space="preserve">: </w:t>
      </w:r>
      <w:r w:rsidRPr="00FF3CC2">
        <w:rPr>
          <w:sz w:val="22"/>
          <w:szCs w:val="22"/>
          <w:lang w:val="id-ID"/>
        </w:rPr>
        <w:t>(Baik)</w:t>
      </w:r>
    </w:p>
    <w:p w14:paraId="61B51B42" w14:textId="61426200" w:rsidR="00FF3CC2" w:rsidRPr="00FF3CC2" w:rsidRDefault="00FF3CC2" w:rsidP="003D5C05">
      <w:pPr>
        <w:spacing w:line="360" w:lineRule="auto"/>
        <w:ind w:firstLine="425"/>
        <w:jc w:val="both"/>
        <w:rPr>
          <w:sz w:val="22"/>
          <w:szCs w:val="22"/>
          <w:lang w:val="id-ID"/>
        </w:rPr>
      </w:pPr>
      <w:r w:rsidRPr="00FF3CC2">
        <w:rPr>
          <w:sz w:val="22"/>
          <w:szCs w:val="22"/>
          <w:lang w:val="id-ID"/>
        </w:rPr>
        <w:t>70-79</w:t>
      </w:r>
      <w:r>
        <w:rPr>
          <w:sz w:val="22"/>
          <w:szCs w:val="22"/>
          <w:lang w:val="id-ID"/>
        </w:rPr>
        <w:tab/>
        <w:t xml:space="preserve">: </w:t>
      </w:r>
      <w:r w:rsidRPr="00FF3CC2">
        <w:rPr>
          <w:sz w:val="22"/>
          <w:szCs w:val="22"/>
          <w:lang w:val="id-ID"/>
        </w:rPr>
        <w:t>(Cukup)</w:t>
      </w:r>
    </w:p>
    <w:p w14:paraId="7BE3AF94" w14:textId="219A0225" w:rsidR="00FF3CC2" w:rsidRPr="00FF3CC2" w:rsidRDefault="00FF3CC2" w:rsidP="003D5C05">
      <w:pPr>
        <w:spacing w:line="360" w:lineRule="auto"/>
        <w:ind w:firstLine="425"/>
        <w:jc w:val="both"/>
        <w:rPr>
          <w:sz w:val="22"/>
          <w:szCs w:val="22"/>
          <w:lang w:val="id-ID"/>
        </w:rPr>
      </w:pPr>
      <w:r w:rsidRPr="00FF3CC2">
        <w:rPr>
          <w:sz w:val="22"/>
          <w:szCs w:val="22"/>
          <w:lang w:val="id-ID"/>
        </w:rPr>
        <w:t>&lt;60</w:t>
      </w:r>
      <w:r>
        <w:rPr>
          <w:sz w:val="22"/>
          <w:szCs w:val="22"/>
          <w:lang w:val="id-ID"/>
        </w:rPr>
        <w:tab/>
        <w:t xml:space="preserve">: </w:t>
      </w:r>
      <w:r w:rsidRPr="00FF3CC2">
        <w:rPr>
          <w:sz w:val="22"/>
          <w:szCs w:val="22"/>
          <w:lang w:val="id-ID"/>
        </w:rPr>
        <w:t>(Kurang)</w:t>
      </w:r>
    </w:p>
    <w:p w14:paraId="014E3997" w14:textId="68D3C397" w:rsidR="00FF3CC2" w:rsidRPr="00FF3CC2" w:rsidRDefault="00FF3CC2" w:rsidP="003D5C05">
      <w:pPr>
        <w:spacing w:line="360" w:lineRule="auto"/>
        <w:ind w:firstLine="425"/>
        <w:jc w:val="both"/>
        <w:rPr>
          <w:sz w:val="22"/>
          <w:szCs w:val="22"/>
          <w:lang w:val="id-ID"/>
        </w:rPr>
      </w:pPr>
      <w:r w:rsidRPr="00FF3CC2">
        <w:rPr>
          <w:sz w:val="22"/>
          <w:szCs w:val="22"/>
          <w:lang w:val="id-ID"/>
        </w:rPr>
        <w:lastRenderedPageBreak/>
        <w:t xml:space="preserve">Dari tabel dan gambar grafik </w:t>
      </w:r>
      <w:proofErr w:type="spellStart"/>
      <w:r w:rsidRPr="00FF3CC2">
        <w:rPr>
          <w:sz w:val="22"/>
          <w:szCs w:val="22"/>
          <w:lang w:val="id-ID"/>
        </w:rPr>
        <w:t>diatas</w:t>
      </w:r>
      <w:proofErr w:type="spellEnd"/>
      <w:r w:rsidRPr="00FF3CC2">
        <w:rPr>
          <w:sz w:val="22"/>
          <w:szCs w:val="22"/>
          <w:lang w:val="id-ID"/>
        </w:rPr>
        <w:t xml:space="preserve"> diperoleh informasi bahwa nilai pada rentang 84 – 86 memiliki frekuensi sebanyak 7 siswa, pada rentang nilai interval 87 – 89 memiliki frekuensi sebanyak 3 siswa, pada interval nilai 90 – 92 terdapat 9 siswa yang memiliki nilai tersebut, pada nilai 93 – 95 memiliki frekuensi sebanyak 0 siswa, pada interval nilai 96 – 98 terdapat 11 siswa yang memiliki nilai tersebut. Dan pada interval nilai 99 – 101 hanya 6 siswa yang berhasil mendapat nilai teratas. Dari hasil </w:t>
      </w:r>
      <w:proofErr w:type="spellStart"/>
      <w:r w:rsidRPr="00FF3CC2">
        <w:rPr>
          <w:sz w:val="22"/>
          <w:szCs w:val="22"/>
          <w:lang w:val="id-ID"/>
        </w:rPr>
        <w:t>pretest</w:t>
      </w:r>
      <w:proofErr w:type="spellEnd"/>
      <w:r w:rsidRPr="00FF3CC2">
        <w:rPr>
          <w:sz w:val="22"/>
          <w:szCs w:val="22"/>
          <w:lang w:val="id-ID"/>
        </w:rPr>
        <w:t xml:space="preserve"> yang dilakukan rata – rata siswa terletak pada nilai interval 93 – 95 </w:t>
      </w:r>
      <w:proofErr w:type="spellStart"/>
      <w:r w:rsidRPr="00FF3CC2">
        <w:rPr>
          <w:sz w:val="22"/>
          <w:szCs w:val="22"/>
          <w:lang w:val="id-ID"/>
        </w:rPr>
        <w:t>dimana</w:t>
      </w:r>
      <w:proofErr w:type="spellEnd"/>
      <w:r w:rsidRPr="00FF3CC2">
        <w:rPr>
          <w:sz w:val="22"/>
          <w:szCs w:val="22"/>
          <w:lang w:val="id-ID"/>
        </w:rPr>
        <w:t xml:space="preserve"> </w:t>
      </w:r>
      <w:proofErr w:type="spellStart"/>
      <w:r w:rsidRPr="00FF3CC2">
        <w:rPr>
          <w:sz w:val="22"/>
          <w:szCs w:val="22"/>
          <w:lang w:val="id-ID"/>
        </w:rPr>
        <w:t>presentasenya</w:t>
      </w:r>
      <w:proofErr w:type="spellEnd"/>
      <w:r w:rsidRPr="00FF3CC2">
        <w:rPr>
          <w:sz w:val="22"/>
          <w:szCs w:val="22"/>
          <w:lang w:val="id-ID"/>
        </w:rPr>
        <w:t xml:space="preserve"> mencapai 00,00 %. </w:t>
      </w:r>
      <w:proofErr w:type="spellStart"/>
      <w:r w:rsidRPr="00FF3CC2">
        <w:rPr>
          <w:sz w:val="22"/>
          <w:szCs w:val="22"/>
          <w:lang w:val="id-ID"/>
        </w:rPr>
        <w:t>Dimana</w:t>
      </w:r>
      <w:proofErr w:type="spellEnd"/>
      <w:r w:rsidRPr="00FF3CC2">
        <w:rPr>
          <w:sz w:val="22"/>
          <w:szCs w:val="22"/>
          <w:lang w:val="id-ID"/>
        </w:rPr>
        <w:t xml:space="preserve"> nilai KKM (Kriteria Ketuntasan Minimal) minimal 75 yang menentukan ketuntasan belajar siswa jika diperoleh hasil rata-rata hasilnya memuaskan.</w:t>
      </w:r>
    </w:p>
    <w:p w14:paraId="77CE7848" w14:textId="26E8B4DB" w:rsidR="001022AE" w:rsidRPr="00262A91" w:rsidRDefault="00A760AB" w:rsidP="00B61EBB">
      <w:pPr>
        <w:spacing w:line="360" w:lineRule="auto"/>
        <w:ind w:firstLine="425"/>
        <w:jc w:val="both"/>
        <w:rPr>
          <w:sz w:val="22"/>
          <w:szCs w:val="22"/>
          <w:lang w:val="id-ID"/>
        </w:rPr>
      </w:pPr>
      <w:r w:rsidRPr="00A760AB">
        <w:rPr>
          <w:sz w:val="22"/>
          <w:szCs w:val="22"/>
          <w:lang w:val="id-ID"/>
        </w:rPr>
        <w:t xml:space="preserve">Untuk mengetahui ada tidaknya peningkatan keterampilan problem </w:t>
      </w:r>
      <w:proofErr w:type="spellStart"/>
      <w:r w:rsidRPr="00A760AB">
        <w:rPr>
          <w:sz w:val="22"/>
          <w:szCs w:val="22"/>
          <w:lang w:val="id-ID"/>
        </w:rPr>
        <w:t>solving</w:t>
      </w:r>
      <w:proofErr w:type="spellEnd"/>
      <w:r w:rsidRPr="00A760AB">
        <w:rPr>
          <w:sz w:val="22"/>
          <w:szCs w:val="22"/>
          <w:lang w:val="id-ID"/>
        </w:rPr>
        <w:t xml:space="preserve"> siswa menggunakan model </w:t>
      </w:r>
      <w:proofErr w:type="spellStart"/>
      <w:r w:rsidRPr="00A760AB">
        <w:rPr>
          <w:sz w:val="22"/>
          <w:szCs w:val="22"/>
          <w:lang w:val="id-ID"/>
        </w:rPr>
        <w:t>pembelajran</w:t>
      </w:r>
      <w:proofErr w:type="spellEnd"/>
      <w:r w:rsidRPr="00A760AB">
        <w:rPr>
          <w:sz w:val="22"/>
          <w:szCs w:val="22"/>
          <w:lang w:val="id-ID"/>
        </w:rPr>
        <w:t xml:space="preserve"> </w:t>
      </w:r>
      <w:proofErr w:type="spellStart"/>
      <w:r w:rsidRPr="00A760AB">
        <w:rPr>
          <w:sz w:val="22"/>
          <w:szCs w:val="22"/>
          <w:lang w:val="id-ID"/>
        </w:rPr>
        <w:t>saintifik</w:t>
      </w:r>
      <w:proofErr w:type="spellEnd"/>
      <w:r w:rsidRPr="00A760AB">
        <w:rPr>
          <w:sz w:val="22"/>
          <w:szCs w:val="22"/>
          <w:lang w:val="id-ID"/>
        </w:rPr>
        <w:t xml:space="preserve"> </w:t>
      </w:r>
      <w:proofErr w:type="spellStart"/>
      <w:r w:rsidRPr="00A760AB">
        <w:rPr>
          <w:sz w:val="22"/>
          <w:szCs w:val="22"/>
          <w:lang w:val="id-ID"/>
        </w:rPr>
        <w:t>berbantu</w:t>
      </w:r>
      <w:proofErr w:type="spellEnd"/>
      <w:r w:rsidRPr="00A760AB">
        <w:rPr>
          <w:sz w:val="22"/>
          <w:szCs w:val="22"/>
          <w:lang w:val="id-ID"/>
        </w:rPr>
        <w:t xml:space="preserve"> media </w:t>
      </w:r>
      <w:proofErr w:type="spellStart"/>
      <w:r w:rsidRPr="00A760AB">
        <w:rPr>
          <w:sz w:val="22"/>
          <w:szCs w:val="22"/>
          <w:lang w:val="id-ID"/>
        </w:rPr>
        <w:t>gitmind</w:t>
      </w:r>
      <w:proofErr w:type="spellEnd"/>
      <w:r w:rsidRPr="00A760AB">
        <w:rPr>
          <w:sz w:val="22"/>
          <w:szCs w:val="22"/>
          <w:lang w:val="id-ID"/>
        </w:rPr>
        <w:t xml:space="preserve"> maka data </w:t>
      </w:r>
      <w:proofErr w:type="spellStart"/>
      <w:r w:rsidRPr="00A760AB">
        <w:rPr>
          <w:sz w:val="22"/>
          <w:szCs w:val="22"/>
          <w:lang w:val="id-ID"/>
        </w:rPr>
        <w:t>dianalisa</w:t>
      </w:r>
      <w:proofErr w:type="spellEnd"/>
      <w:r w:rsidRPr="00A760AB">
        <w:rPr>
          <w:sz w:val="22"/>
          <w:szCs w:val="22"/>
          <w:lang w:val="id-ID"/>
        </w:rPr>
        <w:t xml:space="preserve"> menggunakan uji-t. Dari data model pembelajaran yang digunakan sebelum dianalisis menggunakan uji-t </w:t>
      </w:r>
      <w:r w:rsidRPr="00B61EBB">
        <w:rPr>
          <w:i/>
          <w:iCs/>
          <w:sz w:val="22"/>
          <w:szCs w:val="22"/>
          <w:lang w:val="id-ID"/>
        </w:rPr>
        <w:t>(</w:t>
      </w:r>
      <w:proofErr w:type="spellStart"/>
      <w:r w:rsidRPr="00B61EBB">
        <w:rPr>
          <w:i/>
          <w:iCs/>
          <w:sz w:val="22"/>
          <w:szCs w:val="22"/>
          <w:lang w:val="id-ID"/>
        </w:rPr>
        <w:t>Paired</w:t>
      </w:r>
      <w:proofErr w:type="spellEnd"/>
      <w:r w:rsidRPr="00B61EBB">
        <w:rPr>
          <w:i/>
          <w:iCs/>
          <w:sz w:val="22"/>
          <w:szCs w:val="22"/>
          <w:lang w:val="id-ID"/>
        </w:rPr>
        <w:t xml:space="preserve"> sampel)</w:t>
      </w:r>
      <w:r w:rsidRPr="00A760AB">
        <w:rPr>
          <w:sz w:val="22"/>
          <w:szCs w:val="22"/>
          <w:lang w:val="id-ID"/>
        </w:rPr>
        <w:t xml:space="preserve"> data menggunakan bantuan </w:t>
      </w:r>
      <w:proofErr w:type="spellStart"/>
      <w:r w:rsidRPr="00A760AB">
        <w:rPr>
          <w:i/>
          <w:iCs/>
          <w:sz w:val="22"/>
          <w:szCs w:val="22"/>
          <w:lang w:val="id-ID"/>
        </w:rPr>
        <w:t>software</w:t>
      </w:r>
      <w:proofErr w:type="spellEnd"/>
      <w:r w:rsidRPr="00A760AB">
        <w:rPr>
          <w:i/>
          <w:iCs/>
          <w:sz w:val="22"/>
          <w:szCs w:val="22"/>
          <w:lang w:val="id-ID"/>
        </w:rPr>
        <w:t xml:space="preserve"> SPSS </w:t>
      </w:r>
      <w:proofErr w:type="spellStart"/>
      <w:r w:rsidRPr="00A760AB">
        <w:rPr>
          <w:i/>
          <w:iCs/>
          <w:sz w:val="22"/>
          <w:szCs w:val="22"/>
          <w:lang w:val="id-ID"/>
        </w:rPr>
        <w:t>version</w:t>
      </w:r>
      <w:proofErr w:type="spellEnd"/>
      <w:r w:rsidRPr="00A760AB">
        <w:rPr>
          <w:i/>
          <w:iCs/>
          <w:sz w:val="22"/>
          <w:szCs w:val="22"/>
          <w:lang w:val="id-ID"/>
        </w:rPr>
        <w:t xml:space="preserve"> 27.0.1.0 (2020)</w:t>
      </w:r>
      <w:r w:rsidRPr="00A760AB">
        <w:rPr>
          <w:sz w:val="22"/>
          <w:szCs w:val="22"/>
          <w:lang w:val="id-ID"/>
        </w:rPr>
        <w:t xml:space="preserve"> dengan cara sebelumnya yaitu mengumpulkan data – data penelitian yang berupa nilai </w:t>
      </w:r>
      <w:proofErr w:type="spellStart"/>
      <w:r w:rsidRPr="00A760AB">
        <w:rPr>
          <w:i/>
          <w:iCs/>
          <w:sz w:val="22"/>
          <w:szCs w:val="22"/>
          <w:lang w:val="id-ID"/>
        </w:rPr>
        <w:t>pretest</w:t>
      </w:r>
      <w:proofErr w:type="spellEnd"/>
      <w:r w:rsidRPr="00A760AB">
        <w:rPr>
          <w:sz w:val="22"/>
          <w:szCs w:val="22"/>
          <w:lang w:val="id-ID"/>
        </w:rPr>
        <w:t xml:space="preserve"> dan </w:t>
      </w:r>
      <w:proofErr w:type="spellStart"/>
      <w:r w:rsidRPr="00A760AB">
        <w:rPr>
          <w:i/>
          <w:iCs/>
          <w:sz w:val="22"/>
          <w:szCs w:val="22"/>
          <w:lang w:val="id-ID"/>
        </w:rPr>
        <w:t>postest</w:t>
      </w:r>
      <w:proofErr w:type="spellEnd"/>
      <w:r w:rsidRPr="00A760AB">
        <w:rPr>
          <w:sz w:val="22"/>
          <w:szCs w:val="22"/>
          <w:lang w:val="id-ID"/>
        </w:rPr>
        <w:t xml:space="preserve"> dari kelas </w:t>
      </w:r>
      <w:proofErr w:type="spellStart"/>
      <w:r w:rsidRPr="00A760AB">
        <w:rPr>
          <w:sz w:val="22"/>
          <w:szCs w:val="22"/>
          <w:lang w:val="id-ID"/>
        </w:rPr>
        <w:t>kelas</w:t>
      </w:r>
      <w:proofErr w:type="spellEnd"/>
      <w:r w:rsidRPr="00A760AB">
        <w:rPr>
          <w:sz w:val="22"/>
          <w:szCs w:val="22"/>
          <w:lang w:val="id-ID"/>
        </w:rPr>
        <w:t xml:space="preserve"> X – 6 sebagai berikut:</w:t>
      </w:r>
    </w:p>
    <w:tbl>
      <w:tblPr>
        <w:tblW w:w="8931" w:type="dxa"/>
        <w:shd w:val="clear" w:color="auto" w:fill="FFFFFF" w:themeFill="background1"/>
        <w:tblLayout w:type="fixed"/>
        <w:tblCellMar>
          <w:left w:w="0" w:type="dxa"/>
          <w:right w:w="0" w:type="dxa"/>
        </w:tblCellMar>
        <w:tblLook w:val="0000" w:firstRow="0" w:lastRow="0" w:firstColumn="0" w:lastColumn="0" w:noHBand="0" w:noVBand="0"/>
      </w:tblPr>
      <w:tblGrid>
        <w:gridCol w:w="784"/>
        <w:gridCol w:w="1768"/>
        <w:gridCol w:w="1276"/>
        <w:gridCol w:w="1417"/>
        <w:gridCol w:w="1701"/>
        <w:gridCol w:w="1985"/>
      </w:tblGrid>
      <w:tr w:rsidR="00262A91" w:rsidRPr="00262A91" w14:paraId="12179957" w14:textId="77777777" w:rsidTr="00916C0C">
        <w:trPr>
          <w:cantSplit/>
          <w:trHeight w:val="20"/>
        </w:trPr>
        <w:tc>
          <w:tcPr>
            <w:tcW w:w="8931" w:type="dxa"/>
            <w:gridSpan w:val="6"/>
            <w:tcBorders>
              <w:top w:val="nil"/>
              <w:left w:val="nil"/>
              <w:bottom w:val="nil"/>
              <w:right w:val="nil"/>
            </w:tcBorders>
            <w:shd w:val="clear" w:color="auto" w:fill="FFFFFF" w:themeFill="background1"/>
            <w:vAlign w:val="center"/>
          </w:tcPr>
          <w:p w14:paraId="21D8B800" w14:textId="77777777" w:rsidR="00262A91" w:rsidRPr="00262A91" w:rsidRDefault="00262A91" w:rsidP="00974C86">
            <w:pPr>
              <w:ind w:firstLine="425"/>
              <w:jc w:val="center"/>
              <w:rPr>
                <w:sz w:val="22"/>
                <w:szCs w:val="22"/>
                <w:lang w:val="id-ID"/>
              </w:rPr>
            </w:pPr>
            <w:proofErr w:type="spellStart"/>
            <w:r w:rsidRPr="00262A91">
              <w:rPr>
                <w:b/>
                <w:bCs/>
                <w:sz w:val="22"/>
                <w:szCs w:val="22"/>
                <w:lang w:val="id-ID"/>
              </w:rPr>
              <w:t>Paired</w:t>
            </w:r>
            <w:proofErr w:type="spellEnd"/>
            <w:r w:rsidRPr="00262A91">
              <w:rPr>
                <w:b/>
                <w:bCs/>
                <w:sz w:val="22"/>
                <w:szCs w:val="22"/>
                <w:lang w:val="id-ID"/>
              </w:rPr>
              <w:t xml:space="preserve"> </w:t>
            </w:r>
            <w:proofErr w:type="spellStart"/>
            <w:r w:rsidRPr="00262A91">
              <w:rPr>
                <w:b/>
                <w:bCs/>
                <w:sz w:val="22"/>
                <w:szCs w:val="22"/>
                <w:lang w:val="id-ID"/>
              </w:rPr>
              <w:t>Samples</w:t>
            </w:r>
            <w:proofErr w:type="spellEnd"/>
            <w:r w:rsidRPr="00262A91">
              <w:rPr>
                <w:b/>
                <w:bCs/>
                <w:sz w:val="22"/>
                <w:szCs w:val="22"/>
                <w:lang w:val="id-ID"/>
              </w:rPr>
              <w:t xml:space="preserve"> </w:t>
            </w:r>
            <w:proofErr w:type="spellStart"/>
            <w:r w:rsidRPr="00262A91">
              <w:rPr>
                <w:b/>
                <w:bCs/>
                <w:sz w:val="22"/>
                <w:szCs w:val="22"/>
                <w:lang w:val="id-ID"/>
              </w:rPr>
              <w:t>Statistics</w:t>
            </w:r>
            <w:proofErr w:type="spellEnd"/>
          </w:p>
        </w:tc>
      </w:tr>
      <w:tr w:rsidR="00262A91" w:rsidRPr="00262A91" w14:paraId="31D3A3BC" w14:textId="77777777" w:rsidTr="00916C0C">
        <w:trPr>
          <w:cantSplit/>
          <w:trHeight w:val="20"/>
        </w:trPr>
        <w:tc>
          <w:tcPr>
            <w:tcW w:w="2552" w:type="dxa"/>
            <w:gridSpan w:val="2"/>
            <w:tcBorders>
              <w:top w:val="nil"/>
              <w:left w:val="nil"/>
              <w:bottom w:val="single" w:sz="8" w:space="0" w:color="152935"/>
              <w:right w:val="nil"/>
            </w:tcBorders>
            <w:shd w:val="clear" w:color="auto" w:fill="FFFFFF" w:themeFill="background1"/>
            <w:vAlign w:val="bottom"/>
          </w:tcPr>
          <w:p w14:paraId="2E626111" w14:textId="77777777" w:rsidR="00262A91" w:rsidRPr="00262A91" w:rsidRDefault="00262A91" w:rsidP="00974C86">
            <w:pPr>
              <w:ind w:firstLine="425"/>
              <w:jc w:val="both"/>
              <w:rPr>
                <w:sz w:val="22"/>
                <w:szCs w:val="22"/>
                <w:lang w:val="id-ID"/>
              </w:rPr>
            </w:pPr>
          </w:p>
        </w:tc>
        <w:tc>
          <w:tcPr>
            <w:tcW w:w="1276" w:type="dxa"/>
            <w:tcBorders>
              <w:top w:val="nil"/>
              <w:left w:val="nil"/>
              <w:bottom w:val="single" w:sz="8" w:space="0" w:color="152935"/>
              <w:right w:val="single" w:sz="8" w:space="0" w:color="E0E0E0"/>
            </w:tcBorders>
            <w:shd w:val="clear" w:color="auto" w:fill="FFFFFF" w:themeFill="background1"/>
            <w:vAlign w:val="bottom"/>
          </w:tcPr>
          <w:p w14:paraId="0F32A770" w14:textId="77777777" w:rsidR="00262A91" w:rsidRPr="00262A91" w:rsidRDefault="00262A91" w:rsidP="00974C86">
            <w:pPr>
              <w:ind w:firstLine="425"/>
              <w:jc w:val="both"/>
              <w:rPr>
                <w:sz w:val="22"/>
                <w:szCs w:val="22"/>
                <w:lang w:val="id-ID"/>
              </w:rPr>
            </w:pPr>
            <w:proofErr w:type="spellStart"/>
            <w:r w:rsidRPr="00262A91">
              <w:rPr>
                <w:sz w:val="22"/>
                <w:szCs w:val="22"/>
                <w:lang w:val="id-ID"/>
              </w:rPr>
              <w:t>Mean</w:t>
            </w:r>
            <w:proofErr w:type="spellEnd"/>
          </w:p>
        </w:tc>
        <w:tc>
          <w:tcPr>
            <w:tcW w:w="1417" w:type="dxa"/>
            <w:tcBorders>
              <w:top w:val="nil"/>
              <w:left w:val="single" w:sz="8" w:space="0" w:color="E0E0E0"/>
              <w:bottom w:val="single" w:sz="8" w:space="0" w:color="152935"/>
              <w:right w:val="single" w:sz="8" w:space="0" w:color="E0E0E0"/>
            </w:tcBorders>
            <w:shd w:val="clear" w:color="auto" w:fill="FFFFFF" w:themeFill="background1"/>
            <w:vAlign w:val="bottom"/>
          </w:tcPr>
          <w:p w14:paraId="254E3A7F" w14:textId="2C54E427" w:rsidR="00262A91" w:rsidRPr="00262A91" w:rsidRDefault="00262A91" w:rsidP="00974C86">
            <w:pPr>
              <w:ind w:firstLine="425"/>
              <w:jc w:val="both"/>
              <w:rPr>
                <w:sz w:val="22"/>
                <w:szCs w:val="22"/>
                <w:lang w:val="id-ID"/>
              </w:rPr>
            </w:pPr>
            <w:r w:rsidRPr="00262A91">
              <w:rPr>
                <w:sz w:val="22"/>
                <w:szCs w:val="22"/>
                <w:lang w:val="id-ID"/>
              </w:rPr>
              <w:t>N</w:t>
            </w:r>
          </w:p>
        </w:tc>
        <w:tc>
          <w:tcPr>
            <w:tcW w:w="1701" w:type="dxa"/>
            <w:tcBorders>
              <w:top w:val="nil"/>
              <w:left w:val="single" w:sz="8" w:space="0" w:color="E0E0E0"/>
              <w:bottom w:val="single" w:sz="8" w:space="0" w:color="152935"/>
              <w:right w:val="single" w:sz="8" w:space="0" w:color="E0E0E0"/>
            </w:tcBorders>
            <w:shd w:val="clear" w:color="auto" w:fill="FFFFFF" w:themeFill="background1"/>
            <w:vAlign w:val="bottom"/>
          </w:tcPr>
          <w:p w14:paraId="4526E690" w14:textId="77777777" w:rsidR="00262A91" w:rsidRPr="00262A91" w:rsidRDefault="00262A91" w:rsidP="00974C86">
            <w:pPr>
              <w:ind w:firstLine="425"/>
              <w:jc w:val="both"/>
              <w:rPr>
                <w:sz w:val="22"/>
                <w:szCs w:val="22"/>
                <w:lang w:val="id-ID"/>
              </w:rPr>
            </w:pPr>
            <w:proofErr w:type="spellStart"/>
            <w:r w:rsidRPr="00262A91">
              <w:rPr>
                <w:sz w:val="22"/>
                <w:szCs w:val="22"/>
                <w:lang w:val="id-ID"/>
              </w:rPr>
              <w:t>Std</w:t>
            </w:r>
            <w:proofErr w:type="spellEnd"/>
            <w:r w:rsidRPr="00262A91">
              <w:rPr>
                <w:sz w:val="22"/>
                <w:szCs w:val="22"/>
                <w:lang w:val="id-ID"/>
              </w:rPr>
              <w:t xml:space="preserve">. </w:t>
            </w:r>
            <w:proofErr w:type="spellStart"/>
            <w:r w:rsidRPr="00262A91">
              <w:rPr>
                <w:sz w:val="22"/>
                <w:szCs w:val="22"/>
                <w:lang w:val="id-ID"/>
              </w:rPr>
              <w:t>Deviation</w:t>
            </w:r>
            <w:proofErr w:type="spellEnd"/>
          </w:p>
        </w:tc>
        <w:tc>
          <w:tcPr>
            <w:tcW w:w="1985" w:type="dxa"/>
            <w:tcBorders>
              <w:top w:val="nil"/>
              <w:left w:val="single" w:sz="8" w:space="0" w:color="E0E0E0"/>
              <w:bottom w:val="single" w:sz="8" w:space="0" w:color="152935"/>
              <w:right w:val="nil"/>
            </w:tcBorders>
            <w:shd w:val="clear" w:color="auto" w:fill="FFFFFF" w:themeFill="background1"/>
            <w:vAlign w:val="bottom"/>
          </w:tcPr>
          <w:p w14:paraId="006806A5" w14:textId="77777777" w:rsidR="00262A91" w:rsidRPr="00262A91" w:rsidRDefault="00262A91" w:rsidP="00974C86">
            <w:pPr>
              <w:ind w:firstLine="425"/>
              <w:jc w:val="both"/>
              <w:rPr>
                <w:sz w:val="22"/>
                <w:szCs w:val="22"/>
                <w:lang w:val="id-ID"/>
              </w:rPr>
            </w:pPr>
            <w:proofErr w:type="spellStart"/>
            <w:r w:rsidRPr="00262A91">
              <w:rPr>
                <w:sz w:val="22"/>
                <w:szCs w:val="22"/>
                <w:lang w:val="id-ID"/>
              </w:rPr>
              <w:t>Std</w:t>
            </w:r>
            <w:proofErr w:type="spellEnd"/>
            <w:r w:rsidRPr="00262A91">
              <w:rPr>
                <w:sz w:val="22"/>
                <w:szCs w:val="22"/>
                <w:lang w:val="id-ID"/>
              </w:rPr>
              <w:t xml:space="preserve">. </w:t>
            </w:r>
            <w:proofErr w:type="spellStart"/>
            <w:r w:rsidRPr="00262A91">
              <w:rPr>
                <w:sz w:val="22"/>
                <w:szCs w:val="22"/>
                <w:lang w:val="id-ID"/>
              </w:rPr>
              <w:t>Error</w:t>
            </w:r>
            <w:proofErr w:type="spellEnd"/>
            <w:r w:rsidRPr="00262A91">
              <w:rPr>
                <w:sz w:val="22"/>
                <w:szCs w:val="22"/>
                <w:lang w:val="id-ID"/>
              </w:rPr>
              <w:t xml:space="preserve"> </w:t>
            </w:r>
            <w:proofErr w:type="spellStart"/>
            <w:r w:rsidRPr="00262A91">
              <w:rPr>
                <w:sz w:val="22"/>
                <w:szCs w:val="22"/>
                <w:lang w:val="id-ID"/>
              </w:rPr>
              <w:t>Mean</w:t>
            </w:r>
            <w:proofErr w:type="spellEnd"/>
          </w:p>
        </w:tc>
      </w:tr>
      <w:tr w:rsidR="005B35CA" w:rsidRPr="00262A91" w14:paraId="6E401AAF" w14:textId="77777777" w:rsidTr="00916C0C">
        <w:trPr>
          <w:cantSplit/>
          <w:trHeight w:val="20"/>
        </w:trPr>
        <w:tc>
          <w:tcPr>
            <w:tcW w:w="784" w:type="dxa"/>
            <w:vMerge w:val="restart"/>
            <w:tcBorders>
              <w:top w:val="single" w:sz="8" w:space="0" w:color="152935"/>
              <w:left w:val="nil"/>
              <w:bottom w:val="single" w:sz="8" w:space="0" w:color="152935"/>
              <w:right w:val="nil"/>
            </w:tcBorders>
            <w:shd w:val="clear" w:color="auto" w:fill="FFFFFF" w:themeFill="background1"/>
          </w:tcPr>
          <w:p w14:paraId="1F3D3B31" w14:textId="77777777" w:rsidR="00262A91" w:rsidRPr="00262A91" w:rsidRDefault="00262A91" w:rsidP="00974C86">
            <w:pPr>
              <w:ind w:firstLine="425"/>
              <w:jc w:val="both"/>
              <w:rPr>
                <w:sz w:val="22"/>
                <w:szCs w:val="22"/>
                <w:lang w:val="id-ID"/>
              </w:rPr>
            </w:pPr>
            <w:r w:rsidRPr="00262A91">
              <w:rPr>
                <w:sz w:val="22"/>
                <w:szCs w:val="22"/>
                <w:lang w:val="id-ID"/>
              </w:rPr>
              <w:t>Pair 1</w:t>
            </w:r>
          </w:p>
        </w:tc>
        <w:tc>
          <w:tcPr>
            <w:tcW w:w="1768" w:type="dxa"/>
            <w:tcBorders>
              <w:top w:val="single" w:sz="8" w:space="0" w:color="152935"/>
              <w:left w:val="nil"/>
              <w:bottom w:val="single" w:sz="8" w:space="0" w:color="AEAEAE"/>
              <w:right w:val="nil"/>
            </w:tcBorders>
            <w:shd w:val="clear" w:color="auto" w:fill="FFFFFF" w:themeFill="background1"/>
          </w:tcPr>
          <w:p w14:paraId="0B148B24" w14:textId="12A164CE" w:rsidR="00262A91" w:rsidRPr="00262A91" w:rsidRDefault="00B60FC6" w:rsidP="00974C86">
            <w:pPr>
              <w:ind w:firstLine="425"/>
              <w:jc w:val="both"/>
              <w:rPr>
                <w:sz w:val="22"/>
                <w:szCs w:val="22"/>
                <w:lang w:val="id-ID"/>
              </w:rPr>
            </w:pPr>
            <w:proofErr w:type="spellStart"/>
            <w:r w:rsidRPr="00262A91">
              <w:rPr>
                <w:sz w:val="22"/>
                <w:szCs w:val="22"/>
                <w:lang w:val="id-ID"/>
              </w:rPr>
              <w:t>Pre</w:t>
            </w:r>
            <w:proofErr w:type="spellEnd"/>
            <w:r w:rsidRPr="00262A91">
              <w:rPr>
                <w:sz w:val="22"/>
                <w:szCs w:val="22"/>
                <w:lang w:val="id-ID"/>
              </w:rPr>
              <w:t xml:space="preserve"> </w:t>
            </w:r>
            <w:proofErr w:type="spellStart"/>
            <w:r w:rsidRPr="00262A91">
              <w:rPr>
                <w:sz w:val="22"/>
                <w:szCs w:val="22"/>
                <w:lang w:val="id-ID"/>
              </w:rPr>
              <w:t>Test</w:t>
            </w:r>
            <w:proofErr w:type="spellEnd"/>
          </w:p>
        </w:tc>
        <w:tc>
          <w:tcPr>
            <w:tcW w:w="1276" w:type="dxa"/>
            <w:tcBorders>
              <w:top w:val="single" w:sz="8" w:space="0" w:color="152935"/>
              <w:left w:val="nil"/>
              <w:bottom w:val="single" w:sz="8" w:space="0" w:color="AEAEAE"/>
              <w:right w:val="single" w:sz="8" w:space="0" w:color="E0E0E0"/>
            </w:tcBorders>
            <w:shd w:val="clear" w:color="auto" w:fill="FFFFFF" w:themeFill="background1"/>
          </w:tcPr>
          <w:p w14:paraId="2E2A8A5E" w14:textId="3EEF56E7" w:rsidR="00262A91" w:rsidRPr="00262A91" w:rsidRDefault="00262A91" w:rsidP="00974C86">
            <w:pPr>
              <w:ind w:firstLine="425"/>
              <w:jc w:val="both"/>
              <w:rPr>
                <w:sz w:val="22"/>
                <w:szCs w:val="22"/>
                <w:lang w:val="id-ID"/>
              </w:rPr>
            </w:pPr>
            <w:r w:rsidRPr="00262A91">
              <w:rPr>
                <w:sz w:val="22"/>
                <w:szCs w:val="22"/>
                <w:lang w:val="id-ID"/>
              </w:rPr>
              <w:t>50,2222</w:t>
            </w:r>
          </w:p>
        </w:tc>
        <w:tc>
          <w:tcPr>
            <w:tcW w:w="1417" w:type="dxa"/>
            <w:tcBorders>
              <w:top w:val="single" w:sz="8" w:space="0" w:color="152935"/>
              <w:left w:val="single" w:sz="8" w:space="0" w:color="E0E0E0"/>
              <w:bottom w:val="single" w:sz="8" w:space="0" w:color="AEAEAE"/>
              <w:right w:val="single" w:sz="8" w:space="0" w:color="E0E0E0"/>
            </w:tcBorders>
            <w:shd w:val="clear" w:color="auto" w:fill="FFFFFF" w:themeFill="background1"/>
          </w:tcPr>
          <w:p w14:paraId="310B0B05" w14:textId="77777777" w:rsidR="00262A91" w:rsidRPr="00262A91" w:rsidRDefault="00262A91" w:rsidP="00974C86">
            <w:pPr>
              <w:ind w:firstLine="425"/>
              <w:jc w:val="both"/>
              <w:rPr>
                <w:sz w:val="22"/>
                <w:szCs w:val="22"/>
                <w:lang w:val="id-ID"/>
              </w:rPr>
            </w:pPr>
            <w:r w:rsidRPr="00262A91">
              <w:rPr>
                <w:sz w:val="22"/>
                <w:szCs w:val="22"/>
                <w:lang w:val="id-ID"/>
              </w:rPr>
              <w:t>36</w:t>
            </w:r>
          </w:p>
        </w:tc>
        <w:tc>
          <w:tcPr>
            <w:tcW w:w="1701" w:type="dxa"/>
            <w:tcBorders>
              <w:top w:val="single" w:sz="8" w:space="0" w:color="152935"/>
              <w:left w:val="single" w:sz="8" w:space="0" w:color="E0E0E0"/>
              <w:bottom w:val="single" w:sz="8" w:space="0" w:color="AEAEAE"/>
              <w:right w:val="single" w:sz="8" w:space="0" w:color="E0E0E0"/>
            </w:tcBorders>
            <w:shd w:val="clear" w:color="auto" w:fill="FFFFFF" w:themeFill="background1"/>
          </w:tcPr>
          <w:p w14:paraId="0FB2949D" w14:textId="77777777" w:rsidR="00262A91" w:rsidRPr="00262A91" w:rsidRDefault="00262A91" w:rsidP="00974C86">
            <w:pPr>
              <w:ind w:firstLine="425"/>
              <w:jc w:val="both"/>
              <w:rPr>
                <w:sz w:val="22"/>
                <w:szCs w:val="22"/>
                <w:lang w:val="id-ID"/>
              </w:rPr>
            </w:pPr>
            <w:r w:rsidRPr="00262A91">
              <w:rPr>
                <w:sz w:val="22"/>
                <w:szCs w:val="22"/>
                <w:lang w:val="id-ID"/>
              </w:rPr>
              <w:t>11,08696</w:t>
            </w:r>
          </w:p>
        </w:tc>
        <w:tc>
          <w:tcPr>
            <w:tcW w:w="1985" w:type="dxa"/>
            <w:tcBorders>
              <w:top w:val="single" w:sz="8" w:space="0" w:color="152935"/>
              <w:left w:val="single" w:sz="8" w:space="0" w:color="E0E0E0"/>
              <w:bottom w:val="single" w:sz="8" w:space="0" w:color="AEAEAE"/>
              <w:right w:val="nil"/>
            </w:tcBorders>
            <w:shd w:val="clear" w:color="auto" w:fill="FFFFFF" w:themeFill="background1"/>
          </w:tcPr>
          <w:p w14:paraId="50FBFDB0" w14:textId="77777777" w:rsidR="00262A91" w:rsidRPr="00262A91" w:rsidRDefault="00262A91" w:rsidP="00974C86">
            <w:pPr>
              <w:ind w:firstLine="425"/>
              <w:jc w:val="both"/>
              <w:rPr>
                <w:sz w:val="22"/>
                <w:szCs w:val="22"/>
                <w:lang w:val="id-ID"/>
              </w:rPr>
            </w:pPr>
            <w:r w:rsidRPr="00262A91">
              <w:rPr>
                <w:sz w:val="22"/>
                <w:szCs w:val="22"/>
                <w:lang w:val="id-ID"/>
              </w:rPr>
              <w:t>1,84783</w:t>
            </w:r>
          </w:p>
        </w:tc>
      </w:tr>
      <w:tr w:rsidR="00262A91" w:rsidRPr="00262A91" w14:paraId="589E02D9" w14:textId="77777777" w:rsidTr="00916C0C">
        <w:trPr>
          <w:cantSplit/>
          <w:trHeight w:val="20"/>
        </w:trPr>
        <w:tc>
          <w:tcPr>
            <w:tcW w:w="784" w:type="dxa"/>
            <w:vMerge/>
            <w:tcBorders>
              <w:top w:val="single" w:sz="8" w:space="0" w:color="152935"/>
              <w:left w:val="nil"/>
              <w:bottom w:val="single" w:sz="8" w:space="0" w:color="152935"/>
              <w:right w:val="nil"/>
            </w:tcBorders>
            <w:shd w:val="clear" w:color="auto" w:fill="FFFFFF" w:themeFill="background1"/>
          </w:tcPr>
          <w:p w14:paraId="2C4C8BEF" w14:textId="77777777" w:rsidR="00262A91" w:rsidRPr="00262A91" w:rsidRDefault="00262A91" w:rsidP="00974C86">
            <w:pPr>
              <w:ind w:firstLine="425"/>
              <w:jc w:val="both"/>
              <w:rPr>
                <w:sz w:val="22"/>
                <w:szCs w:val="22"/>
                <w:lang w:val="id-ID"/>
              </w:rPr>
            </w:pPr>
          </w:p>
        </w:tc>
        <w:tc>
          <w:tcPr>
            <w:tcW w:w="1768" w:type="dxa"/>
            <w:tcBorders>
              <w:top w:val="single" w:sz="8" w:space="0" w:color="AEAEAE"/>
              <w:left w:val="nil"/>
              <w:bottom w:val="single" w:sz="8" w:space="0" w:color="152935"/>
              <w:right w:val="nil"/>
            </w:tcBorders>
            <w:shd w:val="clear" w:color="auto" w:fill="FFFFFF" w:themeFill="background1"/>
          </w:tcPr>
          <w:p w14:paraId="0FA11A15" w14:textId="56944C2E" w:rsidR="00262A91" w:rsidRPr="00262A91" w:rsidRDefault="00B60FC6" w:rsidP="00974C86">
            <w:pPr>
              <w:ind w:firstLine="425"/>
              <w:jc w:val="both"/>
              <w:rPr>
                <w:sz w:val="22"/>
                <w:szCs w:val="22"/>
                <w:lang w:val="id-ID"/>
              </w:rPr>
            </w:pPr>
            <w:proofErr w:type="spellStart"/>
            <w:r w:rsidRPr="00262A91">
              <w:rPr>
                <w:sz w:val="22"/>
                <w:szCs w:val="22"/>
                <w:lang w:val="id-ID"/>
              </w:rPr>
              <w:t>Post</w:t>
            </w:r>
            <w:proofErr w:type="spellEnd"/>
            <w:r w:rsidRPr="00262A91">
              <w:rPr>
                <w:sz w:val="22"/>
                <w:szCs w:val="22"/>
                <w:lang w:val="id-ID"/>
              </w:rPr>
              <w:t xml:space="preserve"> </w:t>
            </w:r>
            <w:proofErr w:type="spellStart"/>
            <w:r w:rsidRPr="00262A91">
              <w:rPr>
                <w:sz w:val="22"/>
                <w:szCs w:val="22"/>
                <w:lang w:val="id-ID"/>
              </w:rPr>
              <w:t>Test</w:t>
            </w:r>
            <w:proofErr w:type="spellEnd"/>
          </w:p>
        </w:tc>
        <w:tc>
          <w:tcPr>
            <w:tcW w:w="1276" w:type="dxa"/>
            <w:tcBorders>
              <w:top w:val="single" w:sz="8" w:space="0" w:color="AEAEAE"/>
              <w:left w:val="nil"/>
              <w:bottom w:val="single" w:sz="8" w:space="0" w:color="152935"/>
              <w:right w:val="single" w:sz="8" w:space="0" w:color="E0E0E0"/>
            </w:tcBorders>
            <w:shd w:val="clear" w:color="auto" w:fill="FFFFFF" w:themeFill="background1"/>
          </w:tcPr>
          <w:p w14:paraId="32724B55" w14:textId="77777777" w:rsidR="00262A91" w:rsidRPr="00262A91" w:rsidRDefault="00262A91" w:rsidP="00974C86">
            <w:pPr>
              <w:ind w:firstLine="425"/>
              <w:jc w:val="both"/>
              <w:rPr>
                <w:sz w:val="22"/>
                <w:szCs w:val="22"/>
                <w:lang w:val="id-ID"/>
              </w:rPr>
            </w:pPr>
            <w:r w:rsidRPr="00262A91">
              <w:rPr>
                <w:sz w:val="22"/>
                <w:szCs w:val="22"/>
                <w:lang w:val="id-ID"/>
              </w:rPr>
              <w:t>92,6667</w:t>
            </w:r>
          </w:p>
        </w:tc>
        <w:tc>
          <w:tcPr>
            <w:tcW w:w="1417" w:type="dxa"/>
            <w:tcBorders>
              <w:top w:val="single" w:sz="8" w:space="0" w:color="AEAEAE"/>
              <w:left w:val="single" w:sz="8" w:space="0" w:color="E0E0E0"/>
              <w:bottom w:val="single" w:sz="8" w:space="0" w:color="152935"/>
              <w:right w:val="single" w:sz="8" w:space="0" w:color="E0E0E0"/>
            </w:tcBorders>
            <w:shd w:val="clear" w:color="auto" w:fill="FFFFFF" w:themeFill="background1"/>
          </w:tcPr>
          <w:p w14:paraId="65C0BC17" w14:textId="77777777" w:rsidR="00262A91" w:rsidRPr="00262A91" w:rsidRDefault="00262A91" w:rsidP="00974C86">
            <w:pPr>
              <w:ind w:firstLine="425"/>
              <w:jc w:val="both"/>
              <w:rPr>
                <w:sz w:val="22"/>
                <w:szCs w:val="22"/>
                <w:lang w:val="id-ID"/>
              </w:rPr>
            </w:pPr>
            <w:r w:rsidRPr="00262A91">
              <w:rPr>
                <w:sz w:val="22"/>
                <w:szCs w:val="22"/>
                <w:lang w:val="id-ID"/>
              </w:rPr>
              <w:t>36</w:t>
            </w:r>
          </w:p>
        </w:tc>
        <w:tc>
          <w:tcPr>
            <w:tcW w:w="1701" w:type="dxa"/>
            <w:tcBorders>
              <w:top w:val="single" w:sz="8" w:space="0" w:color="AEAEAE"/>
              <w:left w:val="single" w:sz="8" w:space="0" w:color="E0E0E0"/>
              <w:bottom w:val="single" w:sz="8" w:space="0" w:color="152935"/>
              <w:right w:val="single" w:sz="8" w:space="0" w:color="E0E0E0"/>
            </w:tcBorders>
            <w:shd w:val="clear" w:color="auto" w:fill="FFFFFF" w:themeFill="background1"/>
          </w:tcPr>
          <w:p w14:paraId="2DFCB1BF" w14:textId="77777777" w:rsidR="00262A91" w:rsidRPr="00262A91" w:rsidRDefault="00262A91" w:rsidP="00974C86">
            <w:pPr>
              <w:ind w:firstLine="425"/>
              <w:jc w:val="both"/>
              <w:rPr>
                <w:sz w:val="22"/>
                <w:szCs w:val="22"/>
                <w:lang w:val="id-ID"/>
              </w:rPr>
            </w:pPr>
            <w:r w:rsidRPr="00262A91">
              <w:rPr>
                <w:sz w:val="22"/>
                <w:szCs w:val="22"/>
                <w:lang w:val="id-ID"/>
              </w:rPr>
              <w:t>5,45108</w:t>
            </w:r>
          </w:p>
        </w:tc>
        <w:tc>
          <w:tcPr>
            <w:tcW w:w="1985" w:type="dxa"/>
            <w:tcBorders>
              <w:top w:val="single" w:sz="8" w:space="0" w:color="AEAEAE"/>
              <w:left w:val="single" w:sz="8" w:space="0" w:color="E0E0E0"/>
              <w:bottom w:val="single" w:sz="8" w:space="0" w:color="152935"/>
              <w:right w:val="nil"/>
            </w:tcBorders>
            <w:shd w:val="clear" w:color="auto" w:fill="FFFFFF" w:themeFill="background1"/>
          </w:tcPr>
          <w:p w14:paraId="523BBBBC" w14:textId="77777777" w:rsidR="00262A91" w:rsidRPr="00262A91" w:rsidRDefault="00262A91" w:rsidP="00974C86">
            <w:pPr>
              <w:ind w:firstLine="425"/>
              <w:jc w:val="both"/>
              <w:rPr>
                <w:sz w:val="22"/>
                <w:szCs w:val="22"/>
                <w:lang w:val="id-ID"/>
              </w:rPr>
            </w:pPr>
            <w:r w:rsidRPr="00262A91">
              <w:rPr>
                <w:sz w:val="22"/>
                <w:szCs w:val="22"/>
                <w:lang w:val="id-ID"/>
              </w:rPr>
              <w:t>,90851</w:t>
            </w:r>
          </w:p>
        </w:tc>
      </w:tr>
    </w:tbl>
    <w:p w14:paraId="2F4187FC" w14:textId="5F7D5AD6" w:rsidR="00262A91" w:rsidRPr="004D4206" w:rsidRDefault="00262A91" w:rsidP="003D5C05">
      <w:pPr>
        <w:spacing w:line="360" w:lineRule="auto"/>
        <w:jc w:val="both"/>
        <w:rPr>
          <w:b/>
          <w:bCs/>
          <w:i/>
          <w:iCs/>
          <w:sz w:val="22"/>
          <w:szCs w:val="22"/>
          <w:lang w:val="id-ID"/>
        </w:rPr>
      </w:pPr>
      <w:r w:rsidRPr="004D4206">
        <w:rPr>
          <w:b/>
          <w:bCs/>
          <w:i/>
          <w:iCs/>
          <w:sz w:val="22"/>
          <w:szCs w:val="22"/>
          <w:lang w:val="id-ID"/>
        </w:rPr>
        <w:t>Sumber</w:t>
      </w:r>
      <w:r w:rsidR="004D4206" w:rsidRPr="004D4206">
        <w:rPr>
          <w:b/>
          <w:bCs/>
          <w:i/>
          <w:iCs/>
          <w:sz w:val="22"/>
          <w:szCs w:val="22"/>
          <w:lang w:val="id-ID"/>
        </w:rPr>
        <w:t xml:space="preserve">: Olah Data </w:t>
      </w:r>
      <w:r w:rsidRPr="004D4206">
        <w:rPr>
          <w:b/>
          <w:bCs/>
          <w:i/>
          <w:iCs/>
          <w:sz w:val="22"/>
          <w:szCs w:val="22"/>
          <w:lang w:val="id-ID"/>
        </w:rPr>
        <w:t>SPSS</w:t>
      </w:r>
    </w:p>
    <w:tbl>
      <w:tblPr>
        <w:tblW w:w="9214" w:type="dxa"/>
        <w:tblLayout w:type="fixed"/>
        <w:tblCellMar>
          <w:left w:w="0" w:type="dxa"/>
          <w:right w:w="0" w:type="dxa"/>
        </w:tblCellMar>
        <w:tblLook w:val="0000" w:firstRow="0" w:lastRow="0" w:firstColumn="0" w:lastColumn="0" w:noHBand="0" w:noVBand="0"/>
      </w:tblPr>
      <w:tblGrid>
        <w:gridCol w:w="855"/>
        <w:gridCol w:w="1130"/>
        <w:gridCol w:w="992"/>
        <w:gridCol w:w="1134"/>
        <w:gridCol w:w="992"/>
        <w:gridCol w:w="851"/>
        <w:gridCol w:w="1134"/>
        <w:gridCol w:w="850"/>
        <w:gridCol w:w="567"/>
        <w:gridCol w:w="709"/>
      </w:tblGrid>
      <w:tr w:rsidR="00262A91" w:rsidRPr="00262A91" w14:paraId="33B13239" w14:textId="77777777" w:rsidTr="00916C0C">
        <w:trPr>
          <w:cantSplit/>
          <w:trHeight w:val="20"/>
        </w:trPr>
        <w:tc>
          <w:tcPr>
            <w:tcW w:w="9214" w:type="dxa"/>
            <w:gridSpan w:val="10"/>
            <w:tcBorders>
              <w:top w:val="nil"/>
              <w:left w:val="nil"/>
              <w:bottom w:val="nil"/>
              <w:right w:val="nil"/>
            </w:tcBorders>
            <w:shd w:val="clear" w:color="auto" w:fill="auto"/>
            <w:vAlign w:val="center"/>
          </w:tcPr>
          <w:p w14:paraId="000AA6E4" w14:textId="77777777" w:rsidR="00262A91" w:rsidRPr="00262A91" w:rsidRDefault="00262A91" w:rsidP="00974C86">
            <w:pPr>
              <w:suppressAutoHyphens w:val="0"/>
              <w:autoSpaceDE w:val="0"/>
              <w:autoSpaceDN w:val="0"/>
              <w:adjustRightInd w:val="0"/>
              <w:ind w:left="60" w:right="60"/>
              <w:jc w:val="center"/>
              <w:rPr>
                <w:rFonts w:eastAsiaTheme="minorHAnsi"/>
                <w:sz w:val="22"/>
                <w:szCs w:val="22"/>
                <w:lang w:val="id-ID"/>
              </w:rPr>
            </w:pPr>
            <w:proofErr w:type="spellStart"/>
            <w:r w:rsidRPr="00262A91">
              <w:rPr>
                <w:rFonts w:eastAsiaTheme="minorHAnsi"/>
                <w:b/>
                <w:bCs/>
                <w:sz w:val="22"/>
                <w:szCs w:val="22"/>
                <w:lang w:val="id-ID"/>
              </w:rPr>
              <w:t>Paired</w:t>
            </w:r>
            <w:proofErr w:type="spellEnd"/>
            <w:r w:rsidRPr="00262A91">
              <w:rPr>
                <w:rFonts w:eastAsiaTheme="minorHAnsi"/>
                <w:b/>
                <w:bCs/>
                <w:sz w:val="22"/>
                <w:szCs w:val="22"/>
                <w:lang w:val="id-ID"/>
              </w:rPr>
              <w:t xml:space="preserve"> </w:t>
            </w:r>
            <w:proofErr w:type="spellStart"/>
            <w:r w:rsidRPr="00262A91">
              <w:rPr>
                <w:rFonts w:eastAsiaTheme="minorHAnsi"/>
                <w:b/>
                <w:bCs/>
                <w:sz w:val="22"/>
                <w:szCs w:val="22"/>
                <w:lang w:val="id-ID"/>
              </w:rPr>
              <w:t>Samples</w:t>
            </w:r>
            <w:proofErr w:type="spellEnd"/>
            <w:r w:rsidRPr="00262A91">
              <w:rPr>
                <w:rFonts w:eastAsiaTheme="minorHAnsi"/>
                <w:b/>
                <w:bCs/>
                <w:sz w:val="22"/>
                <w:szCs w:val="22"/>
                <w:lang w:val="id-ID"/>
              </w:rPr>
              <w:t xml:space="preserve"> </w:t>
            </w:r>
            <w:proofErr w:type="spellStart"/>
            <w:r w:rsidRPr="00262A91">
              <w:rPr>
                <w:rFonts w:eastAsiaTheme="minorHAnsi"/>
                <w:b/>
                <w:bCs/>
                <w:sz w:val="22"/>
                <w:szCs w:val="22"/>
                <w:lang w:val="id-ID"/>
              </w:rPr>
              <w:t>Test</w:t>
            </w:r>
            <w:proofErr w:type="spellEnd"/>
          </w:p>
        </w:tc>
      </w:tr>
      <w:tr w:rsidR="00262A91" w:rsidRPr="00262A91" w14:paraId="0A66253A" w14:textId="77777777" w:rsidTr="00916C0C">
        <w:trPr>
          <w:cantSplit/>
          <w:trHeight w:val="20"/>
        </w:trPr>
        <w:tc>
          <w:tcPr>
            <w:tcW w:w="1985" w:type="dxa"/>
            <w:gridSpan w:val="2"/>
            <w:vMerge w:val="restart"/>
            <w:tcBorders>
              <w:top w:val="nil"/>
              <w:left w:val="nil"/>
              <w:bottom w:val="nil"/>
              <w:right w:val="nil"/>
            </w:tcBorders>
            <w:shd w:val="clear" w:color="auto" w:fill="auto"/>
            <w:vAlign w:val="bottom"/>
          </w:tcPr>
          <w:p w14:paraId="2FE093CB" w14:textId="77777777" w:rsidR="00262A91" w:rsidRPr="00262A91" w:rsidRDefault="00262A91" w:rsidP="00974C86">
            <w:pPr>
              <w:suppressAutoHyphens w:val="0"/>
              <w:autoSpaceDE w:val="0"/>
              <w:autoSpaceDN w:val="0"/>
              <w:adjustRightInd w:val="0"/>
              <w:jc w:val="both"/>
              <w:rPr>
                <w:rFonts w:eastAsiaTheme="minorHAnsi"/>
                <w:sz w:val="22"/>
                <w:szCs w:val="22"/>
                <w:lang w:val="id-ID"/>
              </w:rPr>
            </w:pPr>
          </w:p>
        </w:tc>
        <w:tc>
          <w:tcPr>
            <w:tcW w:w="5103" w:type="dxa"/>
            <w:gridSpan w:val="5"/>
            <w:tcBorders>
              <w:top w:val="nil"/>
              <w:left w:val="nil"/>
              <w:bottom w:val="nil"/>
              <w:right w:val="single" w:sz="8" w:space="0" w:color="E0E0E0"/>
            </w:tcBorders>
            <w:shd w:val="clear" w:color="auto" w:fill="auto"/>
            <w:vAlign w:val="bottom"/>
          </w:tcPr>
          <w:p w14:paraId="5592A71D" w14:textId="77777777" w:rsidR="00262A91" w:rsidRPr="00262A91" w:rsidRDefault="00262A91" w:rsidP="00974C86">
            <w:pPr>
              <w:suppressAutoHyphens w:val="0"/>
              <w:autoSpaceDE w:val="0"/>
              <w:autoSpaceDN w:val="0"/>
              <w:adjustRightInd w:val="0"/>
              <w:ind w:left="60" w:right="60"/>
              <w:jc w:val="both"/>
              <w:rPr>
                <w:rFonts w:eastAsiaTheme="minorHAnsi"/>
                <w:sz w:val="22"/>
                <w:szCs w:val="22"/>
                <w:lang w:val="id-ID"/>
              </w:rPr>
            </w:pPr>
            <w:proofErr w:type="spellStart"/>
            <w:r w:rsidRPr="00262A91">
              <w:rPr>
                <w:rFonts w:eastAsiaTheme="minorHAnsi"/>
                <w:sz w:val="22"/>
                <w:szCs w:val="22"/>
                <w:lang w:val="id-ID"/>
              </w:rPr>
              <w:t>Paired</w:t>
            </w:r>
            <w:proofErr w:type="spellEnd"/>
            <w:r w:rsidRPr="00262A91">
              <w:rPr>
                <w:rFonts w:eastAsiaTheme="minorHAnsi"/>
                <w:sz w:val="22"/>
                <w:szCs w:val="22"/>
                <w:lang w:val="id-ID"/>
              </w:rPr>
              <w:t xml:space="preserve"> </w:t>
            </w:r>
            <w:proofErr w:type="spellStart"/>
            <w:r w:rsidRPr="00262A91">
              <w:rPr>
                <w:rFonts w:eastAsiaTheme="minorHAnsi"/>
                <w:sz w:val="22"/>
                <w:szCs w:val="22"/>
                <w:lang w:val="id-ID"/>
              </w:rPr>
              <w:t>Differences</w:t>
            </w:r>
            <w:proofErr w:type="spellEnd"/>
          </w:p>
        </w:tc>
        <w:tc>
          <w:tcPr>
            <w:tcW w:w="850" w:type="dxa"/>
            <w:vMerge w:val="restart"/>
            <w:tcBorders>
              <w:top w:val="nil"/>
              <w:left w:val="single" w:sz="8" w:space="0" w:color="E0E0E0"/>
              <w:bottom w:val="nil"/>
              <w:right w:val="single" w:sz="8" w:space="0" w:color="E0E0E0"/>
            </w:tcBorders>
            <w:shd w:val="clear" w:color="auto" w:fill="auto"/>
            <w:vAlign w:val="bottom"/>
          </w:tcPr>
          <w:p w14:paraId="7621F19A" w14:textId="7AB76F3F" w:rsidR="00262A91" w:rsidRPr="00262A91" w:rsidRDefault="00965532" w:rsidP="00974C86">
            <w:pPr>
              <w:suppressAutoHyphens w:val="0"/>
              <w:autoSpaceDE w:val="0"/>
              <w:autoSpaceDN w:val="0"/>
              <w:adjustRightInd w:val="0"/>
              <w:ind w:left="60" w:right="60"/>
              <w:jc w:val="both"/>
              <w:rPr>
                <w:rFonts w:eastAsiaTheme="minorHAnsi"/>
                <w:sz w:val="22"/>
                <w:szCs w:val="22"/>
                <w:lang w:val="id-ID"/>
              </w:rPr>
            </w:pPr>
            <w:r w:rsidRPr="00262A91">
              <w:rPr>
                <w:rFonts w:eastAsiaTheme="minorHAnsi"/>
                <w:sz w:val="22"/>
                <w:szCs w:val="22"/>
                <w:lang w:val="id-ID"/>
              </w:rPr>
              <w:t>T</w:t>
            </w:r>
          </w:p>
        </w:tc>
        <w:tc>
          <w:tcPr>
            <w:tcW w:w="567" w:type="dxa"/>
            <w:vMerge w:val="restart"/>
            <w:tcBorders>
              <w:top w:val="nil"/>
              <w:left w:val="single" w:sz="8" w:space="0" w:color="E0E0E0"/>
              <w:bottom w:val="nil"/>
              <w:right w:val="single" w:sz="8" w:space="0" w:color="E0E0E0"/>
            </w:tcBorders>
            <w:shd w:val="clear" w:color="auto" w:fill="auto"/>
            <w:vAlign w:val="bottom"/>
          </w:tcPr>
          <w:p w14:paraId="0F3E9AA2" w14:textId="77777777" w:rsidR="00262A91" w:rsidRPr="00262A91" w:rsidRDefault="00262A91" w:rsidP="00974C86">
            <w:pPr>
              <w:suppressAutoHyphens w:val="0"/>
              <w:autoSpaceDE w:val="0"/>
              <w:autoSpaceDN w:val="0"/>
              <w:adjustRightInd w:val="0"/>
              <w:ind w:left="60" w:right="60"/>
              <w:jc w:val="both"/>
              <w:rPr>
                <w:rFonts w:eastAsiaTheme="minorHAnsi"/>
                <w:sz w:val="22"/>
                <w:szCs w:val="22"/>
                <w:lang w:val="id-ID"/>
              </w:rPr>
            </w:pPr>
            <w:proofErr w:type="spellStart"/>
            <w:r w:rsidRPr="00262A91">
              <w:rPr>
                <w:rFonts w:eastAsiaTheme="minorHAnsi"/>
                <w:sz w:val="22"/>
                <w:szCs w:val="22"/>
                <w:lang w:val="id-ID"/>
              </w:rPr>
              <w:t>df</w:t>
            </w:r>
            <w:proofErr w:type="spellEnd"/>
          </w:p>
        </w:tc>
        <w:tc>
          <w:tcPr>
            <w:tcW w:w="709" w:type="dxa"/>
            <w:vMerge w:val="restart"/>
            <w:tcBorders>
              <w:top w:val="nil"/>
              <w:left w:val="single" w:sz="8" w:space="0" w:color="E0E0E0"/>
              <w:bottom w:val="nil"/>
              <w:right w:val="nil"/>
            </w:tcBorders>
            <w:shd w:val="clear" w:color="auto" w:fill="auto"/>
            <w:vAlign w:val="bottom"/>
          </w:tcPr>
          <w:p w14:paraId="6FBEEBBA" w14:textId="77777777" w:rsidR="00262A91" w:rsidRPr="00262A91" w:rsidRDefault="00262A91" w:rsidP="00974C86">
            <w:pPr>
              <w:suppressAutoHyphens w:val="0"/>
              <w:autoSpaceDE w:val="0"/>
              <w:autoSpaceDN w:val="0"/>
              <w:adjustRightInd w:val="0"/>
              <w:ind w:left="60" w:right="60"/>
              <w:jc w:val="both"/>
              <w:rPr>
                <w:rFonts w:eastAsiaTheme="minorHAnsi"/>
                <w:sz w:val="22"/>
                <w:szCs w:val="22"/>
                <w:lang w:val="id-ID"/>
              </w:rPr>
            </w:pPr>
            <w:proofErr w:type="spellStart"/>
            <w:r w:rsidRPr="00262A91">
              <w:rPr>
                <w:rFonts w:eastAsiaTheme="minorHAnsi"/>
                <w:sz w:val="22"/>
                <w:szCs w:val="22"/>
                <w:lang w:val="id-ID"/>
              </w:rPr>
              <w:t>Sig</w:t>
            </w:r>
            <w:proofErr w:type="spellEnd"/>
            <w:r w:rsidRPr="00262A91">
              <w:rPr>
                <w:rFonts w:eastAsiaTheme="minorHAnsi"/>
                <w:sz w:val="22"/>
                <w:szCs w:val="22"/>
                <w:lang w:val="id-ID"/>
              </w:rPr>
              <w:t>. (2-tailed)</w:t>
            </w:r>
          </w:p>
        </w:tc>
      </w:tr>
      <w:tr w:rsidR="00262A91" w:rsidRPr="00262A91" w14:paraId="4144F8D6" w14:textId="77777777" w:rsidTr="00916C0C">
        <w:trPr>
          <w:cantSplit/>
          <w:trHeight w:val="20"/>
        </w:trPr>
        <w:tc>
          <w:tcPr>
            <w:tcW w:w="1985" w:type="dxa"/>
            <w:gridSpan w:val="2"/>
            <w:vMerge/>
            <w:tcBorders>
              <w:top w:val="nil"/>
              <w:left w:val="nil"/>
              <w:bottom w:val="nil"/>
              <w:right w:val="nil"/>
            </w:tcBorders>
            <w:shd w:val="clear" w:color="auto" w:fill="auto"/>
            <w:vAlign w:val="bottom"/>
          </w:tcPr>
          <w:p w14:paraId="0BAECFDB" w14:textId="77777777" w:rsidR="00262A91" w:rsidRPr="00262A91" w:rsidRDefault="00262A91" w:rsidP="00974C86">
            <w:pPr>
              <w:suppressAutoHyphens w:val="0"/>
              <w:autoSpaceDE w:val="0"/>
              <w:autoSpaceDN w:val="0"/>
              <w:adjustRightInd w:val="0"/>
              <w:jc w:val="both"/>
              <w:rPr>
                <w:rFonts w:eastAsiaTheme="minorHAnsi"/>
                <w:sz w:val="22"/>
                <w:szCs w:val="22"/>
                <w:lang w:val="id-ID"/>
              </w:rPr>
            </w:pPr>
          </w:p>
        </w:tc>
        <w:tc>
          <w:tcPr>
            <w:tcW w:w="992" w:type="dxa"/>
            <w:vMerge w:val="restart"/>
            <w:tcBorders>
              <w:top w:val="nil"/>
              <w:left w:val="nil"/>
              <w:bottom w:val="nil"/>
              <w:right w:val="single" w:sz="8" w:space="0" w:color="E0E0E0"/>
            </w:tcBorders>
            <w:shd w:val="clear" w:color="auto" w:fill="auto"/>
            <w:vAlign w:val="bottom"/>
          </w:tcPr>
          <w:p w14:paraId="4C68B75C" w14:textId="168D434E" w:rsidR="00262A91" w:rsidRPr="00262A91" w:rsidRDefault="00262A91" w:rsidP="00974C86">
            <w:pPr>
              <w:suppressAutoHyphens w:val="0"/>
              <w:autoSpaceDE w:val="0"/>
              <w:autoSpaceDN w:val="0"/>
              <w:adjustRightInd w:val="0"/>
              <w:ind w:left="60" w:right="60"/>
              <w:jc w:val="both"/>
              <w:rPr>
                <w:rFonts w:eastAsiaTheme="minorHAnsi"/>
                <w:sz w:val="22"/>
                <w:szCs w:val="22"/>
                <w:lang w:val="id-ID"/>
              </w:rPr>
            </w:pPr>
            <w:proofErr w:type="spellStart"/>
            <w:r w:rsidRPr="00262A91">
              <w:rPr>
                <w:rFonts w:eastAsiaTheme="minorHAnsi"/>
                <w:sz w:val="22"/>
                <w:szCs w:val="22"/>
                <w:lang w:val="id-ID"/>
              </w:rPr>
              <w:t>Mean</w:t>
            </w:r>
            <w:proofErr w:type="spellEnd"/>
          </w:p>
        </w:tc>
        <w:tc>
          <w:tcPr>
            <w:tcW w:w="1134" w:type="dxa"/>
            <w:vMerge w:val="restart"/>
            <w:tcBorders>
              <w:top w:val="nil"/>
              <w:left w:val="single" w:sz="8" w:space="0" w:color="E0E0E0"/>
              <w:bottom w:val="nil"/>
              <w:right w:val="single" w:sz="8" w:space="0" w:color="E0E0E0"/>
            </w:tcBorders>
            <w:shd w:val="clear" w:color="auto" w:fill="auto"/>
            <w:vAlign w:val="bottom"/>
          </w:tcPr>
          <w:p w14:paraId="684F241A" w14:textId="4C2196EB" w:rsidR="00262A91" w:rsidRPr="00262A91" w:rsidRDefault="00262A91" w:rsidP="00974C86">
            <w:pPr>
              <w:suppressAutoHyphens w:val="0"/>
              <w:autoSpaceDE w:val="0"/>
              <w:autoSpaceDN w:val="0"/>
              <w:adjustRightInd w:val="0"/>
              <w:ind w:left="60" w:right="60"/>
              <w:jc w:val="both"/>
              <w:rPr>
                <w:rFonts w:eastAsiaTheme="minorHAnsi"/>
                <w:sz w:val="22"/>
                <w:szCs w:val="22"/>
                <w:lang w:val="id-ID"/>
              </w:rPr>
            </w:pPr>
            <w:proofErr w:type="spellStart"/>
            <w:r w:rsidRPr="00262A91">
              <w:rPr>
                <w:rFonts w:eastAsiaTheme="minorHAnsi"/>
                <w:sz w:val="22"/>
                <w:szCs w:val="22"/>
                <w:lang w:val="id-ID"/>
              </w:rPr>
              <w:t>Std</w:t>
            </w:r>
            <w:proofErr w:type="spellEnd"/>
            <w:r w:rsidRPr="00262A91">
              <w:rPr>
                <w:rFonts w:eastAsiaTheme="minorHAnsi"/>
                <w:sz w:val="22"/>
                <w:szCs w:val="22"/>
                <w:lang w:val="id-ID"/>
              </w:rPr>
              <w:t xml:space="preserve">. </w:t>
            </w:r>
            <w:proofErr w:type="spellStart"/>
            <w:r w:rsidRPr="00262A91">
              <w:rPr>
                <w:rFonts w:eastAsiaTheme="minorHAnsi"/>
                <w:sz w:val="22"/>
                <w:szCs w:val="22"/>
                <w:lang w:val="id-ID"/>
              </w:rPr>
              <w:t>Deviation</w:t>
            </w:r>
            <w:proofErr w:type="spellEnd"/>
          </w:p>
        </w:tc>
        <w:tc>
          <w:tcPr>
            <w:tcW w:w="992" w:type="dxa"/>
            <w:vMerge w:val="restart"/>
            <w:tcBorders>
              <w:top w:val="nil"/>
              <w:left w:val="single" w:sz="8" w:space="0" w:color="E0E0E0"/>
              <w:bottom w:val="nil"/>
              <w:right w:val="single" w:sz="8" w:space="0" w:color="E0E0E0"/>
            </w:tcBorders>
            <w:shd w:val="clear" w:color="auto" w:fill="auto"/>
            <w:vAlign w:val="bottom"/>
          </w:tcPr>
          <w:p w14:paraId="3F28F7ED" w14:textId="77777777" w:rsidR="00262A91" w:rsidRPr="00262A91" w:rsidRDefault="00262A91" w:rsidP="00974C86">
            <w:pPr>
              <w:suppressAutoHyphens w:val="0"/>
              <w:autoSpaceDE w:val="0"/>
              <w:autoSpaceDN w:val="0"/>
              <w:adjustRightInd w:val="0"/>
              <w:ind w:left="60" w:right="60"/>
              <w:jc w:val="both"/>
              <w:rPr>
                <w:rFonts w:eastAsiaTheme="minorHAnsi"/>
                <w:sz w:val="22"/>
                <w:szCs w:val="22"/>
                <w:lang w:val="id-ID"/>
              </w:rPr>
            </w:pPr>
            <w:proofErr w:type="spellStart"/>
            <w:r w:rsidRPr="00262A91">
              <w:rPr>
                <w:rFonts w:eastAsiaTheme="minorHAnsi"/>
                <w:sz w:val="22"/>
                <w:szCs w:val="22"/>
                <w:lang w:val="id-ID"/>
              </w:rPr>
              <w:t>Std</w:t>
            </w:r>
            <w:proofErr w:type="spellEnd"/>
            <w:r w:rsidRPr="00262A91">
              <w:rPr>
                <w:rFonts w:eastAsiaTheme="minorHAnsi"/>
                <w:sz w:val="22"/>
                <w:szCs w:val="22"/>
                <w:lang w:val="id-ID"/>
              </w:rPr>
              <w:t xml:space="preserve">. </w:t>
            </w:r>
            <w:proofErr w:type="spellStart"/>
            <w:r w:rsidRPr="00262A91">
              <w:rPr>
                <w:rFonts w:eastAsiaTheme="minorHAnsi"/>
                <w:sz w:val="22"/>
                <w:szCs w:val="22"/>
                <w:lang w:val="id-ID"/>
              </w:rPr>
              <w:t>Error</w:t>
            </w:r>
            <w:proofErr w:type="spellEnd"/>
            <w:r w:rsidRPr="00262A91">
              <w:rPr>
                <w:rFonts w:eastAsiaTheme="minorHAnsi"/>
                <w:sz w:val="22"/>
                <w:szCs w:val="22"/>
                <w:lang w:val="id-ID"/>
              </w:rPr>
              <w:t xml:space="preserve"> </w:t>
            </w:r>
            <w:proofErr w:type="spellStart"/>
            <w:r w:rsidRPr="00262A91">
              <w:rPr>
                <w:rFonts w:eastAsiaTheme="minorHAnsi"/>
                <w:sz w:val="22"/>
                <w:szCs w:val="22"/>
                <w:lang w:val="id-ID"/>
              </w:rPr>
              <w:t>Mean</w:t>
            </w:r>
            <w:proofErr w:type="spellEnd"/>
          </w:p>
        </w:tc>
        <w:tc>
          <w:tcPr>
            <w:tcW w:w="1985" w:type="dxa"/>
            <w:gridSpan w:val="2"/>
            <w:tcBorders>
              <w:top w:val="nil"/>
              <w:left w:val="single" w:sz="8" w:space="0" w:color="E0E0E0"/>
              <w:bottom w:val="nil"/>
              <w:right w:val="single" w:sz="8" w:space="0" w:color="E0E0E0"/>
            </w:tcBorders>
            <w:shd w:val="clear" w:color="auto" w:fill="auto"/>
            <w:vAlign w:val="bottom"/>
          </w:tcPr>
          <w:p w14:paraId="21BC09F4" w14:textId="77777777" w:rsidR="00262A91" w:rsidRPr="00262A91" w:rsidRDefault="00262A91" w:rsidP="00974C86">
            <w:pPr>
              <w:suppressAutoHyphens w:val="0"/>
              <w:autoSpaceDE w:val="0"/>
              <w:autoSpaceDN w:val="0"/>
              <w:adjustRightInd w:val="0"/>
              <w:ind w:left="60" w:right="60"/>
              <w:jc w:val="both"/>
              <w:rPr>
                <w:rFonts w:eastAsiaTheme="minorHAnsi"/>
                <w:sz w:val="22"/>
                <w:szCs w:val="22"/>
                <w:lang w:val="id-ID"/>
              </w:rPr>
            </w:pPr>
            <w:r w:rsidRPr="00262A91">
              <w:rPr>
                <w:rFonts w:eastAsiaTheme="minorHAnsi"/>
                <w:sz w:val="22"/>
                <w:szCs w:val="22"/>
                <w:lang w:val="id-ID"/>
              </w:rPr>
              <w:t xml:space="preserve">95% </w:t>
            </w:r>
            <w:proofErr w:type="spellStart"/>
            <w:r w:rsidRPr="00262A91">
              <w:rPr>
                <w:rFonts w:eastAsiaTheme="minorHAnsi"/>
                <w:sz w:val="22"/>
                <w:szCs w:val="22"/>
                <w:lang w:val="id-ID"/>
              </w:rPr>
              <w:t>Confidence</w:t>
            </w:r>
            <w:proofErr w:type="spellEnd"/>
            <w:r w:rsidRPr="00262A91">
              <w:rPr>
                <w:rFonts w:eastAsiaTheme="minorHAnsi"/>
                <w:sz w:val="22"/>
                <w:szCs w:val="22"/>
                <w:lang w:val="id-ID"/>
              </w:rPr>
              <w:t xml:space="preserve"> Interval </w:t>
            </w:r>
            <w:proofErr w:type="spellStart"/>
            <w:r w:rsidRPr="00262A91">
              <w:rPr>
                <w:rFonts w:eastAsiaTheme="minorHAnsi"/>
                <w:sz w:val="22"/>
                <w:szCs w:val="22"/>
                <w:lang w:val="id-ID"/>
              </w:rPr>
              <w:t>of</w:t>
            </w:r>
            <w:proofErr w:type="spellEnd"/>
            <w:r w:rsidRPr="00262A91">
              <w:rPr>
                <w:rFonts w:eastAsiaTheme="minorHAnsi"/>
                <w:sz w:val="22"/>
                <w:szCs w:val="22"/>
                <w:lang w:val="id-ID"/>
              </w:rPr>
              <w:t xml:space="preserve"> </w:t>
            </w:r>
            <w:proofErr w:type="spellStart"/>
            <w:r w:rsidRPr="00262A91">
              <w:rPr>
                <w:rFonts w:eastAsiaTheme="minorHAnsi"/>
                <w:sz w:val="22"/>
                <w:szCs w:val="22"/>
                <w:lang w:val="id-ID"/>
              </w:rPr>
              <w:t>the</w:t>
            </w:r>
            <w:proofErr w:type="spellEnd"/>
            <w:r w:rsidRPr="00262A91">
              <w:rPr>
                <w:rFonts w:eastAsiaTheme="minorHAnsi"/>
                <w:sz w:val="22"/>
                <w:szCs w:val="22"/>
                <w:lang w:val="id-ID"/>
              </w:rPr>
              <w:t xml:space="preserve"> </w:t>
            </w:r>
            <w:proofErr w:type="spellStart"/>
            <w:r w:rsidRPr="00262A91">
              <w:rPr>
                <w:rFonts w:eastAsiaTheme="minorHAnsi"/>
                <w:sz w:val="22"/>
                <w:szCs w:val="22"/>
                <w:lang w:val="id-ID"/>
              </w:rPr>
              <w:t>Difference</w:t>
            </w:r>
            <w:proofErr w:type="spellEnd"/>
          </w:p>
        </w:tc>
        <w:tc>
          <w:tcPr>
            <w:tcW w:w="850" w:type="dxa"/>
            <w:vMerge/>
            <w:tcBorders>
              <w:top w:val="nil"/>
              <w:left w:val="single" w:sz="8" w:space="0" w:color="E0E0E0"/>
              <w:bottom w:val="nil"/>
              <w:right w:val="single" w:sz="8" w:space="0" w:color="E0E0E0"/>
            </w:tcBorders>
            <w:shd w:val="clear" w:color="auto" w:fill="auto"/>
            <w:vAlign w:val="bottom"/>
          </w:tcPr>
          <w:p w14:paraId="45D69AB9" w14:textId="77777777" w:rsidR="00262A91" w:rsidRPr="00262A91" w:rsidRDefault="00262A91" w:rsidP="00974C86">
            <w:pPr>
              <w:suppressAutoHyphens w:val="0"/>
              <w:autoSpaceDE w:val="0"/>
              <w:autoSpaceDN w:val="0"/>
              <w:adjustRightInd w:val="0"/>
              <w:jc w:val="both"/>
              <w:rPr>
                <w:rFonts w:eastAsiaTheme="minorHAnsi"/>
                <w:sz w:val="22"/>
                <w:szCs w:val="22"/>
                <w:lang w:val="id-ID"/>
              </w:rPr>
            </w:pPr>
          </w:p>
        </w:tc>
        <w:tc>
          <w:tcPr>
            <w:tcW w:w="567" w:type="dxa"/>
            <w:vMerge/>
            <w:tcBorders>
              <w:top w:val="nil"/>
              <w:left w:val="single" w:sz="8" w:space="0" w:color="E0E0E0"/>
              <w:bottom w:val="nil"/>
              <w:right w:val="single" w:sz="8" w:space="0" w:color="E0E0E0"/>
            </w:tcBorders>
            <w:shd w:val="clear" w:color="auto" w:fill="auto"/>
            <w:vAlign w:val="bottom"/>
          </w:tcPr>
          <w:p w14:paraId="54FA972E" w14:textId="77777777" w:rsidR="00262A91" w:rsidRPr="00262A91" w:rsidRDefault="00262A91" w:rsidP="00974C86">
            <w:pPr>
              <w:suppressAutoHyphens w:val="0"/>
              <w:autoSpaceDE w:val="0"/>
              <w:autoSpaceDN w:val="0"/>
              <w:adjustRightInd w:val="0"/>
              <w:jc w:val="both"/>
              <w:rPr>
                <w:rFonts w:eastAsiaTheme="minorHAnsi"/>
                <w:sz w:val="22"/>
                <w:szCs w:val="22"/>
                <w:lang w:val="id-ID"/>
              </w:rPr>
            </w:pPr>
          </w:p>
        </w:tc>
        <w:tc>
          <w:tcPr>
            <w:tcW w:w="709" w:type="dxa"/>
            <w:vMerge/>
            <w:tcBorders>
              <w:top w:val="nil"/>
              <w:left w:val="single" w:sz="8" w:space="0" w:color="E0E0E0"/>
              <w:bottom w:val="nil"/>
              <w:right w:val="nil"/>
            </w:tcBorders>
            <w:shd w:val="clear" w:color="auto" w:fill="auto"/>
            <w:vAlign w:val="bottom"/>
          </w:tcPr>
          <w:p w14:paraId="2C868FBC" w14:textId="77777777" w:rsidR="00262A91" w:rsidRPr="00262A91" w:rsidRDefault="00262A91" w:rsidP="00974C86">
            <w:pPr>
              <w:suppressAutoHyphens w:val="0"/>
              <w:autoSpaceDE w:val="0"/>
              <w:autoSpaceDN w:val="0"/>
              <w:adjustRightInd w:val="0"/>
              <w:jc w:val="both"/>
              <w:rPr>
                <w:rFonts w:eastAsiaTheme="minorHAnsi"/>
                <w:sz w:val="22"/>
                <w:szCs w:val="22"/>
                <w:lang w:val="id-ID"/>
              </w:rPr>
            </w:pPr>
          </w:p>
        </w:tc>
      </w:tr>
      <w:tr w:rsidR="00262A91" w:rsidRPr="00262A91" w14:paraId="2613DBD6" w14:textId="77777777" w:rsidTr="00916C0C">
        <w:trPr>
          <w:cantSplit/>
          <w:trHeight w:val="20"/>
        </w:trPr>
        <w:tc>
          <w:tcPr>
            <w:tcW w:w="1985" w:type="dxa"/>
            <w:gridSpan w:val="2"/>
            <w:vMerge/>
            <w:tcBorders>
              <w:top w:val="nil"/>
              <w:left w:val="nil"/>
              <w:bottom w:val="nil"/>
              <w:right w:val="nil"/>
            </w:tcBorders>
            <w:shd w:val="clear" w:color="auto" w:fill="auto"/>
            <w:vAlign w:val="bottom"/>
          </w:tcPr>
          <w:p w14:paraId="0E0B05E8" w14:textId="77777777" w:rsidR="00262A91" w:rsidRPr="00262A91" w:rsidRDefault="00262A91" w:rsidP="00974C86">
            <w:pPr>
              <w:suppressAutoHyphens w:val="0"/>
              <w:autoSpaceDE w:val="0"/>
              <w:autoSpaceDN w:val="0"/>
              <w:adjustRightInd w:val="0"/>
              <w:jc w:val="both"/>
              <w:rPr>
                <w:rFonts w:eastAsiaTheme="minorHAnsi"/>
                <w:sz w:val="22"/>
                <w:szCs w:val="22"/>
                <w:lang w:val="id-ID"/>
              </w:rPr>
            </w:pPr>
          </w:p>
        </w:tc>
        <w:tc>
          <w:tcPr>
            <w:tcW w:w="992" w:type="dxa"/>
            <w:vMerge/>
            <w:tcBorders>
              <w:top w:val="nil"/>
              <w:left w:val="nil"/>
              <w:bottom w:val="nil"/>
              <w:right w:val="single" w:sz="8" w:space="0" w:color="E0E0E0"/>
            </w:tcBorders>
            <w:shd w:val="clear" w:color="auto" w:fill="auto"/>
            <w:vAlign w:val="bottom"/>
          </w:tcPr>
          <w:p w14:paraId="57EE58CA" w14:textId="77777777" w:rsidR="00262A91" w:rsidRPr="00262A91" w:rsidRDefault="00262A91" w:rsidP="00974C86">
            <w:pPr>
              <w:suppressAutoHyphens w:val="0"/>
              <w:autoSpaceDE w:val="0"/>
              <w:autoSpaceDN w:val="0"/>
              <w:adjustRightInd w:val="0"/>
              <w:jc w:val="both"/>
              <w:rPr>
                <w:rFonts w:eastAsiaTheme="minorHAnsi"/>
                <w:sz w:val="22"/>
                <w:szCs w:val="22"/>
                <w:lang w:val="id-ID"/>
              </w:rPr>
            </w:pPr>
          </w:p>
        </w:tc>
        <w:tc>
          <w:tcPr>
            <w:tcW w:w="1134" w:type="dxa"/>
            <w:vMerge/>
            <w:tcBorders>
              <w:top w:val="nil"/>
              <w:left w:val="single" w:sz="8" w:space="0" w:color="E0E0E0"/>
              <w:bottom w:val="nil"/>
              <w:right w:val="single" w:sz="8" w:space="0" w:color="E0E0E0"/>
            </w:tcBorders>
            <w:shd w:val="clear" w:color="auto" w:fill="auto"/>
            <w:vAlign w:val="bottom"/>
          </w:tcPr>
          <w:p w14:paraId="6DD13078" w14:textId="77777777" w:rsidR="00262A91" w:rsidRPr="00262A91" w:rsidRDefault="00262A91" w:rsidP="00974C86">
            <w:pPr>
              <w:suppressAutoHyphens w:val="0"/>
              <w:autoSpaceDE w:val="0"/>
              <w:autoSpaceDN w:val="0"/>
              <w:adjustRightInd w:val="0"/>
              <w:jc w:val="both"/>
              <w:rPr>
                <w:rFonts w:eastAsiaTheme="minorHAnsi"/>
                <w:sz w:val="22"/>
                <w:szCs w:val="22"/>
                <w:lang w:val="id-ID"/>
              </w:rPr>
            </w:pPr>
          </w:p>
        </w:tc>
        <w:tc>
          <w:tcPr>
            <w:tcW w:w="992" w:type="dxa"/>
            <w:vMerge/>
            <w:tcBorders>
              <w:top w:val="nil"/>
              <w:left w:val="single" w:sz="8" w:space="0" w:color="E0E0E0"/>
              <w:bottom w:val="nil"/>
              <w:right w:val="single" w:sz="8" w:space="0" w:color="E0E0E0"/>
            </w:tcBorders>
            <w:shd w:val="clear" w:color="auto" w:fill="auto"/>
            <w:vAlign w:val="bottom"/>
          </w:tcPr>
          <w:p w14:paraId="0D3D6BCD" w14:textId="77777777" w:rsidR="00262A91" w:rsidRPr="00262A91" w:rsidRDefault="00262A91" w:rsidP="00974C86">
            <w:pPr>
              <w:suppressAutoHyphens w:val="0"/>
              <w:autoSpaceDE w:val="0"/>
              <w:autoSpaceDN w:val="0"/>
              <w:adjustRightInd w:val="0"/>
              <w:jc w:val="both"/>
              <w:rPr>
                <w:rFonts w:eastAsiaTheme="minorHAnsi"/>
                <w:sz w:val="22"/>
                <w:szCs w:val="22"/>
                <w:lang w:val="id-ID"/>
              </w:rPr>
            </w:pPr>
          </w:p>
        </w:tc>
        <w:tc>
          <w:tcPr>
            <w:tcW w:w="851" w:type="dxa"/>
            <w:tcBorders>
              <w:top w:val="nil"/>
              <w:left w:val="single" w:sz="8" w:space="0" w:color="E0E0E0"/>
              <w:bottom w:val="single" w:sz="8" w:space="0" w:color="152935"/>
              <w:right w:val="single" w:sz="8" w:space="0" w:color="E0E0E0"/>
            </w:tcBorders>
            <w:shd w:val="clear" w:color="auto" w:fill="auto"/>
            <w:vAlign w:val="bottom"/>
          </w:tcPr>
          <w:p w14:paraId="085D42DC" w14:textId="77777777" w:rsidR="00262A91" w:rsidRPr="00262A91" w:rsidRDefault="00262A91" w:rsidP="00974C86">
            <w:pPr>
              <w:suppressAutoHyphens w:val="0"/>
              <w:autoSpaceDE w:val="0"/>
              <w:autoSpaceDN w:val="0"/>
              <w:adjustRightInd w:val="0"/>
              <w:ind w:left="60" w:right="60"/>
              <w:jc w:val="both"/>
              <w:rPr>
                <w:rFonts w:eastAsiaTheme="minorHAnsi"/>
                <w:sz w:val="22"/>
                <w:szCs w:val="22"/>
                <w:lang w:val="id-ID"/>
              </w:rPr>
            </w:pPr>
            <w:proofErr w:type="spellStart"/>
            <w:r w:rsidRPr="00262A91">
              <w:rPr>
                <w:rFonts w:eastAsiaTheme="minorHAnsi"/>
                <w:sz w:val="22"/>
                <w:szCs w:val="22"/>
                <w:lang w:val="id-ID"/>
              </w:rPr>
              <w:t>Lower</w:t>
            </w:r>
            <w:proofErr w:type="spellEnd"/>
          </w:p>
        </w:tc>
        <w:tc>
          <w:tcPr>
            <w:tcW w:w="1134" w:type="dxa"/>
            <w:tcBorders>
              <w:top w:val="nil"/>
              <w:left w:val="single" w:sz="8" w:space="0" w:color="E0E0E0"/>
              <w:bottom w:val="single" w:sz="8" w:space="0" w:color="152935"/>
              <w:right w:val="single" w:sz="8" w:space="0" w:color="E0E0E0"/>
            </w:tcBorders>
            <w:shd w:val="clear" w:color="auto" w:fill="auto"/>
            <w:vAlign w:val="bottom"/>
          </w:tcPr>
          <w:p w14:paraId="7CDAABEA" w14:textId="77777777" w:rsidR="00262A91" w:rsidRPr="00262A91" w:rsidRDefault="00262A91" w:rsidP="00974C86">
            <w:pPr>
              <w:suppressAutoHyphens w:val="0"/>
              <w:autoSpaceDE w:val="0"/>
              <w:autoSpaceDN w:val="0"/>
              <w:adjustRightInd w:val="0"/>
              <w:ind w:left="60" w:right="60"/>
              <w:jc w:val="both"/>
              <w:rPr>
                <w:rFonts w:eastAsiaTheme="minorHAnsi"/>
                <w:sz w:val="22"/>
                <w:szCs w:val="22"/>
                <w:lang w:val="id-ID"/>
              </w:rPr>
            </w:pPr>
            <w:proofErr w:type="spellStart"/>
            <w:r w:rsidRPr="00262A91">
              <w:rPr>
                <w:rFonts w:eastAsiaTheme="minorHAnsi"/>
                <w:sz w:val="22"/>
                <w:szCs w:val="22"/>
                <w:lang w:val="id-ID"/>
              </w:rPr>
              <w:t>Upper</w:t>
            </w:r>
            <w:proofErr w:type="spellEnd"/>
          </w:p>
        </w:tc>
        <w:tc>
          <w:tcPr>
            <w:tcW w:w="850" w:type="dxa"/>
            <w:vMerge/>
            <w:tcBorders>
              <w:top w:val="nil"/>
              <w:left w:val="single" w:sz="8" w:space="0" w:color="E0E0E0"/>
              <w:bottom w:val="nil"/>
              <w:right w:val="single" w:sz="8" w:space="0" w:color="E0E0E0"/>
            </w:tcBorders>
            <w:shd w:val="clear" w:color="auto" w:fill="auto"/>
            <w:vAlign w:val="bottom"/>
          </w:tcPr>
          <w:p w14:paraId="6C022079" w14:textId="77777777" w:rsidR="00262A91" w:rsidRPr="00262A91" w:rsidRDefault="00262A91" w:rsidP="00974C86">
            <w:pPr>
              <w:suppressAutoHyphens w:val="0"/>
              <w:autoSpaceDE w:val="0"/>
              <w:autoSpaceDN w:val="0"/>
              <w:adjustRightInd w:val="0"/>
              <w:jc w:val="both"/>
              <w:rPr>
                <w:rFonts w:eastAsiaTheme="minorHAnsi"/>
                <w:sz w:val="22"/>
                <w:szCs w:val="22"/>
                <w:lang w:val="id-ID"/>
              </w:rPr>
            </w:pPr>
          </w:p>
        </w:tc>
        <w:tc>
          <w:tcPr>
            <w:tcW w:w="567" w:type="dxa"/>
            <w:vMerge/>
            <w:tcBorders>
              <w:top w:val="nil"/>
              <w:left w:val="single" w:sz="8" w:space="0" w:color="E0E0E0"/>
              <w:bottom w:val="nil"/>
              <w:right w:val="single" w:sz="8" w:space="0" w:color="E0E0E0"/>
            </w:tcBorders>
            <w:shd w:val="clear" w:color="auto" w:fill="auto"/>
            <w:vAlign w:val="bottom"/>
          </w:tcPr>
          <w:p w14:paraId="28A4B486" w14:textId="77777777" w:rsidR="00262A91" w:rsidRPr="00262A91" w:rsidRDefault="00262A91" w:rsidP="00974C86">
            <w:pPr>
              <w:suppressAutoHyphens w:val="0"/>
              <w:autoSpaceDE w:val="0"/>
              <w:autoSpaceDN w:val="0"/>
              <w:adjustRightInd w:val="0"/>
              <w:jc w:val="both"/>
              <w:rPr>
                <w:rFonts w:eastAsiaTheme="minorHAnsi"/>
                <w:sz w:val="22"/>
                <w:szCs w:val="22"/>
                <w:lang w:val="id-ID"/>
              </w:rPr>
            </w:pPr>
          </w:p>
        </w:tc>
        <w:tc>
          <w:tcPr>
            <w:tcW w:w="709" w:type="dxa"/>
            <w:vMerge/>
            <w:tcBorders>
              <w:top w:val="nil"/>
              <w:left w:val="single" w:sz="8" w:space="0" w:color="E0E0E0"/>
              <w:bottom w:val="nil"/>
              <w:right w:val="nil"/>
            </w:tcBorders>
            <w:shd w:val="clear" w:color="auto" w:fill="auto"/>
            <w:vAlign w:val="bottom"/>
          </w:tcPr>
          <w:p w14:paraId="51AE482E" w14:textId="77777777" w:rsidR="00262A91" w:rsidRPr="00262A91" w:rsidRDefault="00262A91" w:rsidP="00974C86">
            <w:pPr>
              <w:suppressAutoHyphens w:val="0"/>
              <w:autoSpaceDE w:val="0"/>
              <w:autoSpaceDN w:val="0"/>
              <w:adjustRightInd w:val="0"/>
              <w:jc w:val="both"/>
              <w:rPr>
                <w:rFonts w:eastAsiaTheme="minorHAnsi"/>
                <w:sz w:val="22"/>
                <w:szCs w:val="22"/>
                <w:lang w:val="id-ID"/>
              </w:rPr>
            </w:pPr>
          </w:p>
        </w:tc>
      </w:tr>
      <w:tr w:rsidR="00262A91" w:rsidRPr="00262A91" w14:paraId="5BA0F090" w14:textId="77777777" w:rsidTr="00916C0C">
        <w:trPr>
          <w:cantSplit/>
          <w:trHeight w:val="20"/>
        </w:trPr>
        <w:tc>
          <w:tcPr>
            <w:tcW w:w="855" w:type="dxa"/>
            <w:tcBorders>
              <w:top w:val="single" w:sz="8" w:space="0" w:color="152935"/>
              <w:left w:val="nil"/>
              <w:bottom w:val="single" w:sz="8" w:space="0" w:color="152935"/>
              <w:right w:val="nil"/>
            </w:tcBorders>
            <w:shd w:val="clear" w:color="auto" w:fill="auto"/>
          </w:tcPr>
          <w:p w14:paraId="62E57363" w14:textId="77777777" w:rsidR="00262A91" w:rsidRPr="00262A91" w:rsidRDefault="00262A91" w:rsidP="00974C86">
            <w:pPr>
              <w:suppressAutoHyphens w:val="0"/>
              <w:autoSpaceDE w:val="0"/>
              <w:autoSpaceDN w:val="0"/>
              <w:adjustRightInd w:val="0"/>
              <w:ind w:left="60" w:right="60"/>
              <w:jc w:val="both"/>
              <w:rPr>
                <w:rFonts w:eastAsiaTheme="minorHAnsi"/>
                <w:sz w:val="22"/>
                <w:szCs w:val="22"/>
                <w:lang w:val="id-ID"/>
              </w:rPr>
            </w:pPr>
            <w:r w:rsidRPr="00262A91">
              <w:rPr>
                <w:rFonts w:eastAsiaTheme="minorHAnsi"/>
                <w:sz w:val="22"/>
                <w:szCs w:val="22"/>
                <w:lang w:val="id-ID"/>
              </w:rPr>
              <w:t>Pair 1</w:t>
            </w:r>
          </w:p>
        </w:tc>
        <w:tc>
          <w:tcPr>
            <w:tcW w:w="1130" w:type="dxa"/>
            <w:tcBorders>
              <w:top w:val="single" w:sz="8" w:space="0" w:color="152935"/>
              <w:left w:val="nil"/>
              <w:bottom w:val="single" w:sz="8" w:space="0" w:color="152935"/>
              <w:right w:val="nil"/>
            </w:tcBorders>
            <w:shd w:val="clear" w:color="auto" w:fill="auto"/>
          </w:tcPr>
          <w:p w14:paraId="17888438" w14:textId="6D294CA2" w:rsidR="00262A91" w:rsidRPr="00262A91" w:rsidRDefault="00DF1926" w:rsidP="00974C86">
            <w:pPr>
              <w:suppressAutoHyphens w:val="0"/>
              <w:autoSpaceDE w:val="0"/>
              <w:autoSpaceDN w:val="0"/>
              <w:adjustRightInd w:val="0"/>
              <w:ind w:left="60" w:right="60"/>
              <w:jc w:val="both"/>
              <w:rPr>
                <w:rFonts w:eastAsiaTheme="minorHAnsi"/>
                <w:sz w:val="22"/>
                <w:szCs w:val="22"/>
                <w:lang w:val="id-ID"/>
              </w:rPr>
            </w:pPr>
            <w:proofErr w:type="spellStart"/>
            <w:r w:rsidRPr="00262A91">
              <w:rPr>
                <w:rFonts w:eastAsiaTheme="minorHAnsi"/>
                <w:sz w:val="22"/>
                <w:szCs w:val="22"/>
                <w:lang w:val="id-ID"/>
              </w:rPr>
              <w:t>Pre</w:t>
            </w:r>
            <w:proofErr w:type="spellEnd"/>
            <w:r w:rsidRPr="00262A91">
              <w:rPr>
                <w:rFonts w:eastAsiaTheme="minorHAnsi"/>
                <w:sz w:val="22"/>
                <w:szCs w:val="22"/>
                <w:lang w:val="id-ID"/>
              </w:rPr>
              <w:t xml:space="preserve"> </w:t>
            </w:r>
            <w:proofErr w:type="spellStart"/>
            <w:r w:rsidRPr="00262A91">
              <w:rPr>
                <w:rFonts w:eastAsiaTheme="minorHAnsi"/>
                <w:sz w:val="22"/>
                <w:szCs w:val="22"/>
                <w:lang w:val="id-ID"/>
              </w:rPr>
              <w:t>Test</w:t>
            </w:r>
            <w:proofErr w:type="spellEnd"/>
            <w:r w:rsidRPr="00262A91">
              <w:rPr>
                <w:rFonts w:eastAsiaTheme="minorHAnsi"/>
                <w:sz w:val="22"/>
                <w:szCs w:val="22"/>
                <w:lang w:val="id-ID"/>
              </w:rPr>
              <w:t xml:space="preserve"> </w:t>
            </w:r>
            <w:r w:rsidR="00262A91" w:rsidRPr="00262A91">
              <w:rPr>
                <w:rFonts w:eastAsiaTheme="minorHAnsi"/>
                <w:sz w:val="22"/>
                <w:szCs w:val="22"/>
                <w:lang w:val="id-ID"/>
              </w:rPr>
              <w:t xml:space="preserve">- </w:t>
            </w:r>
            <w:proofErr w:type="spellStart"/>
            <w:r w:rsidRPr="00262A91">
              <w:rPr>
                <w:rFonts w:eastAsiaTheme="minorHAnsi"/>
                <w:sz w:val="22"/>
                <w:szCs w:val="22"/>
                <w:lang w:val="id-ID"/>
              </w:rPr>
              <w:t>Post</w:t>
            </w:r>
            <w:proofErr w:type="spellEnd"/>
            <w:r w:rsidRPr="00262A91">
              <w:rPr>
                <w:rFonts w:eastAsiaTheme="minorHAnsi"/>
                <w:sz w:val="22"/>
                <w:szCs w:val="22"/>
                <w:lang w:val="id-ID"/>
              </w:rPr>
              <w:t xml:space="preserve"> </w:t>
            </w:r>
            <w:proofErr w:type="spellStart"/>
            <w:r w:rsidRPr="00262A91">
              <w:rPr>
                <w:rFonts w:eastAsiaTheme="minorHAnsi"/>
                <w:sz w:val="22"/>
                <w:szCs w:val="22"/>
                <w:lang w:val="id-ID"/>
              </w:rPr>
              <w:t>Test</w:t>
            </w:r>
            <w:proofErr w:type="spellEnd"/>
          </w:p>
        </w:tc>
        <w:tc>
          <w:tcPr>
            <w:tcW w:w="992" w:type="dxa"/>
            <w:tcBorders>
              <w:top w:val="single" w:sz="8" w:space="0" w:color="152935"/>
              <w:left w:val="nil"/>
              <w:bottom w:val="single" w:sz="8" w:space="0" w:color="152935"/>
              <w:right w:val="single" w:sz="8" w:space="0" w:color="E0E0E0"/>
            </w:tcBorders>
            <w:shd w:val="clear" w:color="auto" w:fill="auto"/>
          </w:tcPr>
          <w:p w14:paraId="6B45175B" w14:textId="77777777" w:rsidR="00262A91" w:rsidRPr="00262A91" w:rsidRDefault="00262A91" w:rsidP="00974C86">
            <w:pPr>
              <w:suppressAutoHyphens w:val="0"/>
              <w:autoSpaceDE w:val="0"/>
              <w:autoSpaceDN w:val="0"/>
              <w:adjustRightInd w:val="0"/>
              <w:ind w:left="60" w:right="60"/>
              <w:jc w:val="both"/>
              <w:rPr>
                <w:rFonts w:eastAsiaTheme="minorHAnsi"/>
                <w:sz w:val="22"/>
                <w:szCs w:val="22"/>
                <w:lang w:val="id-ID"/>
              </w:rPr>
            </w:pPr>
            <w:r w:rsidRPr="00262A91">
              <w:rPr>
                <w:rFonts w:eastAsiaTheme="minorHAnsi"/>
                <w:sz w:val="22"/>
                <w:szCs w:val="22"/>
                <w:lang w:val="id-ID"/>
              </w:rPr>
              <w:t>-42,44444</w:t>
            </w:r>
          </w:p>
        </w:tc>
        <w:tc>
          <w:tcPr>
            <w:tcW w:w="1134" w:type="dxa"/>
            <w:tcBorders>
              <w:top w:val="single" w:sz="8" w:space="0" w:color="152935"/>
              <w:left w:val="single" w:sz="8" w:space="0" w:color="E0E0E0"/>
              <w:bottom w:val="single" w:sz="8" w:space="0" w:color="152935"/>
              <w:right w:val="single" w:sz="8" w:space="0" w:color="E0E0E0"/>
            </w:tcBorders>
            <w:shd w:val="clear" w:color="auto" w:fill="auto"/>
          </w:tcPr>
          <w:p w14:paraId="549DF50B" w14:textId="77777777" w:rsidR="00262A91" w:rsidRPr="00262A91" w:rsidRDefault="00262A91" w:rsidP="00974C86">
            <w:pPr>
              <w:suppressAutoHyphens w:val="0"/>
              <w:autoSpaceDE w:val="0"/>
              <w:autoSpaceDN w:val="0"/>
              <w:adjustRightInd w:val="0"/>
              <w:ind w:left="60" w:right="60"/>
              <w:jc w:val="both"/>
              <w:rPr>
                <w:rFonts w:eastAsiaTheme="minorHAnsi"/>
                <w:sz w:val="22"/>
                <w:szCs w:val="22"/>
                <w:lang w:val="id-ID"/>
              </w:rPr>
            </w:pPr>
            <w:r w:rsidRPr="00262A91">
              <w:rPr>
                <w:rFonts w:eastAsiaTheme="minorHAnsi"/>
                <w:sz w:val="22"/>
                <w:szCs w:val="22"/>
                <w:lang w:val="id-ID"/>
              </w:rPr>
              <w:t>11,60405</w:t>
            </w:r>
          </w:p>
        </w:tc>
        <w:tc>
          <w:tcPr>
            <w:tcW w:w="992" w:type="dxa"/>
            <w:tcBorders>
              <w:top w:val="single" w:sz="8" w:space="0" w:color="152935"/>
              <w:left w:val="single" w:sz="8" w:space="0" w:color="E0E0E0"/>
              <w:bottom w:val="single" w:sz="8" w:space="0" w:color="152935"/>
              <w:right w:val="single" w:sz="8" w:space="0" w:color="E0E0E0"/>
            </w:tcBorders>
            <w:shd w:val="clear" w:color="auto" w:fill="auto"/>
          </w:tcPr>
          <w:p w14:paraId="4ACE91EB" w14:textId="77777777" w:rsidR="00262A91" w:rsidRPr="00262A91" w:rsidRDefault="00262A91" w:rsidP="00974C86">
            <w:pPr>
              <w:suppressAutoHyphens w:val="0"/>
              <w:autoSpaceDE w:val="0"/>
              <w:autoSpaceDN w:val="0"/>
              <w:adjustRightInd w:val="0"/>
              <w:ind w:left="60" w:right="60"/>
              <w:jc w:val="both"/>
              <w:rPr>
                <w:rFonts w:eastAsiaTheme="minorHAnsi"/>
                <w:sz w:val="22"/>
                <w:szCs w:val="22"/>
                <w:lang w:val="id-ID"/>
              </w:rPr>
            </w:pPr>
            <w:r w:rsidRPr="00262A91">
              <w:rPr>
                <w:rFonts w:eastAsiaTheme="minorHAnsi"/>
                <w:sz w:val="22"/>
                <w:szCs w:val="22"/>
                <w:lang w:val="id-ID"/>
              </w:rPr>
              <w:t>1,93401</w:t>
            </w:r>
          </w:p>
        </w:tc>
        <w:tc>
          <w:tcPr>
            <w:tcW w:w="851" w:type="dxa"/>
            <w:tcBorders>
              <w:top w:val="single" w:sz="8" w:space="0" w:color="152935"/>
              <w:left w:val="single" w:sz="8" w:space="0" w:color="E0E0E0"/>
              <w:bottom w:val="single" w:sz="8" w:space="0" w:color="152935"/>
              <w:right w:val="single" w:sz="8" w:space="0" w:color="E0E0E0"/>
            </w:tcBorders>
            <w:shd w:val="clear" w:color="auto" w:fill="auto"/>
          </w:tcPr>
          <w:p w14:paraId="71C0C5ED" w14:textId="77777777" w:rsidR="00262A91" w:rsidRPr="00262A91" w:rsidRDefault="00262A91" w:rsidP="00974C86">
            <w:pPr>
              <w:suppressAutoHyphens w:val="0"/>
              <w:autoSpaceDE w:val="0"/>
              <w:autoSpaceDN w:val="0"/>
              <w:adjustRightInd w:val="0"/>
              <w:ind w:left="60" w:right="60"/>
              <w:jc w:val="both"/>
              <w:rPr>
                <w:rFonts w:eastAsiaTheme="minorHAnsi"/>
                <w:sz w:val="22"/>
                <w:szCs w:val="22"/>
                <w:lang w:val="id-ID"/>
              </w:rPr>
            </w:pPr>
            <w:r w:rsidRPr="00262A91">
              <w:rPr>
                <w:rFonts w:eastAsiaTheme="minorHAnsi"/>
                <w:sz w:val="22"/>
                <w:szCs w:val="22"/>
                <w:lang w:val="id-ID"/>
              </w:rPr>
              <w:t>-46,37069</w:t>
            </w:r>
          </w:p>
        </w:tc>
        <w:tc>
          <w:tcPr>
            <w:tcW w:w="1134" w:type="dxa"/>
            <w:tcBorders>
              <w:top w:val="single" w:sz="8" w:space="0" w:color="152935"/>
              <w:left w:val="single" w:sz="8" w:space="0" w:color="E0E0E0"/>
              <w:bottom w:val="single" w:sz="8" w:space="0" w:color="152935"/>
              <w:right w:val="single" w:sz="8" w:space="0" w:color="E0E0E0"/>
            </w:tcBorders>
            <w:shd w:val="clear" w:color="auto" w:fill="auto"/>
          </w:tcPr>
          <w:p w14:paraId="0B7601F9" w14:textId="77777777" w:rsidR="00262A91" w:rsidRPr="00262A91" w:rsidRDefault="00262A91" w:rsidP="00974C86">
            <w:pPr>
              <w:suppressAutoHyphens w:val="0"/>
              <w:autoSpaceDE w:val="0"/>
              <w:autoSpaceDN w:val="0"/>
              <w:adjustRightInd w:val="0"/>
              <w:ind w:left="60" w:right="60"/>
              <w:jc w:val="both"/>
              <w:rPr>
                <w:rFonts w:eastAsiaTheme="minorHAnsi"/>
                <w:sz w:val="22"/>
                <w:szCs w:val="22"/>
                <w:lang w:val="id-ID"/>
              </w:rPr>
            </w:pPr>
            <w:r w:rsidRPr="00262A91">
              <w:rPr>
                <w:rFonts w:eastAsiaTheme="minorHAnsi"/>
                <w:sz w:val="22"/>
                <w:szCs w:val="22"/>
                <w:lang w:val="id-ID"/>
              </w:rPr>
              <w:t>-38,51820</w:t>
            </w:r>
          </w:p>
        </w:tc>
        <w:tc>
          <w:tcPr>
            <w:tcW w:w="850" w:type="dxa"/>
            <w:tcBorders>
              <w:top w:val="single" w:sz="8" w:space="0" w:color="152935"/>
              <w:left w:val="single" w:sz="8" w:space="0" w:color="E0E0E0"/>
              <w:bottom w:val="single" w:sz="8" w:space="0" w:color="152935"/>
              <w:right w:val="single" w:sz="8" w:space="0" w:color="E0E0E0"/>
            </w:tcBorders>
            <w:shd w:val="clear" w:color="auto" w:fill="auto"/>
          </w:tcPr>
          <w:p w14:paraId="49365E16" w14:textId="77777777" w:rsidR="00262A91" w:rsidRPr="00262A91" w:rsidRDefault="00262A91" w:rsidP="00974C86">
            <w:pPr>
              <w:suppressAutoHyphens w:val="0"/>
              <w:autoSpaceDE w:val="0"/>
              <w:autoSpaceDN w:val="0"/>
              <w:adjustRightInd w:val="0"/>
              <w:ind w:left="60" w:right="60"/>
              <w:jc w:val="both"/>
              <w:rPr>
                <w:rFonts w:eastAsiaTheme="minorHAnsi"/>
                <w:sz w:val="22"/>
                <w:szCs w:val="22"/>
                <w:lang w:val="id-ID"/>
              </w:rPr>
            </w:pPr>
            <w:r w:rsidRPr="00262A91">
              <w:rPr>
                <w:rFonts w:eastAsiaTheme="minorHAnsi"/>
                <w:sz w:val="22"/>
                <w:szCs w:val="22"/>
                <w:lang w:val="id-ID"/>
              </w:rPr>
              <w:t>-21,946</w:t>
            </w:r>
          </w:p>
        </w:tc>
        <w:tc>
          <w:tcPr>
            <w:tcW w:w="567" w:type="dxa"/>
            <w:tcBorders>
              <w:top w:val="single" w:sz="8" w:space="0" w:color="152935"/>
              <w:left w:val="single" w:sz="8" w:space="0" w:color="E0E0E0"/>
              <w:bottom w:val="single" w:sz="8" w:space="0" w:color="152935"/>
              <w:right w:val="single" w:sz="8" w:space="0" w:color="E0E0E0"/>
            </w:tcBorders>
            <w:shd w:val="clear" w:color="auto" w:fill="auto"/>
          </w:tcPr>
          <w:p w14:paraId="45C44769" w14:textId="77777777" w:rsidR="00262A91" w:rsidRPr="00262A91" w:rsidRDefault="00262A91" w:rsidP="00974C86">
            <w:pPr>
              <w:suppressAutoHyphens w:val="0"/>
              <w:autoSpaceDE w:val="0"/>
              <w:autoSpaceDN w:val="0"/>
              <w:adjustRightInd w:val="0"/>
              <w:ind w:left="60" w:right="60"/>
              <w:jc w:val="both"/>
              <w:rPr>
                <w:rFonts w:eastAsiaTheme="minorHAnsi"/>
                <w:sz w:val="22"/>
                <w:szCs w:val="22"/>
                <w:lang w:val="id-ID"/>
              </w:rPr>
            </w:pPr>
            <w:r w:rsidRPr="00262A91">
              <w:rPr>
                <w:rFonts w:eastAsiaTheme="minorHAnsi"/>
                <w:sz w:val="22"/>
                <w:szCs w:val="22"/>
                <w:lang w:val="id-ID"/>
              </w:rPr>
              <w:t>35</w:t>
            </w:r>
          </w:p>
        </w:tc>
        <w:tc>
          <w:tcPr>
            <w:tcW w:w="709" w:type="dxa"/>
            <w:tcBorders>
              <w:top w:val="single" w:sz="8" w:space="0" w:color="152935"/>
              <w:left w:val="single" w:sz="8" w:space="0" w:color="E0E0E0"/>
              <w:bottom w:val="single" w:sz="8" w:space="0" w:color="152935"/>
              <w:right w:val="nil"/>
            </w:tcBorders>
            <w:shd w:val="clear" w:color="auto" w:fill="auto"/>
          </w:tcPr>
          <w:p w14:paraId="15F463AF" w14:textId="77777777" w:rsidR="00262A91" w:rsidRPr="00262A91" w:rsidRDefault="00262A91" w:rsidP="00974C86">
            <w:pPr>
              <w:suppressAutoHyphens w:val="0"/>
              <w:autoSpaceDE w:val="0"/>
              <w:autoSpaceDN w:val="0"/>
              <w:adjustRightInd w:val="0"/>
              <w:ind w:left="60" w:right="60"/>
              <w:jc w:val="both"/>
              <w:rPr>
                <w:rFonts w:eastAsiaTheme="minorHAnsi"/>
                <w:sz w:val="22"/>
                <w:szCs w:val="22"/>
                <w:lang w:val="id-ID"/>
              </w:rPr>
            </w:pPr>
            <w:r w:rsidRPr="00262A91">
              <w:rPr>
                <w:rFonts w:eastAsiaTheme="minorHAnsi"/>
                <w:sz w:val="22"/>
                <w:szCs w:val="22"/>
                <w:lang w:val="id-ID"/>
              </w:rPr>
              <w:t>,000</w:t>
            </w:r>
          </w:p>
        </w:tc>
      </w:tr>
    </w:tbl>
    <w:p w14:paraId="4839A2CC" w14:textId="08B7B0FA" w:rsidR="00262A91" w:rsidRPr="004D4206" w:rsidRDefault="00262A91" w:rsidP="003D5C05">
      <w:pPr>
        <w:suppressAutoHyphens w:val="0"/>
        <w:autoSpaceDE w:val="0"/>
        <w:autoSpaceDN w:val="0"/>
        <w:adjustRightInd w:val="0"/>
        <w:spacing w:line="400" w:lineRule="atLeast"/>
        <w:jc w:val="both"/>
        <w:rPr>
          <w:rFonts w:eastAsiaTheme="minorHAnsi"/>
          <w:b/>
          <w:bCs/>
          <w:i/>
          <w:iCs/>
          <w:sz w:val="22"/>
          <w:szCs w:val="22"/>
          <w:lang w:val="id-ID"/>
        </w:rPr>
      </w:pPr>
      <w:r w:rsidRPr="004D4206">
        <w:rPr>
          <w:rFonts w:eastAsiaTheme="minorHAnsi"/>
          <w:b/>
          <w:bCs/>
          <w:i/>
          <w:iCs/>
          <w:sz w:val="22"/>
          <w:szCs w:val="22"/>
          <w:lang w:val="id-ID"/>
        </w:rPr>
        <w:t>Sumber</w:t>
      </w:r>
      <w:r w:rsidR="004D4206" w:rsidRPr="004D4206">
        <w:rPr>
          <w:rFonts w:eastAsiaTheme="minorHAnsi"/>
          <w:b/>
          <w:bCs/>
          <w:i/>
          <w:iCs/>
          <w:sz w:val="22"/>
          <w:szCs w:val="22"/>
          <w:lang w:val="id-ID"/>
        </w:rPr>
        <w:t xml:space="preserve">: Olah Data </w:t>
      </w:r>
      <w:r w:rsidRPr="004D4206">
        <w:rPr>
          <w:rFonts w:eastAsiaTheme="minorHAnsi"/>
          <w:b/>
          <w:bCs/>
          <w:i/>
          <w:iCs/>
          <w:sz w:val="22"/>
          <w:szCs w:val="22"/>
          <w:lang w:val="id-ID"/>
        </w:rPr>
        <w:t>SPSS</w:t>
      </w:r>
    </w:p>
    <w:p w14:paraId="528C3B8D" w14:textId="502594AD" w:rsidR="00435220" w:rsidRPr="00435220" w:rsidRDefault="00435220" w:rsidP="003D5C05">
      <w:pPr>
        <w:pStyle w:val="Heading1"/>
        <w:spacing w:before="120" w:after="120" w:line="360" w:lineRule="auto"/>
        <w:ind w:firstLine="425"/>
        <w:jc w:val="both"/>
        <w:rPr>
          <w:b w:val="0"/>
          <w:bCs w:val="0"/>
          <w:noProof/>
          <w:sz w:val="22"/>
          <w:szCs w:val="22"/>
          <w:lang w:val="id-ID"/>
        </w:rPr>
      </w:pPr>
      <w:r w:rsidRPr="00435220">
        <w:rPr>
          <w:b w:val="0"/>
          <w:bCs w:val="0"/>
          <w:noProof/>
          <w:sz w:val="22"/>
          <w:szCs w:val="22"/>
          <w:lang w:val="id-ID"/>
        </w:rPr>
        <w:t xml:space="preserve">Berdasarkan tabel output tersebut menunjukkan hasil olah data dengan menggunakan SPSS diperlihatkan hasil analisis deskriptif dari kedua sampel atau data </w:t>
      </w:r>
      <w:r w:rsidRPr="00435220">
        <w:rPr>
          <w:b w:val="0"/>
          <w:bCs w:val="0"/>
          <w:i/>
          <w:iCs/>
          <w:noProof/>
          <w:sz w:val="22"/>
          <w:szCs w:val="22"/>
          <w:lang w:val="id-ID"/>
        </w:rPr>
        <w:t>pretest</w:t>
      </w:r>
      <w:r w:rsidRPr="00435220">
        <w:rPr>
          <w:b w:val="0"/>
          <w:bCs w:val="0"/>
          <w:noProof/>
          <w:sz w:val="22"/>
          <w:szCs w:val="22"/>
          <w:lang w:val="id-ID"/>
        </w:rPr>
        <w:t xml:space="preserve"> dan </w:t>
      </w:r>
      <w:r w:rsidRPr="00435220">
        <w:rPr>
          <w:b w:val="0"/>
          <w:bCs w:val="0"/>
          <w:i/>
          <w:iCs/>
          <w:noProof/>
          <w:sz w:val="22"/>
          <w:szCs w:val="22"/>
          <w:lang w:val="id-ID"/>
        </w:rPr>
        <w:t>posttest</w:t>
      </w:r>
      <w:r w:rsidRPr="00435220">
        <w:rPr>
          <w:b w:val="0"/>
          <w:bCs w:val="0"/>
          <w:noProof/>
          <w:sz w:val="22"/>
          <w:szCs w:val="22"/>
          <w:lang w:val="id-ID"/>
        </w:rPr>
        <w:t xml:space="preserve">. Pada nilai rata-rata </w:t>
      </w:r>
      <w:r w:rsidRPr="00435220">
        <w:rPr>
          <w:b w:val="0"/>
          <w:bCs w:val="0"/>
          <w:i/>
          <w:iCs/>
          <w:noProof/>
          <w:sz w:val="22"/>
          <w:szCs w:val="22"/>
          <w:lang w:val="id-ID"/>
        </w:rPr>
        <w:t xml:space="preserve">pretest </w:t>
      </w:r>
      <w:r w:rsidRPr="00435220">
        <w:rPr>
          <w:b w:val="0"/>
          <w:bCs w:val="0"/>
          <w:noProof/>
          <w:sz w:val="22"/>
          <w:szCs w:val="22"/>
          <w:lang w:val="id-ID"/>
        </w:rPr>
        <w:t xml:space="preserve">diperoleh rata-rata 50, sedangkan pada nilai </w:t>
      </w:r>
      <w:r w:rsidRPr="00435220">
        <w:rPr>
          <w:b w:val="0"/>
          <w:bCs w:val="0"/>
          <w:i/>
          <w:iCs/>
          <w:noProof/>
          <w:sz w:val="22"/>
          <w:szCs w:val="22"/>
          <w:lang w:val="id-ID"/>
        </w:rPr>
        <w:t xml:space="preserve">posttest </w:t>
      </w:r>
      <w:r w:rsidRPr="00435220">
        <w:rPr>
          <w:b w:val="0"/>
          <w:bCs w:val="0"/>
          <w:noProof/>
          <w:sz w:val="22"/>
          <w:szCs w:val="22"/>
          <w:lang w:val="id-ID"/>
        </w:rPr>
        <w:t xml:space="preserve">yaitu 92,66 dengan jumlah responden sebanyak 36 siswa. Karena nilai rata-rata keterampilan problem solving siswa pada </w:t>
      </w:r>
      <w:r w:rsidRPr="00435220">
        <w:rPr>
          <w:b w:val="0"/>
          <w:bCs w:val="0"/>
          <w:i/>
          <w:iCs/>
          <w:noProof/>
          <w:sz w:val="22"/>
          <w:szCs w:val="22"/>
          <w:lang w:val="id-ID"/>
        </w:rPr>
        <w:t xml:space="preserve">pretest </w:t>
      </w:r>
      <w:r w:rsidRPr="00435220">
        <w:rPr>
          <w:b w:val="0"/>
          <w:bCs w:val="0"/>
          <w:noProof/>
          <w:sz w:val="22"/>
          <w:szCs w:val="22"/>
          <w:lang w:val="id-ID"/>
        </w:rPr>
        <w:t xml:space="preserve">50 &lt; </w:t>
      </w:r>
      <w:r w:rsidRPr="00435220">
        <w:rPr>
          <w:b w:val="0"/>
          <w:bCs w:val="0"/>
          <w:i/>
          <w:iCs/>
          <w:noProof/>
          <w:sz w:val="22"/>
          <w:szCs w:val="22"/>
          <w:lang w:val="id-ID"/>
        </w:rPr>
        <w:t>posttest</w:t>
      </w:r>
      <w:r w:rsidRPr="00435220">
        <w:rPr>
          <w:b w:val="0"/>
          <w:bCs w:val="0"/>
          <w:noProof/>
          <w:sz w:val="22"/>
          <w:szCs w:val="22"/>
          <w:lang w:val="id-ID"/>
        </w:rPr>
        <w:t xml:space="preserve"> 92,66 maka membuktikan adanya perbedaan perbedaan yang signifikan. </w:t>
      </w:r>
    </w:p>
    <w:p w14:paraId="68D57B5E" w14:textId="5073C67F" w:rsidR="00435220" w:rsidRPr="00435220" w:rsidRDefault="00435220" w:rsidP="003D5C05">
      <w:pPr>
        <w:pStyle w:val="Heading1"/>
        <w:spacing w:before="120" w:after="120" w:line="360" w:lineRule="auto"/>
        <w:ind w:firstLine="425"/>
        <w:jc w:val="both"/>
        <w:rPr>
          <w:b w:val="0"/>
          <w:bCs w:val="0"/>
          <w:i/>
          <w:iCs/>
          <w:noProof/>
          <w:sz w:val="22"/>
          <w:szCs w:val="22"/>
          <w:lang w:val="id-ID"/>
        </w:rPr>
      </w:pPr>
      <w:r w:rsidRPr="00435220">
        <w:rPr>
          <w:b w:val="0"/>
          <w:bCs w:val="0"/>
          <w:noProof/>
          <w:sz w:val="22"/>
          <w:szCs w:val="22"/>
          <w:lang w:val="id-ID"/>
        </w:rPr>
        <w:t>Terlihat bahwa t hitung adalah 21,101 dengan probalitas/ tingkat signifikasi 0,000 (</w:t>
      </w:r>
      <w:bookmarkStart w:id="7" w:name="_Hlk172107347"/>
      <w:r w:rsidRPr="00435220">
        <w:rPr>
          <w:b w:val="0"/>
          <w:bCs w:val="0"/>
          <w:noProof/>
          <w:sz w:val="22"/>
          <w:szCs w:val="22"/>
          <w:lang w:val="id-ID"/>
        </w:rPr>
        <w:t>p value &lt; 0,05) maka H0 ditolak atau kedua rata-rata populasi adalah tidak identik ( rata-rata nilai pretest dan posttest berbeda nyata) dan Ha diterima</w:t>
      </w:r>
      <w:bookmarkEnd w:id="7"/>
      <w:r w:rsidRPr="00435220">
        <w:rPr>
          <w:b w:val="0"/>
          <w:bCs w:val="0"/>
          <w:noProof/>
          <w:sz w:val="22"/>
          <w:szCs w:val="22"/>
          <w:lang w:val="id-ID"/>
        </w:rPr>
        <w:t>. Hal ini dapat disimpulkan bahwa terdapat adanya perbedaan keterampilan problem solving siswa pada materi kebutuhan dan kelangkaan s</w:t>
      </w:r>
      <w:r>
        <w:rPr>
          <w:b w:val="0"/>
          <w:bCs w:val="0"/>
          <w:noProof/>
          <w:sz w:val="22"/>
          <w:szCs w:val="22"/>
          <w:lang w:val="id-ID"/>
        </w:rPr>
        <w:t>u</w:t>
      </w:r>
      <w:r w:rsidRPr="00435220">
        <w:rPr>
          <w:b w:val="0"/>
          <w:bCs w:val="0"/>
          <w:noProof/>
          <w:sz w:val="22"/>
          <w:szCs w:val="22"/>
          <w:lang w:val="id-ID"/>
        </w:rPr>
        <w:t xml:space="preserve">mber daya alam siswa </w:t>
      </w:r>
      <w:r w:rsidRPr="00435220">
        <w:rPr>
          <w:b w:val="0"/>
          <w:bCs w:val="0"/>
          <w:noProof/>
          <w:sz w:val="22"/>
          <w:szCs w:val="22"/>
          <w:lang w:val="id-ID"/>
        </w:rPr>
        <w:lastRenderedPageBreak/>
        <w:t xml:space="preserve">kelas X-6 sebelum dan sesudah diterapkannya model pembelajaran saintifik berbantu media </w:t>
      </w:r>
      <w:r w:rsidRPr="00435220">
        <w:rPr>
          <w:b w:val="0"/>
          <w:bCs w:val="0"/>
          <w:i/>
          <w:iCs/>
          <w:noProof/>
          <w:sz w:val="22"/>
          <w:szCs w:val="22"/>
          <w:lang w:val="id-ID"/>
        </w:rPr>
        <w:t xml:space="preserve">gitmind </w:t>
      </w:r>
      <w:r w:rsidRPr="00435220">
        <w:rPr>
          <w:b w:val="0"/>
          <w:bCs w:val="0"/>
          <w:noProof/>
          <w:sz w:val="22"/>
          <w:szCs w:val="22"/>
          <w:lang w:val="id-ID"/>
        </w:rPr>
        <w:t xml:space="preserve">pada tahun pelajaran 2023/2024. Maka model pembelajaran ini memang tepat untuk diterapkan dalam rangka meningkatkan nilai materi kebutuhan manusia dan kelangkaan sumber daya alam. </w:t>
      </w:r>
    </w:p>
    <w:p w14:paraId="17448E9C" w14:textId="77777777" w:rsidR="00A760AB" w:rsidRDefault="00A760AB" w:rsidP="003D5C05">
      <w:pPr>
        <w:pStyle w:val="Heading1"/>
        <w:spacing w:before="120" w:after="120" w:line="240" w:lineRule="auto"/>
        <w:ind w:firstLine="425"/>
        <w:jc w:val="both"/>
        <w:rPr>
          <w:noProof/>
          <w:sz w:val="22"/>
          <w:szCs w:val="22"/>
          <w:lang w:val="id-ID"/>
        </w:rPr>
      </w:pPr>
    </w:p>
    <w:p w14:paraId="2D0AC753" w14:textId="7BAE1B13" w:rsidR="00A75286" w:rsidRPr="00667B5E" w:rsidRDefault="00A75286" w:rsidP="003D5C05">
      <w:pPr>
        <w:pStyle w:val="Heading1"/>
        <w:spacing w:before="120" w:after="120" w:line="240" w:lineRule="auto"/>
        <w:jc w:val="both"/>
        <w:rPr>
          <w:noProof/>
          <w:sz w:val="22"/>
          <w:szCs w:val="22"/>
          <w:lang w:val="id-ID"/>
        </w:rPr>
      </w:pPr>
      <w:r w:rsidRPr="00667B5E">
        <w:rPr>
          <w:noProof/>
          <w:sz w:val="22"/>
          <w:szCs w:val="22"/>
          <w:lang w:val="id-ID"/>
        </w:rPr>
        <w:t xml:space="preserve">KESIMPULAN </w:t>
      </w:r>
      <w:r w:rsidR="00C922A7">
        <w:rPr>
          <w:noProof/>
          <w:sz w:val="22"/>
          <w:szCs w:val="22"/>
          <w:lang w:val="id-ID"/>
        </w:rPr>
        <w:t xml:space="preserve">DAN REKOMENDASI </w:t>
      </w:r>
    </w:p>
    <w:p w14:paraId="76F149FB" w14:textId="4B4F85C7" w:rsidR="00561A76" w:rsidRPr="00296E0E" w:rsidRDefault="00435220" w:rsidP="003D5C05">
      <w:pPr>
        <w:spacing w:line="360" w:lineRule="auto"/>
        <w:ind w:firstLine="425"/>
        <w:jc w:val="both"/>
        <w:rPr>
          <w:noProof/>
          <w:sz w:val="22"/>
          <w:szCs w:val="22"/>
          <w:lang w:eastAsia="zh-CN"/>
        </w:rPr>
      </w:pPr>
      <w:r w:rsidRPr="00296E0E">
        <w:rPr>
          <w:noProof/>
          <w:sz w:val="22"/>
          <w:szCs w:val="22"/>
          <w:lang w:eastAsia="zh-CN"/>
        </w:rPr>
        <w:t xml:space="preserve">Berdasarkan penelitian dan pengolahan data secara statistik yang </w:t>
      </w:r>
      <w:r w:rsidR="00A270F0" w:rsidRPr="00296E0E">
        <w:rPr>
          <w:noProof/>
          <w:sz w:val="22"/>
          <w:szCs w:val="22"/>
          <w:lang w:eastAsia="zh-CN"/>
        </w:rPr>
        <w:t>di</w:t>
      </w:r>
      <w:r w:rsidRPr="00296E0E">
        <w:rPr>
          <w:noProof/>
          <w:sz w:val="22"/>
          <w:szCs w:val="22"/>
          <w:lang w:eastAsia="zh-CN"/>
        </w:rPr>
        <w:t>lakukan, maka kesimpulan yang berkaitan langsung dengan rumusan masalah dan tujuan penelitian sebagai berikut:</w:t>
      </w:r>
      <w:r w:rsidR="00A270F0" w:rsidRPr="00296E0E">
        <w:rPr>
          <w:noProof/>
          <w:sz w:val="22"/>
          <w:szCs w:val="22"/>
          <w:lang w:eastAsia="zh-CN"/>
        </w:rPr>
        <w:t xml:space="preserve"> 1) </w:t>
      </w:r>
      <w:r w:rsidRPr="00296E0E">
        <w:rPr>
          <w:noProof/>
          <w:sz w:val="22"/>
          <w:szCs w:val="22"/>
          <w:lang w:eastAsia="zh-CN"/>
        </w:rPr>
        <w:t xml:space="preserve">Keterampilan problem solving siswa pada materi kebutuhan manusia dan kelangkaan sumber daya alam kelas X-6 SMA Negeri 1 Sukomoro Tahun Pelajaran 2023/2024 Sebelum Penerapan Model Pembelajaran Saintifik Berbantu Media </w:t>
      </w:r>
      <w:r w:rsidRPr="006A0419">
        <w:rPr>
          <w:i/>
          <w:iCs/>
          <w:noProof/>
          <w:sz w:val="22"/>
          <w:szCs w:val="22"/>
          <w:lang w:eastAsia="zh-CN"/>
        </w:rPr>
        <w:t xml:space="preserve">Gitmind </w:t>
      </w:r>
      <w:r w:rsidRPr="00296E0E">
        <w:rPr>
          <w:noProof/>
          <w:sz w:val="22"/>
          <w:szCs w:val="22"/>
          <w:lang w:eastAsia="zh-CN"/>
        </w:rPr>
        <w:t>dapat digambarkan dari 36 siswa yang menjadi bahan penelitian berdasarkan dari daftar nilai maka dapat diketahui kriteria-kriteria nilai masih kurang memuaskan, dapat dilihat dari rata-rata siswa yang terletak pada nilai interval 50,22 dimana presentasenya mencapai (16,67%).</w:t>
      </w:r>
      <w:r w:rsidR="00A270F0" w:rsidRPr="00296E0E">
        <w:rPr>
          <w:noProof/>
          <w:sz w:val="22"/>
          <w:szCs w:val="22"/>
          <w:lang w:eastAsia="zh-CN"/>
        </w:rPr>
        <w:t xml:space="preserve"> 2) </w:t>
      </w:r>
      <w:r w:rsidRPr="00296E0E">
        <w:rPr>
          <w:noProof/>
          <w:sz w:val="22"/>
          <w:szCs w:val="22"/>
          <w:lang w:eastAsia="zh-CN"/>
        </w:rPr>
        <w:t xml:space="preserve">Keterampilan </w:t>
      </w:r>
      <w:r w:rsidRPr="00135B83">
        <w:rPr>
          <w:i/>
          <w:iCs/>
          <w:noProof/>
          <w:sz w:val="22"/>
          <w:szCs w:val="22"/>
          <w:lang w:eastAsia="zh-CN"/>
        </w:rPr>
        <w:t>problem solving</w:t>
      </w:r>
      <w:r w:rsidRPr="00296E0E">
        <w:rPr>
          <w:noProof/>
          <w:sz w:val="22"/>
          <w:szCs w:val="22"/>
          <w:lang w:eastAsia="zh-CN"/>
        </w:rPr>
        <w:t xml:space="preserve"> siswa pada materi kebutuhan manusia dan kelangkaan sumber daya alam pada siswa kelas X-6 SMA Negeri 1 Sukomoro Tahun Pelajaran 2023/2024 Setelah Penerapan Model Pembelajaran Saintifik Berbantu Media </w:t>
      </w:r>
      <w:r w:rsidRPr="004C4D4F">
        <w:rPr>
          <w:i/>
          <w:iCs/>
          <w:noProof/>
          <w:sz w:val="22"/>
          <w:szCs w:val="22"/>
          <w:lang w:eastAsia="zh-CN"/>
        </w:rPr>
        <w:t>gitmind</w:t>
      </w:r>
      <w:r w:rsidRPr="00296E0E">
        <w:rPr>
          <w:noProof/>
          <w:sz w:val="22"/>
          <w:szCs w:val="22"/>
          <w:lang w:eastAsia="zh-CN"/>
        </w:rPr>
        <w:t xml:space="preserve"> dapat digambakan dari 36 siswa yang manjadi bahan penelitian ternyata berdasarkan kriteria-kriteria nilai siswa sudah cenderung pada niali yang meningkat, dapat dilihat dari rata-rata siswa yaitu 92,66. </w:t>
      </w:r>
      <w:r w:rsidR="00A270F0" w:rsidRPr="00296E0E">
        <w:rPr>
          <w:noProof/>
          <w:sz w:val="22"/>
          <w:szCs w:val="22"/>
          <w:lang w:eastAsia="zh-CN"/>
        </w:rPr>
        <w:t xml:space="preserve">3) </w:t>
      </w:r>
      <w:r w:rsidRPr="00296E0E">
        <w:rPr>
          <w:noProof/>
          <w:sz w:val="22"/>
          <w:szCs w:val="22"/>
          <w:lang w:eastAsia="zh-CN"/>
        </w:rPr>
        <w:t xml:space="preserve">Adanya pengaruh yang signifikan terhadap kemampuan keterampilan problem solving siswa pada materi kebutuhan dan kelangkaan sumber daya alam siswa kelas X-6 SMA Negeri 1 Sukomoro Tahun Pelajaran 2023/2024 Sebelum dan Setelah Penerapan Model Pembelajaran Saintifik Berbantu Media </w:t>
      </w:r>
      <w:r w:rsidRPr="00914B7E">
        <w:rPr>
          <w:i/>
          <w:iCs/>
          <w:noProof/>
          <w:sz w:val="22"/>
          <w:szCs w:val="22"/>
          <w:lang w:eastAsia="zh-CN"/>
        </w:rPr>
        <w:t>Gitmind.</w:t>
      </w:r>
    </w:p>
    <w:p w14:paraId="44CBFEDB" w14:textId="5D29A2A2" w:rsidR="00123380" w:rsidRPr="00296E0E" w:rsidRDefault="00123380" w:rsidP="003D5C05">
      <w:pPr>
        <w:spacing w:line="360" w:lineRule="auto"/>
        <w:ind w:firstLine="425"/>
        <w:jc w:val="both"/>
        <w:rPr>
          <w:noProof/>
          <w:sz w:val="22"/>
          <w:szCs w:val="22"/>
          <w:lang w:eastAsia="zh-CN"/>
        </w:rPr>
      </w:pPr>
      <w:r w:rsidRPr="00296E0E">
        <w:rPr>
          <w:noProof/>
          <w:sz w:val="22"/>
          <w:szCs w:val="22"/>
          <w:lang w:eastAsia="zh-CN"/>
        </w:rPr>
        <w:t xml:space="preserve">Pada peneliti selanjutnya yang akan meneliti permasalahan yang sama maka disarankan </w:t>
      </w:r>
      <w:r w:rsidR="00296E0E" w:rsidRPr="00296E0E">
        <w:rPr>
          <w:noProof/>
          <w:sz w:val="22"/>
          <w:szCs w:val="22"/>
          <w:lang w:eastAsia="zh-CN"/>
        </w:rPr>
        <w:t>untuk dapat menjadi bahan referensi yang bermanfaat, serta dapat mengembangkan materi maupun permasalahannya dan diharapkan pada saat melakukan penelitian yang sama bisa menambah ruang lingkup penelitian, hal ini bisa membantu dan mengembangkan penelitian-penelitian yang sudah ada.</w:t>
      </w:r>
    </w:p>
    <w:p w14:paraId="1F4F4DB2" w14:textId="77777777" w:rsidR="00916C0C" w:rsidRDefault="00916C0C" w:rsidP="00916C0C">
      <w:pPr>
        <w:pStyle w:val="Heading5"/>
        <w:spacing w:before="0" w:line="360" w:lineRule="auto"/>
        <w:rPr>
          <w:rFonts w:ascii="Times New Roman" w:hAnsi="Times New Roman" w:cs="Times New Roman"/>
          <w:b/>
          <w:noProof/>
          <w:color w:val="000000" w:themeColor="text1"/>
          <w:sz w:val="22"/>
          <w:szCs w:val="22"/>
        </w:rPr>
      </w:pPr>
    </w:p>
    <w:p w14:paraId="798DA973" w14:textId="5F962D28" w:rsidR="00561A76" w:rsidRPr="00916C0C" w:rsidRDefault="00904345" w:rsidP="00916C0C">
      <w:pPr>
        <w:pStyle w:val="Heading5"/>
        <w:spacing w:before="0" w:line="360" w:lineRule="auto"/>
        <w:rPr>
          <w:rFonts w:ascii="Times New Roman" w:hAnsi="Times New Roman" w:cs="Times New Roman"/>
          <w:b/>
          <w:noProof/>
          <w:color w:val="000000" w:themeColor="text1"/>
          <w:sz w:val="22"/>
          <w:szCs w:val="22"/>
        </w:rPr>
      </w:pPr>
      <w:r w:rsidRPr="00916C0C">
        <w:rPr>
          <w:rFonts w:ascii="Times New Roman" w:hAnsi="Times New Roman" w:cs="Times New Roman"/>
          <w:b/>
          <w:noProof/>
          <w:color w:val="000000" w:themeColor="text1"/>
          <w:sz w:val="22"/>
          <w:szCs w:val="22"/>
        </w:rPr>
        <w:t>REFERENSI</w:t>
      </w:r>
    </w:p>
    <w:p w14:paraId="2E19CA65" w14:textId="77777777" w:rsidR="00A270F0" w:rsidRPr="009924C8" w:rsidRDefault="00A270F0" w:rsidP="000721C8">
      <w:pPr>
        <w:ind w:left="720" w:hanging="720"/>
        <w:jc w:val="both"/>
      </w:pPr>
      <w:r w:rsidRPr="009924C8">
        <w:t xml:space="preserve">Agatha1, M., Budiman2, N., &amp; Nadhirah3, N. A. (2023). </w:t>
      </w:r>
      <w:proofErr w:type="gramStart"/>
      <w:r w:rsidRPr="009924C8">
        <w:t>SICEDU :</w:t>
      </w:r>
      <w:proofErr w:type="gramEnd"/>
      <w:r w:rsidRPr="009924C8">
        <w:t xml:space="preserve"> Science and Education Journal Etika </w:t>
      </w:r>
      <w:proofErr w:type="spellStart"/>
      <w:r w:rsidRPr="009924C8">
        <w:t>Penggunaan</w:t>
      </w:r>
      <w:proofErr w:type="spellEnd"/>
      <w:r w:rsidRPr="009924C8">
        <w:t xml:space="preserve"> </w:t>
      </w:r>
      <w:proofErr w:type="spellStart"/>
      <w:r w:rsidRPr="009924C8">
        <w:t>Tes</w:t>
      </w:r>
      <w:proofErr w:type="spellEnd"/>
      <w:r w:rsidRPr="009924C8">
        <w:t xml:space="preserve"> </w:t>
      </w:r>
      <w:proofErr w:type="spellStart"/>
      <w:r w:rsidRPr="009924C8">
        <w:t>Psikologi</w:t>
      </w:r>
      <w:proofErr w:type="spellEnd"/>
      <w:r w:rsidRPr="009924C8">
        <w:t xml:space="preserve"> </w:t>
      </w:r>
      <w:proofErr w:type="spellStart"/>
      <w:r w:rsidRPr="009924C8">
        <w:t>Dalam</w:t>
      </w:r>
      <w:proofErr w:type="spellEnd"/>
      <w:r w:rsidRPr="009924C8">
        <w:t xml:space="preserve"> </w:t>
      </w:r>
      <w:proofErr w:type="spellStart"/>
      <w:r w:rsidRPr="009924C8">
        <w:t>Bimbingan</w:t>
      </w:r>
      <w:proofErr w:type="spellEnd"/>
      <w:r w:rsidRPr="009924C8">
        <w:t xml:space="preserve"> Dan </w:t>
      </w:r>
      <w:proofErr w:type="spellStart"/>
      <w:r w:rsidRPr="009924C8">
        <w:t>Konseling</w:t>
      </w:r>
      <w:proofErr w:type="spellEnd"/>
      <w:r w:rsidRPr="009924C8">
        <w:t>. Science and Educational Journal, 2(2), 273–285. https://doi.org/10.31004/sicedu.v2i2.116</w:t>
      </w:r>
    </w:p>
    <w:p w14:paraId="2E764859" w14:textId="77777777" w:rsidR="00A270F0" w:rsidRPr="009924C8" w:rsidRDefault="00A270F0" w:rsidP="000721C8">
      <w:pPr>
        <w:ind w:left="720" w:hanging="720"/>
        <w:jc w:val="both"/>
      </w:pPr>
      <w:r w:rsidRPr="009924C8">
        <w:t xml:space="preserve">Agung, A., &amp; </w:t>
      </w:r>
      <w:proofErr w:type="spellStart"/>
      <w:r w:rsidRPr="009924C8">
        <w:t>Udayani</w:t>
      </w:r>
      <w:proofErr w:type="spellEnd"/>
      <w:r w:rsidRPr="009924C8">
        <w:t xml:space="preserve">, M. (2022). </w:t>
      </w:r>
      <w:proofErr w:type="spellStart"/>
      <w:r w:rsidRPr="009924C8">
        <w:t>Penerapan</w:t>
      </w:r>
      <w:proofErr w:type="spellEnd"/>
      <w:r w:rsidRPr="009924C8">
        <w:t xml:space="preserve"> Model </w:t>
      </w:r>
      <w:proofErr w:type="spellStart"/>
      <w:r w:rsidRPr="009924C8">
        <w:t>Pembelajaran</w:t>
      </w:r>
      <w:proofErr w:type="spellEnd"/>
      <w:r w:rsidRPr="009924C8">
        <w:t xml:space="preserve"> Problem Solving </w:t>
      </w:r>
      <w:proofErr w:type="spellStart"/>
      <w:r w:rsidRPr="009924C8">
        <w:t>Berbasis</w:t>
      </w:r>
      <w:proofErr w:type="spellEnd"/>
      <w:r w:rsidRPr="009924C8">
        <w:t xml:space="preserve"> </w:t>
      </w:r>
      <w:proofErr w:type="spellStart"/>
      <w:r w:rsidRPr="009924C8">
        <w:t>Soal</w:t>
      </w:r>
      <w:proofErr w:type="spellEnd"/>
      <w:r w:rsidRPr="009924C8">
        <w:t xml:space="preserve"> Hots Pada </w:t>
      </w:r>
      <w:proofErr w:type="spellStart"/>
      <w:r w:rsidRPr="009924C8">
        <w:t>Materi</w:t>
      </w:r>
      <w:proofErr w:type="spellEnd"/>
      <w:r w:rsidRPr="009924C8">
        <w:t xml:space="preserve"> Kimia </w:t>
      </w:r>
      <w:proofErr w:type="spellStart"/>
      <w:r w:rsidRPr="009924C8">
        <w:t>Unsur</w:t>
      </w:r>
      <w:proofErr w:type="spellEnd"/>
      <w:r w:rsidRPr="009924C8">
        <w:t xml:space="preserve"> </w:t>
      </w:r>
      <w:proofErr w:type="spellStart"/>
      <w:r w:rsidRPr="009924C8">
        <w:t>Dalam</w:t>
      </w:r>
      <w:proofErr w:type="spellEnd"/>
      <w:r w:rsidRPr="009924C8">
        <w:t xml:space="preserve"> </w:t>
      </w:r>
      <w:proofErr w:type="spellStart"/>
      <w:r w:rsidRPr="009924C8">
        <w:t>Meningkatkan</w:t>
      </w:r>
      <w:proofErr w:type="spellEnd"/>
      <w:r w:rsidRPr="009924C8">
        <w:t xml:space="preserve"> Hasil </w:t>
      </w:r>
      <w:proofErr w:type="spellStart"/>
      <w:r w:rsidRPr="009924C8">
        <w:t>Belajar</w:t>
      </w:r>
      <w:proofErr w:type="spellEnd"/>
      <w:r w:rsidRPr="009924C8">
        <w:t xml:space="preserve"> </w:t>
      </w:r>
      <w:proofErr w:type="spellStart"/>
      <w:r w:rsidRPr="009924C8">
        <w:t>Siswa</w:t>
      </w:r>
      <w:proofErr w:type="spellEnd"/>
      <w:r w:rsidRPr="009924C8">
        <w:t xml:space="preserve"> </w:t>
      </w:r>
      <w:proofErr w:type="spellStart"/>
      <w:r w:rsidRPr="009924C8">
        <w:t>Kelas</w:t>
      </w:r>
      <w:proofErr w:type="spellEnd"/>
      <w:r w:rsidRPr="009924C8">
        <w:t xml:space="preserve"> </w:t>
      </w:r>
      <w:proofErr w:type="spellStart"/>
      <w:r w:rsidRPr="009924C8">
        <w:t>Xii</w:t>
      </w:r>
      <w:proofErr w:type="spellEnd"/>
      <w:r w:rsidRPr="009924C8">
        <w:t xml:space="preserve"> </w:t>
      </w:r>
      <w:proofErr w:type="spellStart"/>
      <w:r w:rsidRPr="009924C8">
        <w:t>Mipa</w:t>
      </w:r>
      <w:proofErr w:type="spellEnd"/>
      <w:r w:rsidRPr="009924C8">
        <w:t xml:space="preserve"> 4 </w:t>
      </w:r>
      <w:proofErr w:type="spellStart"/>
      <w:r w:rsidRPr="009924C8">
        <w:t>Sma</w:t>
      </w:r>
      <w:proofErr w:type="spellEnd"/>
      <w:r w:rsidRPr="009924C8">
        <w:t xml:space="preserve"> Negeri 7 Denpasar </w:t>
      </w:r>
      <w:proofErr w:type="spellStart"/>
      <w:r w:rsidRPr="009924C8">
        <w:t>Tahun</w:t>
      </w:r>
      <w:proofErr w:type="spellEnd"/>
      <w:r w:rsidRPr="009924C8">
        <w:t xml:space="preserve"> Pelajaran 2021/2022. 23(2), 414–426. https://doi.org/10.5281/zenodo.7191499</w:t>
      </w:r>
    </w:p>
    <w:p w14:paraId="0AC2515B" w14:textId="77777777" w:rsidR="00A270F0" w:rsidRPr="009924C8" w:rsidRDefault="00A270F0" w:rsidP="000721C8">
      <w:pPr>
        <w:ind w:left="720" w:hanging="720"/>
        <w:jc w:val="both"/>
      </w:pPr>
      <w:r w:rsidRPr="009924C8">
        <w:t xml:space="preserve">Amin, N. F., </w:t>
      </w:r>
      <w:proofErr w:type="spellStart"/>
      <w:r w:rsidRPr="009924C8">
        <w:t>Garancang</w:t>
      </w:r>
      <w:proofErr w:type="spellEnd"/>
      <w:r w:rsidRPr="009924C8">
        <w:t xml:space="preserve">, S., &amp; </w:t>
      </w:r>
      <w:proofErr w:type="spellStart"/>
      <w:r w:rsidRPr="009924C8">
        <w:t>Abunawas</w:t>
      </w:r>
      <w:proofErr w:type="spellEnd"/>
      <w:r w:rsidRPr="009924C8">
        <w:t xml:space="preserve">, K. (2023). </w:t>
      </w:r>
      <w:proofErr w:type="spellStart"/>
      <w:r w:rsidRPr="009924C8">
        <w:t>Populasi</w:t>
      </w:r>
      <w:proofErr w:type="spellEnd"/>
      <w:r w:rsidRPr="009924C8">
        <w:t xml:space="preserve"> </w:t>
      </w:r>
      <w:proofErr w:type="spellStart"/>
      <w:r w:rsidRPr="009924C8">
        <w:t>dalam</w:t>
      </w:r>
      <w:proofErr w:type="spellEnd"/>
      <w:r w:rsidRPr="009924C8">
        <w:t xml:space="preserve"> </w:t>
      </w:r>
      <w:proofErr w:type="spellStart"/>
      <w:r w:rsidRPr="009924C8">
        <w:t>penelitian</w:t>
      </w:r>
      <w:proofErr w:type="spellEnd"/>
      <w:r w:rsidRPr="009924C8">
        <w:t xml:space="preserve"> </w:t>
      </w:r>
      <w:proofErr w:type="spellStart"/>
      <w:r w:rsidRPr="009924C8">
        <w:t>merupakan</w:t>
      </w:r>
      <w:proofErr w:type="spellEnd"/>
      <w:r w:rsidRPr="009924C8">
        <w:t xml:space="preserve"> </w:t>
      </w:r>
      <w:proofErr w:type="spellStart"/>
      <w:r w:rsidRPr="009924C8">
        <w:t>suatu</w:t>
      </w:r>
      <w:proofErr w:type="spellEnd"/>
      <w:r w:rsidRPr="009924C8">
        <w:t xml:space="preserve"> </w:t>
      </w:r>
      <w:proofErr w:type="spellStart"/>
      <w:r w:rsidRPr="009924C8">
        <w:t>hal</w:t>
      </w:r>
      <w:proofErr w:type="spellEnd"/>
      <w:r w:rsidRPr="009924C8">
        <w:t xml:space="preserve"> yang </w:t>
      </w:r>
      <w:proofErr w:type="spellStart"/>
      <w:r w:rsidRPr="009924C8">
        <w:t>sangt</w:t>
      </w:r>
      <w:proofErr w:type="spellEnd"/>
      <w:r w:rsidRPr="009924C8">
        <w:t xml:space="preserve"> </w:t>
      </w:r>
      <w:proofErr w:type="spellStart"/>
      <w:r w:rsidRPr="009924C8">
        <w:t>penting</w:t>
      </w:r>
      <w:proofErr w:type="spellEnd"/>
      <w:r w:rsidRPr="009924C8">
        <w:t xml:space="preserve">, </w:t>
      </w:r>
      <w:proofErr w:type="spellStart"/>
      <w:r w:rsidRPr="009924C8">
        <w:t>karena</w:t>
      </w:r>
      <w:proofErr w:type="spellEnd"/>
      <w:r w:rsidRPr="009924C8">
        <w:t xml:space="preserve"> </w:t>
      </w:r>
      <w:proofErr w:type="spellStart"/>
      <w:r w:rsidRPr="009924C8">
        <w:t>ia</w:t>
      </w:r>
      <w:proofErr w:type="spellEnd"/>
      <w:r w:rsidRPr="009924C8">
        <w:t xml:space="preserve"> </w:t>
      </w:r>
      <w:proofErr w:type="spellStart"/>
      <w:r w:rsidRPr="009924C8">
        <w:t>merupakan</w:t>
      </w:r>
      <w:proofErr w:type="spellEnd"/>
      <w:r w:rsidRPr="009924C8">
        <w:t xml:space="preserve"> </w:t>
      </w:r>
      <w:proofErr w:type="spellStart"/>
      <w:r w:rsidRPr="009924C8">
        <w:t>sumber</w:t>
      </w:r>
      <w:proofErr w:type="spellEnd"/>
      <w:r w:rsidRPr="009924C8">
        <w:t xml:space="preserve"> </w:t>
      </w:r>
      <w:proofErr w:type="spellStart"/>
      <w:r w:rsidRPr="009924C8">
        <w:t>informasi</w:t>
      </w:r>
      <w:proofErr w:type="spellEnd"/>
      <w:r w:rsidRPr="009924C8">
        <w:t xml:space="preserve">. </w:t>
      </w:r>
      <w:proofErr w:type="spellStart"/>
      <w:r w:rsidRPr="009924C8">
        <w:t>Jurnal</w:t>
      </w:r>
      <w:proofErr w:type="spellEnd"/>
      <w:r w:rsidRPr="009924C8">
        <w:t xml:space="preserve"> Pilar, 14(1), 15–31.</w:t>
      </w:r>
    </w:p>
    <w:p w14:paraId="5BB7CD6C" w14:textId="0E16C25E" w:rsidR="00A270F0" w:rsidRPr="009924C8" w:rsidRDefault="00A270F0" w:rsidP="000721C8">
      <w:pPr>
        <w:ind w:left="720" w:hanging="720"/>
        <w:jc w:val="both"/>
      </w:pPr>
      <w:proofErr w:type="spellStart"/>
      <w:r w:rsidRPr="009924C8">
        <w:t>Anida</w:t>
      </w:r>
      <w:proofErr w:type="spellEnd"/>
      <w:r w:rsidRPr="009924C8">
        <w:t xml:space="preserve">, A., &amp; Eliza, D. (2020). </w:t>
      </w:r>
      <w:proofErr w:type="spellStart"/>
      <w:r w:rsidRPr="009924C8">
        <w:t>Pengembangan</w:t>
      </w:r>
      <w:proofErr w:type="spellEnd"/>
      <w:r w:rsidRPr="009924C8">
        <w:t xml:space="preserve"> Model </w:t>
      </w:r>
      <w:proofErr w:type="spellStart"/>
      <w:r w:rsidRPr="009924C8">
        <w:t>Pembelajaran</w:t>
      </w:r>
      <w:proofErr w:type="spellEnd"/>
      <w:r w:rsidRPr="009924C8">
        <w:t xml:space="preserve"> </w:t>
      </w:r>
      <w:proofErr w:type="spellStart"/>
      <w:r w:rsidRPr="009924C8">
        <w:t>Saintifik</w:t>
      </w:r>
      <w:proofErr w:type="spellEnd"/>
      <w:r w:rsidRPr="009924C8">
        <w:t xml:space="preserve"> </w:t>
      </w:r>
      <w:proofErr w:type="spellStart"/>
      <w:r w:rsidRPr="009924C8">
        <w:t>Berbasis</w:t>
      </w:r>
      <w:proofErr w:type="spellEnd"/>
      <w:r w:rsidRPr="009924C8">
        <w:t xml:space="preserve"> </w:t>
      </w:r>
      <w:proofErr w:type="spellStart"/>
      <w:r w:rsidRPr="009924C8">
        <w:t>Kearifan</w:t>
      </w:r>
      <w:proofErr w:type="spellEnd"/>
      <w:r w:rsidRPr="009924C8">
        <w:t xml:space="preserve"> </w:t>
      </w:r>
      <w:proofErr w:type="spellStart"/>
      <w:r w:rsidRPr="009924C8">
        <w:t>Lokal</w:t>
      </w:r>
      <w:proofErr w:type="spellEnd"/>
      <w:r w:rsidRPr="009924C8">
        <w:t xml:space="preserve"> </w:t>
      </w:r>
      <w:proofErr w:type="spellStart"/>
      <w:r w:rsidRPr="009924C8">
        <w:t>untuk</w:t>
      </w:r>
      <w:proofErr w:type="spellEnd"/>
      <w:r w:rsidRPr="009924C8">
        <w:t xml:space="preserve"> </w:t>
      </w:r>
      <w:proofErr w:type="spellStart"/>
      <w:r w:rsidRPr="009924C8">
        <w:t>Perkembangan</w:t>
      </w:r>
      <w:proofErr w:type="spellEnd"/>
      <w:r w:rsidRPr="009924C8">
        <w:t xml:space="preserve"> </w:t>
      </w:r>
      <w:proofErr w:type="spellStart"/>
      <w:r w:rsidRPr="009924C8">
        <w:t>Kognitif</w:t>
      </w:r>
      <w:proofErr w:type="spellEnd"/>
      <w:r w:rsidRPr="009924C8">
        <w:t xml:space="preserve"> Anak </w:t>
      </w:r>
      <w:proofErr w:type="spellStart"/>
      <w:r w:rsidRPr="009924C8">
        <w:t>Usia</w:t>
      </w:r>
      <w:proofErr w:type="spellEnd"/>
      <w:r w:rsidRPr="009924C8">
        <w:t xml:space="preserve"> 5-6 </w:t>
      </w:r>
      <w:proofErr w:type="spellStart"/>
      <w:r w:rsidRPr="009924C8">
        <w:t>Tahun</w:t>
      </w:r>
      <w:proofErr w:type="spellEnd"/>
      <w:r w:rsidRPr="009924C8">
        <w:t xml:space="preserve">. </w:t>
      </w:r>
      <w:proofErr w:type="spellStart"/>
      <w:r w:rsidRPr="009924C8">
        <w:t>Jurnal</w:t>
      </w:r>
      <w:proofErr w:type="spellEnd"/>
      <w:r w:rsidRPr="009924C8">
        <w:t xml:space="preserve"> </w:t>
      </w:r>
      <w:proofErr w:type="spellStart"/>
      <w:proofErr w:type="gramStart"/>
      <w:r w:rsidRPr="009924C8">
        <w:t>Obsesi</w:t>
      </w:r>
      <w:proofErr w:type="spellEnd"/>
      <w:r w:rsidRPr="009924C8">
        <w:t> :</w:t>
      </w:r>
      <w:proofErr w:type="gramEnd"/>
      <w:r w:rsidRPr="009924C8">
        <w:t xml:space="preserve"> </w:t>
      </w:r>
      <w:proofErr w:type="spellStart"/>
      <w:r w:rsidRPr="009924C8">
        <w:t>Jurnal</w:t>
      </w:r>
      <w:proofErr w:type="spellEnd"/>
      <w:r w:rsidRPr="009924C8">
        <w:t xml:space="preserve"> Pendidikan Anak </w:t>
      </w:r>
      <w:proofErr w:type="spellStart"/>
      <w:r w:rsidRPr="009924C8">
        <w:t>Usia</w:t>
      </w:r>
      <w:proofErr w:type="spellEnd"/>
      <w:r w:rsidRPr="009924C8">
        <w:t xml:space="preserve"> Dini, 5(2), 1556–1565. </w:t>
      </w:r>
      <w:hyperlink r:id="rId11" w:history="1">
        <w:r w:rsidR="001022AE" w:rsidRPr="009924C8">
          <w:rPr>
            <w:rStyle w:val="Hyperlink"/>
            <w:color w:val="auto"/>
          </w:rPr>
          <w:t>https://doi.org/10.31004/obsesi.v5i2.898</w:t>
        </w:r>
      </w:hyperlink>
    </w:p>
    <w:p w14:paraId="2F2DD358" w14:textId="4803055B" w:rsidR="001022AE" w:rsidRPr="009924C8" w:rsidRDefault="001022AE" w:rsidP="000721C8">
      <w:pPr>
        <w:ind w:left="720" w:hanging="720"/>
        <w:jc w:val="both"/>
      </w:pPr>
      <w:proofErr w:type="spellStart"/>
      <w:r w:rsidRPr="009924C8">
        <w:lastRenderedPageBreak/>
        <w:t>Handayani</w:t>
      </w:r>
      <w:proofErr w:type="spellEnd"/>
      <w:r w:rsidRPr="009924C8">
        <w:t xml:space="preserve">, R. (2022). </w:t>
      </w:r>
      <w:proofErr w:type="spellStart"/>
      <w:r w:rsidRPr="009924C8">
        <w:t>Pengaruh</w:t>
      </w:r>
      <w:proofErr w:type="spellEnd"/>
      <w:r w:rsidRPr="009924C8">
        <w:t xml:space="preserve"> reading concept mapping-group investigation (REMAP-GI) </w:t>
      </w:r>
      <w:proofErr w:type="spellStart"/>
      <w:r w:rsidRPr="009924C8">
        <w:t>berbantuan</w:t>
      </w:r>
      <w:proofErr w:type="spellEnd"/>
      <w:r w:rsidRPr="009924C8">
        <w:t xml:space="preserve"> </w:t>
      </w:r>
      <w:proofErr w:type="spellStart"/>
      <w:r w:rsidRPr="009924C8">
        <w:t>gitmind</w:t>
      </w:r>
      <w:proofErr w:type="spellEnd"/>
      <w:r w:rsidRPr="009924C8">
        <w:t xml:space="preserve"> dan </w:t>
      </w:r>
      <w:proofErr w:type="spellStart"/>
      <w:r w:rsidRPr="009924C8">
        <w:t>edmodo</w:t>
      </w:r>
      <w:proofErr w:type="spellEnd"/>
      <w:r w:rsidRPr="009924C8">
        <w:t xml:space="preserve"> </w:t>
      </w:r>
      <w:proofErr w:type="spellStart"/>
      <w:r w:rsidRPr="009924C8">
        <w:t>terhadap</w:t>
      </w:r>
      <w:proofErr w:type="spellEnd"/>
      <w:r w:rsidRPr="009924C8">
        <w:t xml:space="preserve"> </w:t>
      </w:r>
      <w:proofErr w:type="spellStart"/>
      <w:r w:rsidRPr="009924C8">
        <w:t>literasi</w:t>
      </w:r>
      <w:proofErr w:type="spellEnd"/>
      <w:r w:rsidRPr="009924C8">
        <w:t xml:space="preserve"> </w:t>
      </w:r>
      <w:proofErr w:type="spellStart"/>
      <w:r w:rsidRPr="009924C8">
        <w:t>sains</w:t>
      </w:r>
      <w:proofErr w:type="spellEnd"/>
      <w:r w:rsidRPr="009924C8">
        <w:t xml:space="preserve"> dan </w:t>
      </w:r>
      <w:proofErr w:type="spellStart"/>
      <w:r w:rsidRPr="009924C8">
        <w:t>keterampilan</w:t>
      </w:r>
      <w:proofErr w:type="spellEnd"/>
      <w:r w:rsidRPr="009924C8">
        <w:t xml:space="preserve"> </w:t>
      </w:r>
      <w:proofErr w:type="spellStart"/>
      <w:r w:rsidRPr="009924C8">
        <w:t>kolaborasi</w:t>
      </w:r>
      <w:proofErr w:type="spellEnd"/>
      <w:r w:rsidRPr="009924C8">
        <w:t xml:space="preserve"> pada </w:t>
      </w:r>
      <w:proofErr w:type="spellStart"/>
      <w:r w:rsidRPr="009924C8">
        <w:t>pembelajaran</w:t>
      </w:r>
      <w:proofErr w:type="spellEnd"/>
      <w:r w:rsidRPr="009924C8">
        <w:t xml:space="preserve"> </w:t>
      </w:r>
      <w:proofErr w:type="spellStart"/>
      <w:r w:rsidRPr="009924C8">
        <w:t>biologi</w:t>
      </w:r>
      <w:proofErr w:type="spellEnd"/>
      <w:r w:rsidRPr="009924C8">
        <w:t xml:space="preserve"> </w:t>
      </w:r>
      <w:proofErr w:type="spellStart"/>
      <w:r w:rsidRPr="009924C8">
        <w:t>kelas</w:t>
      </w:r>
      <w:proofErr w:type="spellEnd"/>
      <w:r w:rsidRPr="009924C8">
        <w:t xml:space="preserve"> XI SMAN 2 Kudus.</w:t>
      </w:r>
    </w:p>
    <w:p w14:paraId="35509F5F" w14:textId="77777777" w:rsidR="00A270F0" w:rsidRPr="009924C8" w:rsidRDefault="00A270F0" w:rsidP="000721C8">
      <w:pPr>
        <w:ind w:left="720" w:hanging="720"/>
        <w:jc w:val="both"/>
      </w:pPr>
      <w:r w:rsidRPr="009924C8">
        <w:t xml:space="preserve">Iman, N., &amp; </w:t>
      </w:r>
      <w:proofErr w:type="spellStart"/>
      <w:r w:rsidRPr="009924C8">
        <w:t>Fitriani</w:t>
      </w:r>
      <w:proofErr w:type="spellEnd"/>
      <w:r w:rsidRPr="009924C8">
        <w:t xml:space="preserve">. (2020). </w:t>
      </w:r>
      <w:proofErr w:type="spellStart"/>
      <w:r w:rsidRPr="009924C8">
        <w:t>Penerapan</w:t>
      </w:r>
      <w:proofErr w:type="spellEnd"/>
      <w:r w:rsidRPr="009924C8">
        <w:t xml:space="preserve"> </w:t>
      </w:r>
      <w:proofErr w:type="spellStart"/>
      <w:r w:rsidRPr="009924C8">
        <w:t>Pendekatan</w:t>
      </w:r>
      <w:proofErr w:type="spellEnd"/>
      <w:r w:rsidRPr="009924C8">
        <w:t xml:space="preserve"> </w:t>
      </w:r>
      <w:proofErr w:type="spellStart"/>
      <w:r w:rsidRPr="009924C8">
        <w:t>Saintifik</w:t>
      </w:r>
      <w:proofErr w:type="spellEnd"/>
      <w:r w:rsidRPr="009924C8">
        <w:t xml:space="preserve"> </w:t>
      </w:r>
      <w:proofErr w:type="spellStart"/>
      <w:r w:rsidRPr="009924C8">
        <w:t>Dengan</w:t>
      </w:r>
      <w:proofErr w:type="spellEnd"/>
      <w:r w:rsidRPr="009924C8">
        <w:t xml:space="preserve"> Model </w:t>
      </w:r>
      <w:proofErr w:type="spellStart"/>
      <w:r w:rsidRPr="009924C8">
        <w:t>Kooperatif</w:t>
      </w:r>
      <w:proofErr w:type="spellEnd"/>
      <w:r w:rsidRPr="009924C8">
        <w:t xml:space="preserve"> </w:t>
      </w:r>
      <w:proofErr w:type="spellStart"/>
      <w:r w:rsidRPr="009924C8">
        <w:t>Tipe</w:t>
      </w:r>
      <w:proofErr w:type="spellEnd"/>
      <w:r w:rsidRPr="009924C8">
        <w:t xml:space="preserve"> </w:t>
      </w:r>
      <w:proofErr w:type="spellStart"/>
      <w:r w:rsidRPr="009924C8">
        <w:t>Stad</w:t>
      </w:r>
      <w:proofErr w:type="spellEnd"/>
      <w:r w:rsidRPr="009924C8">
        <w:t xml:space="preserve"> </w:t>
      </w:r>
      <w:proofErr w:type="spellStart"/>
      <w:r w:rsidRPr="009924C8">
        <w:t>Untuk</w:t>
      </w:r>
      <w:proofErr w:type="spellEnd"/>
      <w:r w:rsidRPr="009924C8">
        <w:t xml:space="preserve"> </w:t>
      </w:r>
      <w:proofErr w:type="spellStart"/>
      <w:r w:rsidRPr="009924C8">
        <w:t>Meningkatkan</w:t>
      </w:r>
      <w:proofErr w:type="spellEnd"/>
      <w:r w:rsidRPr="009924C8">
        <w:t xml:space="preserve"> Self Efficacy </w:t>
      </w:r>
      <w:proofErr w:type="spellStart"/>
      <w:r w:rsidRPr="009924C8">
        <w:t>Siswa</w:t>
      </w:r>
      <w:proofErr w:type="spellEnd"/>
      <w:r w:rsidRPr="009924C8">
        <w:t xml:space="preserve"> </w:t>
      </w:r>
      <w:proofErr w:type="spellStart"/>
      <w:r w:rsidRPr="009924C8">
        <w:t>Kelas</w:t>
      </w:r>
      <w:proofErr w:type="spellEnd"/>
      <w:r w:rsidRPr="009924C8">
        <w:t xml:space="preserve"> Xi2. </w:t>
      </w:r>
      <w:proofErr w:type="spellStart"/>
      <w:r w:rsidRPr="009924C8">
        <w:t>Jurnal</w:t>
      </w:r>
      <w:proofErr w:type="spellEnd"/>
      <w:r w:rsidRPr="009924C8">
        <w:t xml:space="preserve"> Pendidikan Dasar Dan </w:t>
      </w:r>
      <w:proofErr w:type="spellStart"/>
      <w:r w:rsidRPr="009924C8">
        <w:t>Keguruan</w:t>
      </w:r>
      <w:proofErr w:type="spellEnd"/>
      <w:r w:rsidRPr="009924C8">
        <w:t>, 5(1), 55–64. https://doi.org/10.47435/jpdk.v5i1.248</w:t>
      </w:r>
    </w:p>
    <w:p w14:paraId="70FED201" w14:textId="77777777" w:rsidR="00A270F0" w:rsidRPr="009924C8" w:rsidRDefault="00A270F0" w:rsidP="000721C8">
      <w:pPr>
        <w:ind w:left="720" w:hanging="720"/>
        <w:jc w:val="both"/>
      </w:pPr>
      <w:r w:rsidRPr="009924C8">
        <w:t xml:space="preserve">Jabar, I. A., &amp; </w:t>
      </w:r>
      <w:proofErr w:type="spellStart"/>
      <w:r w:rsidRPr="009924C8">
        <w:t>Bukhori</w:t>
      </w:r>
      <w:proofErr w:type="spellEnd"/>
      <w:r w:rsidRPr="009924C8">
        <w:t xml:space="preserve">, H. A. (2023). </w:t>
      </w:r>
      <w:proofErr w:type="spellStart"/>
      <w:r w:rsidRPr="009924C8">
        <w:t>Penggunaan</w:t>
      </w:r>
      <w:proofErr w:type="spellEnd"/>
      <w:r w:rsidRPr="009924C8">
        <w:t xml:space="preserve"> </w:t>
      </w:r>
      <w:proofErr w:type="spellStart"/>
      <w:r w:rsidRPr="009924C8">
        <w:t>Aplikasi</w:t>
      </w:r>
      <w:proofErr w:type="spellEnd"/>
      <w:r w:rsidRPr="009924C8">
        <w:t xml:space="preserve"> </w:t>
      </w:r>
      <w:proofErr w:type="spellStart"/>
      <w:r w:rsidRPr="009924C8">
        <w:t>GitMind</w:t>
      </w:r>
      <w:proofErr w:type="spellEnd"/>
      <w:r w:rsidRPr="009924C8">
        <w:t xml:space="preserve"> </w:t>
      </w:r>
      <w:proofErr w:type="spellStart"/>
      <w:r w:rsidRPr="009924C8">
        <w:t>untuk</w:t>
      </w:r>
      <w:proofErr w:type="spellEnd"/>
      <w:r w:rsidRPr="009924C8">
        <w:t xml:space="preserve"> </w:t>
      </w:r>
      <w:proofErr w:type="spellStart"/>
      <w:r w:rsidRPr="009924C8">
        <w:t>Pembuatan</w:t>
      </w:r>
      <w:proofErr w:type="spellEnd"/>
      <w:r w:rsidRPr="009924C8">
        <w:t xml:space="preserve"> </w:t>
      </w:r>
      <w:proofErr w:type="spellStart"/>
      <w:r w:rsidRPr="009924C8">
        <w:t>Baumdiagramm</w:t>
      </w:r>
      <w:proofErr w:type="spellEnd"/>
      <w:r w:rsidRPr="009924C8">
        <w:t xml:space="preserve"> </w:t>
      </w:r>
      <w:proofErr w:type="spellStart"/>
      <w:r w:rsidRPr="009924C8">
        <w:t>dalam</w:t>
      </w:r>
      <w:proofErr w:type="spellEnd"/>
      <w:r w:rsidRPr="009924C8">
        <w:t xml:space="preserve"> </w:t>
      </w:r>
      <w:proofErr w:type="spellStart"/>
      <w:r w:rsidRPr="009924C8">
        <w:t>Pembelajaran</w:t>
      </w:r>
      <w:proofErr w:type="spellEnd"/>
      <w:r w:rsidRPr="009924C8">
        <w:t xml:space="preserve"> </w:t>
      </w:r>
      <w:proofErr w:type="spellStart"/>
      <w:r w:rsidRPr="009924C8">
        <w:t>Sintaksis</w:t>
      </w:r>
      <w:proofErr w:type="spellEnd"/>
      <w:r w:rsidRPr="009924C8">
        <w:t xml:space="preserve"> Bahasa </w:t>
      </w:r>
      <w:proofErr w:type="spellStart"/>
      <w:r w:rsidRPr="009924C8">
        <w:t>Jerman</w:t>
      </w:r>
      <w:proofErr w:type="spellEnd"/>
      <w:r w:rsidRPr="009924C8">
        <w:t xml:space="preserve">. </w:t>
      </w:r>
      <w:proofErr w:type="spellStart"/>
      <w:r w:rsidRPr="009924C8">
        <w:t>JoLLA</w:t>
      </w:r>
      <w:proofErr w:type="spellEnd"/>
      <w:r w:rsidRPr="009924C8">
        <w:t>: Journal of Language, Literature, and Arts, 3(3), 353–363. https://doi.org/10.17977/um064v3i32023p353-363</w:t>
      </w:r>
    </w:p>
    <w:p w14:paraId="7ACB700A" w14:textId="4A45A9A8" w:rsidR="00A270F0" w:rsidRPr="009924C8" w:rsidRDefault="00A270F0" w:rsidP="000721C8">
      <w:pPr>
        <w:ind w:left="720" w:hanging="720"/>
        <w:jc w:val="both"/>
      </w:pPr>
      <w:r w:rsidRPr="009924C8">
        <w:t xml:space="preserve">Jahja, A. S. (2021). Bab vi </w:t>
      </w:r>
      <w:proofErr w:type="spellStart"/>
      <w:r w:rsidRPr="009924C8">
        <w:t>konsep</w:t>
      </w:r>
      <w:proofErr w:type="spellEnd"/>
      <w:r w:rsidRPr="009924C8">
        <w:t xml:space="preserve"> </w:t>
      </w:r>
      <w:proofErr w:type="spellStart"/>
      <w:r w:rsidRPr="009924C8">
        <w:t>dasar</w:t>
      </w:r>
      <w:proofErr w:type="spellEnd"/>
      <w:r w:rsidRPr="009924C8">
        <w:t xml:space="preserve"> </w:t>
      </w:r>
      <w:proofErr w:type="spellStart"/>
      <w:r w:rsidRPr="009924C8">
        <w:t>ekonomi</w:t>
      </w:r>
      <w:proofErr w:type="spellEnd"/>
      <w:r w:rsidRPr="009924C8">
        <w:t>. 2021, 1–18.</w:t>
      </w:r>
    </w:p>
    <w:p w14:paraId="6D8A7648" w14:textId="7E95455B" w:rsidR="003D5C05" w:rsidRPr="009924C8" w:rsidRDefault="003D5C05" w:rsidP="000721C8">
      <w:pPr>
        <w:ind w:left="720" w:hanging="720"/>
        <w:jc w:val="both"/>
      </w:pPr>
      <w:r w:rsidRPr="009924C8">
        <w:t xml:space="preserve">Liana, D. (2020). </w:t>
      </w:r>
      <w:proofErr w:type="spellStart"/>
      <w:r w:rsidRPr="009924C8">
        <w:t>Berpikir</w:t>
      </w:r>
      <w:proofErr w:type="spellEnd"/>
      <w:r w:rsidRPr="009924C8">
        <w:t xml:space="preserve"> </w:t>
      </w:r>
      <w:proofErr w:type="spellStart"/>
      <w:r w:rsidRPr="009924C8">
        <w:t>Kritis</w:t>
      </w:r>
      <w:proofErr w:type="spellEnd"/>
      <w:r w:rsidRPr="009924C8">
        <w:t xml:space="preserve"> </w:t>
      </w:r>
      <w:proofErr w:type="spellStart"/>
      <w:r w:rsidRPr="009924C8">
        <w:t>Melalui</w:t>
      </w:r>
      <w:proofErr w:type="spellEnd"/>
      <w:r w:rsidRPr="009924C8">
        <w:t xml:space="preserve"> </w:t>
      </w:r>
      <w:proofErr w:type="spellStart"/>
      <w:r w:rsidRPr="009924C8">
        <w:t>Pendekatan</w:t>
      </w:r>
      <w:proofErr w:type="spellEnd"/>
      <w:r w:rsidRPr="009924C8">
        <w:t xml:space="preserve"> </w:t>
      </w:r>
      <w:proofErr w:type="spellStart"/>
      <w:r w:rsidRPr="009924C8">
        <w:t>Saintifik</w:t>
      </w:r>
      <w:proofErr w:type="spellEnd"/>
      <w:r w:rsidRPr="009924C8">
        <w:t xml:space="preserve">. MITRA PGMI: </w:t>
      </w:r>
      <w:proofErr w:type="spellStart"/>
      <w:r w:rsidRPr="009924C8">
        <w:t>Jurnal</w:t>
      </w:r>
      <w:proofErr w:type="spellEnd"/>
      <w:r w:rsidRPr="009924C8">
        <w:t xml:space="preserve"> </w:t>
      </w:r>
      <w:proofErr w:type="spellStart"/>
      <w:r w:rsidRPr="009924C8">
        <w:t>Kependidikan</w:t>
      </w:r>
      <w:proofErr w:type="spellEnd"/>
      <w:r w:rsidRPr="009924C8">
        <w:t xml:space="preserve"> MI, 6(1), 15–27. </w:t>
      </w:r>
      <w:hyperlink r:id="rId12" w:history="1">
        <w:r w:rsidR="001022AE" w:rsidRPr="009924C8">
          <w:rPr>
            <w:rStyle w:val="Hyperlink"/>
            <w:color w:val="auto"/>
          </w:rPr>
          <w:t>https://doi.org/10.46963/mpgmi.v6i1.92</w:t>
        </w:r>
      </w:hyperlink>
    </w:p>
    <w:p w14:paraId="637F9421" w14:textId="29094E07" w:rsidR="001022AE" w:rsidRPr="009924C8" w:rsidRDefault="001022AE" w:rsidP="000721C8">
      <w:pPr>
        <w:ind w:left="720" w:hanging="720"/>
        <w:jc w:val="both"/>
      </w:pPr>
      <w:proofErr w:type="spellStart"/>
      <w:r w:rsidRPr="009924C8">
        <w:t>Mendrofa</w:t>
      </w:r>
      <w:proofErr w:type="spellEnd"/>
      <w:r w:rsidRPr="009924C8">
        <w:t xml:space="preserve">, M. M., &amp; </w:t>
      </w:r>
      <w:proofErr w:type="spellStart"/>
      <w:r w:rsidRPr="009924C8">
        <w:t>Bu'ulolo</w:t>
      </w:r>
      <w:proofErr w:type="spellEnd"/>
      <w:r w:rsidRPr="009924C8">
        <w:t xml:space="preserve">, Y. (2022). </w:t>
      </w:r>
      <w:proofErr w:type="spellStart"/>
      <w:r w:rsidRPr="009924C8">
        <w:t>Peningkatan</w:t>
      </w:r>
      <w:proofErr w:type="spellEnd"/>
      <w:r w:rsidRPr="009924C8">
        <w:t xml:space="preserve"> </w:t>
      </w:r>
      <w:proofErr w:type="spellStart"/>
      <w:r w:rsidRPr="009924C8">
        <w:t>Kemampuan</w:t>
      </w:r>
      <w:proofErr w:type="spellEnd"/>
      <w:r w:rsidRPr="009924C8">
        <w:t xml:space="preserve"> </w:t>
      </w:r>
      <w:proofErr w:type="spellStart"/>
      <w:r w:rsidRPr="009924C8">
        <w:t>Mengidentifikasi</w:t>
      </w:r>
      <w:proofErr w:type="spellEnd"/>
      <w:r w:rsidRPr="009924C8">
        <w:t xml:space="preserve"> Teks Drama </w:t>
      </w:r>
      <w:proofErr w:type="spellStart"/>
      <w:r w:rsidRPr="009924C8">
        <w:t>Dengan</w:t>
      </w:r>
      <w:proofErr w:type="spellEnd"/>
      <w:r w:rsidRPr="009924C8">
        <w:t xml:space="preserve"> </w:t>
      </w:r>
      <w:proofErr w:type="spellStart"/>
      <w:r w:rsidRPr="009924C8">
        <w:t>Menggunakan</w:t>
      </w:r>
      <w:proofErr w:type="spellEnd"/>
      <w:r w:rsidRPr="009924C8">
        <w:t xml:space="preserve"> Model </w:t>
      </w:r>
      <w:proofErr w:type="spellStart"/>
      <w:r w:rsidRPr="009924C8">
        <w:t>Pembelajaran</w:t>
      </w:r>
      <w:proofErr w:type="spellEnd"/>
      <w:r w:rsidRPr="009924C8">
        <w:t xml:space="preserve"> </w:t>
      </w:r>
      <w:proofErr w:type="spellStart"/>
      <w:r w:rsidRPr="009924C8">
        <w:t>Saintifik</w:t>
      </w:r>
      <w:proofErr w:type="spellEnd"/>
      <w:r w:rsidRPr="009924C8">
        <w:t xml:space="preserve">. </w:t>
      </w:r>
      <w:proofErr w:type="spellStart"/>
      <w:r w:rsidRPr="009924C8">
        <w:t>Educativo</w:t>
      </w:r>
      <w:proofErr w:type="spellEnd"/>
      <w:r w:rsidRPr="009924C8">
        <w:t xml:space="preserve">: </w:t>
      </w:r>
      <w:proofErr w:type="spellStart"/>
      <w:r w:rsidRPr="009924C8">
        <w:t>Jurnal</w:t>
      </w:r>
      <w:proofErr w:type="spellEnd"/>
      <w:r w:rsidRPr="009924C8">
        <w:t xml:space="preserve"> Pendidikan, 1(2), 519-527.</w:t>
      </w:r>
    </w:p>
    <w:p w14:paraId="69961D40" w14:textId="77777777" w:rsidR="00A270F0" w:rsidRPr="009924C8" w:rsidRDefault="00A270F0" w:rsidP="000721C8">
      <w:pPr>
        <w:ind w:left="720" w:hanging="720"/>
        <w:jc w:val="both"/>
      </w:pPr>
      <w:proofErr w:type="spellStart"/>
      <w:r w:rsidRPr="009924C8">
        <w:t>Musliyono</w:t>
      </w:r>
      <w:proofErr w:type="spellEnd"/>
      <w:r w:rsidRPr="009924C8">
        <w:t xml:space="preserve">. (2020). </w:t>
      </w:r>
      <w:proofErr w:type="spellStart"/>
      <w:r w:rsidRPr="009924C8">
        <w:t>Meningkatkan</w:t>
      </w:r>
      <w:proofErr w:type="spellEnd"/>
      <w:r w:rsidRPr="009924C8">
        <w:t xml:space="preserve"> Hasil </w:t>
      </w:r>
      <w:proofErr w:type="spellStart"/>
      <w:r w:rsidRPr="009924C8">
        <w:t>Belajar</w:t>
      </w:r>
      <w:proofErr w:type="spellEnd"/>
      <w:r w:rsidRPr="009924C8">
        <w:t xml:space="preserve"> </w:t>
      </w:r>
      <w:proofErr w:type="spellStart"/>
      <w:r w:rsidRPr="009924C8">
        <w:t>Peserta</w:t>
      </w:r>
      <w:proofErr w:type="spellEnd"/>
      <w:r w:rsidRPr="009924C8">
        <w:t xml:space="preserve"> </w:t>
      </w:r>
      <w:proofErr w:type="spellStart"/>
      <w:r w:rsidRPr="009924C8">
        <w:t>Didik</w:t>
      </w:r>
      <w:proofErr w:type="spellEnd"/>
      <w:r w:rsidRPr="009924C8">
        <w:t xml:space="preserve"> </w:t>
      </w:r>
      <w:proofErr w:type="spellStart"/>
      <w:r w:rsidRPr="009924C8">
        <w:t>Kelas</w:t>
      </w:r>
      <w:proofErr w:type="spellEnd"/>
      <w:r w:rsidRPr="009924C8">
        <w:t xml:space="preserve"> IV </w:t>
      </w:r>
      <w:proofErr w:type="spellStart"/>
      <w:r w:rsidRPr="009924C8">
        <w:t>Dengan</w:t>
      </w:r>
      <w:proofErr w:type="spellEnd"/>
      <w:r w:rsidRPr="009924C8">
        <w:t xml:space="preserve"> </w:t>
      </w:r>
      <w:proofErr w:type="spellStart"/>
      <w:r w:rsidRPr="009924C8">
        <w:t>Menggunakan</w:t>
      </w:r>
      <w:proofErr w:type="spellEnd"/>
      <w:r w:rsidRPr="009924C8">
        <w:t xml:space="preserve"> Media Google Meet. 3(3), 1–23.</w:t>
      </w:r>
    </w:p>
    <w:p w14:paraId="2C2770BB" w14:textId="3EED1690" w:rsidR="00A270F0" w:rsidRPr="009924C8" w:rsidRDefault="00A270F0" w:rsidP="000721C8">
      <w:pPr>
        <w:ind w:left="720" w:hanging="720"/>
        <w:jc w:val="both"/>
      </w:pPr>
      <w:proofErr w:type="spellStart"/>
      <w:r w:rsidRPr="009924C8">
        <w:t>Pratama</w:t>
      </w:r>
      <w:proofErr w:type="spellEnd"/>
      <w:r w:rsidRPr="009924C8">
        <w:t xml:space="preserve">, W. I., </w:t>
      </w:r>
      <w:proofErr w:type="spellStart"/>
      <w:r w:rsidRPr="009924C8">
        <w:t>Mawengkang</w:t>
      </w:r>
      <w:proofErr w:type="spellEnd"/>
      <w:r w:rsidRPr="009924C8">
        <w:t xml:space="preserve">, H., &amp; </w:t>
      </w:r>
      <w:proofErr w:type="spellStart"/>
      <w:r w:rsidRPr="009924C8">
        <w:t>Firmansyah</w:t>
      </w:r>
      <w:proofErr w:type="spellEnd"/>
      <w:r w:rsidRPr="009924C8">
        <w:t xml:space="preserve">. (2021). </w:t>
      </w:r>
      <w:proofErr w:type="spellStart"/>
      <w:r w:rsidRPr="009924C8">
        <w:t>Pengaruh</w:t>
      </w:r>
      <w:proofErr w:type="spellEnd"/>
      <w:r w:rsidRPr="009924C8">
        <w:t xml:space="preserve"> </w:t>
      </w:r>
      <w:proofErr w:type="spellStart"/>
      <w:r w:rsidRPr="009924C8">
        <w:t>Metode</w:t>
      </w:r>
      <w:proofErr w:type="spellEnd"/>
      <w:r w:rsidRPr="009924C8">
        <w:t xml:space="preserve"> </w:t>
      </w:r>
      <w:proofErr w:type="spellStart"/>
      <w:r w:rsidRPr="009924C8">
        <w:t>Pembelajaran</w:t>
      </w:r>
      <w:proofErr w:type="spellEnd"/>
      <w:r w:rsidRPr="009924C8">
        <w:t xml:space="preserve"> Problem Solving </w:t>
      </w:r>
      <w:proofErr w:type="spellStart"/>
      <w:r w:rsidRPr="009924C8">
        <w:t>Terhadap</w:t>
      </w:r>
      <w:proofErr w:type="spellEnd"/>
      <w:r w:rsidRPr="009924C8">
        <w:t xml:space="preserve"> </w:t>
      </w:r>
      <w:proofErr w:type="spellStart"/>
      <w:r w:rsidRPr="009924C8">
        <w:t>Kemampuan</w:t>
      </w:r>
      <w:proofErr w:type="spellEnd"/>
      <w:r w:rsidRPr="009924C8">
        <w:t xml:space="preserve"> </w:t>
      </w:r>
      <w:proofErr w:type="spellStart"/>
      <w:r w:rsidRPr="009924C8">
        <w:t>Pembuktian</w:t>
      </w:r>
      <w:proofErr w:type="spellEnd"/>
      <w:r w:rsidRPr="009924C8">
        <w:t xml:space="preserve"> </w:t>
      </w:r>
      <w:proofErr w:type="spellStart"/>
      <w:r w:rsidRPr="009924C8">
        <w:t>Konsep</w:t>
      </w:r>
      <w:proofErr w:type="spellEnd"/>
      <w:r w:rsidRPr="009924C8">
        <w:t xml:space="preserve"> Luas </w:t>
      </w:r>
      <w:proofErr w:type="spellStart"/>
      <w:r w:rsidRPr="009924C8">
        <w:t>Bangun</w:t>
      </w:r>
      <w:proofErr w:type="spellEnd"/>
      <w:r w:rsidRPr="009924C8">
        <w:t xml:space="preserve"> Datar. </w:t>
      </w:r>
      <w:proofErr w:type="spellStart"/>
      <w:r w:rsidRPr="009924C8">
        <w:t>Jurnal</w:t>
      </w:r>
      <w:proofErr w:type="spellEnd"/>
      <w:r w:rsidRPr="009924C8">
        <w:t xml:space="preserve"> </w:t>
      </w:r>
      <w:proofErr w:type="spellStart"/>
      <w:r w:rsidRPr="009924C8">
        <w:t>MathEducation</w:t>
      </w:r>
      <w:proofErr w:type="spellEnd"/>
      <w:r w:rsidRPr="009924C8">
        <w:t xml:space="preserve"> Nusantara, 4(1), 74–84.</w:t>
      </w:r>
    </w:p>
    <w:p w14:paraId="62800F49" w14:textId="77777777" w:rsidR="00561A76" w:rsidRPr="00561A76" w:rsidRDefault="00561A76" w:rsidP="00561A76">
      <w:pPr>
        <w:rPr>
          <w:noProof/>
          <w:lang w:val="id-ID"/>
        </w:rPr>
      </w:pPr>
    </w:p>
    <w:p w14:paraId="066E83DE" w14:textId="77777777" w:rsidR="00A60A2C" w:rsidRPr="00040193" w:rsidRDefault="00A60A2C" w:rsidP="000721C8">
      <w:pPr>
        <w:jc w:val="both"/>
        <w:rPr>
          <w:noProof/>
          <w:sz w:val="24"/>
          <w:szCs w:val="24"/>
          <w:lang w:val="id-ID"/>
        </w:rPr>
      </w:pPr>
    </w:p>
    <w:sectPr w:rsidR="00A60A2C" w:rsidRPr="00040193" w:rsidSect="00EA41AA">
      <w:headerReference w:type="default" r:id="rId13"/>
      <w:footerReference w:type="default" r:id="rId14"/>
      <w:pgSz w:w="11907" w:h="16840" w:code="9"/>
      <w:pgMar w:top="1440" w:right="1440" w:bottom="1440" w:left="1440" w:header="720" w:footer="624" w:gutter="0"/>
      <w:pgNumType w:start="7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590EAC" w14:textId="77777777" w:rsidR="009D6312" w:rsidRDefault="009D6312" w:rsidP="00D4016D">
      <w:r>
        <w:separator/>
      </w:r>
    </w:p>
  </w:endnote>
  <w:endnote w:type="continuationSeparator" w:id="0">
    <w:p w14:paraId="5726EDBC" w14:textId="77777777" w:rsidR="009D6312" w:rsidRDefault="009D6312" w:rsidP="00D40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258AC" w14:textId="77777777" w:rsidR="00E73224" w:rsidRPr="00040193" w:rsidRDefault="00E73224" w:rsidP="00E73224">
    <w:pPr>
      <w:pBdr>
        <w:top w:val="nil"/>
        <w:left w:val="nil"/>
        <w:bottom w:val="nil"/>
        <w:right w:val="nil"/>
        <w:between w:val="nil"/>
      </w:pBdr>
      <w:tabs>
        <w:tab w:val="center" w:pos="6237"/>
        <w:tab w:val="right" w:pos="9026"/>
        <w:tab w:val="right" w:pos="8504"/>
      </w:tabs>
      <w:ind w:hanging="2"/>
      <w:rPr>
        <w:noProof/>
        <w:color w:val="000000"/>
        <w:sz w:val="22"/>
        <w:szCs w:val="22"/>
        <w:lang w:val="id-ID"/>
      </w:rPr>
    </w:pPr>
    <w:r w:rsidRPr="00067FC8">
      <w:rPr>
        <w:b/>
        <w:noProof/>
        <w:color w:val="000000"/>
        <w:sz w:val="22"/>
        <w:szCs w:val="22"/>
        <w:lang w:val="id-ID"/>
      </w:rPr>
      <w:t xml:space="preserve">Jurnal Edukasi </w:t>
    </w:r>
    <w:r w:rsidRPr="00067FC8">
      <w:rPr>
        <w:bCs/>
        <w:noProof/>
        <w:color w:val="000000"/>
        <w:sz w:val="22"/>
        <w:szCs w:val="22"/>
        <w:lang w:val="id-ID"/>
      </w:rPr>
      <w:t>(Ekonomi dan Pendidikan Sinergi untuk Inovasi)</w:t>
    </w:r>
    <w:r w:rsidRPr="00067FC8">
      <w:rPr>
        <w:b/>
        <w:noProof/>
        <w:color w:val="000000"/>
        <w:sz w:val="22"/>
        <w:szCs w:val="22"/>
        <w:lang w:val="id-ID"/>
      </w:rPr>
      <w:t xml:space="preserve"> </w:t>
    </w:r>
    <w:r w:rsidRPr="00067FC8">
      <w:rPr>
        <w:noProof/>
        <w:color w:val="000000"/>
        <w:sz w:val="22"/>
        <w:szCs w:val="22"/>
        <w:lang w:val="id-ID"/>
      </w:rPr>
      <w:t>|</w:t>
    </w:r>
    <w:r w:rsidRPr="00040193">
      <w:rPr>
        <w:noProof/>
        <w:color w:val="000000"/>
        <w:sz w:val="24"/>
        <w:szCs w:val="24"/>
        <w:lang w:val="id-ID"/>
      </w:rPr>
      <w:tab/>
    </w:r>
    <w:r w:rsidRPr="00040193">
      <w:rPr>
        <w:noProof/>
        <w:color w:val="000000"/>
        <w:sz w:val="24"/>
        <w:szCs w:val="24"/>
        <w:lang w:val="id-ID"/>
      </w:rPr>
      <w:tab/>
    </w:r>
    <w:r w:rsidRPr="00040193">
      <w:rPr>
        <w:noProof/>
        <w:color w:val="000000"/>
        <w:sz w:val="22"/>
        <w:szCs w:val="22"/>
        <w:lang w:val="id-ID"/>
      </w:rPr>
      <w:fldChar w:fldCharType="begin"/>
    </w:r>
    <w:r w:rsidRPr="00040193">
      <w:rPr>
        <w:noProof/>
        <w:color w:val="000000"/>
        <w:sz w:val="22"/>
        <w:szCs w:val="22"/>
        <w:lang w:val="id-ID"/>
      </w:rPr>
      <w:instrText>PAGE</w:instrText>
    </w:r>
    <w:r w:rsidRPr="00040193">
      <w:rPr>
        <w:noProof/>
        <w:color w:val="000000"/>
        <w:sz w:val="22"/>
        <w:szCs w:val="22"/>
        <w:lang w:val="id-ID"/>
      </w:rPr>
      <w:fldChar w:fldCharType="separate"/>
    </w:r>
    <w:r>
      <w:rPr>
        <w:noProof/>
        <w:color w:val="000000"/>
        <w:sz w:val="22"/>
        <w:szCs w:val="22"/>
        <w:lang w:val="id-ID"/>
      </w:rPr>
      <w:t>1</w:t>
    </w:r>
    <w:r w:rsidRPr="00040193">
      <w:rPr>
        <w:noProof/>
        <w:color w:val="000000"/>
        <w:sz w:val="22"/>
        <w:szCs w:val="22"/>
        <w:lang w:val="id-ID"/>
      </w:rPr>
      <w:fldChar w:fldCharType="end"/>
    </w:r>
  </w:p>
  <w:p w14:paraId="31D09DA5" w14:textId="77777777" w:rsidR="00E73224" w:rsidRPr="002E665B" w:rsidRDefault="00E73224" w:rsidP="00E73224">
    <w:pPr>
      <w:pStyle w:val="Footer"/>
      <w:rPr>
        <w:noProof/>
        <w:sz w:val="22"/>
        <w:szCs w:val="22"/>
        <w:lang w:val="id-ID"/>
      </w:rPr>
    </w:pPr>
  </w:p>
  <w:p w14:paraId="050CC362" w14:textId="77777777" w:rsidR="00D4016D" w:rsidRPr="002E665B" w:rsidRDefault="00D4016D">
    <w:pPr>
      <w:pStyle w:val="Footer"/>
      <w:rPr>
        <w:noProof/>
        <w:sz w:val="22"/>
        <w:szCs w:val="22"/>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E78BD5" w14:textId="77777777" w:rsidR="009D6312" w:rsidRDefault="009D6312" w:rsidP="00D4016D">
      <w:r>
        <w:separator/>
      </w:r>
    </w:p>
  </w:footnote>
  <w:footnote w:type="continuationSeparator" w:id="0">
    <w:p w14:paraId="253AE50D" w14:textId="77777777" w:rsidR="009D6312" w:rsidRDefault="009D6312" w:rsidP="00D40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653F0" w14:textId="27283062" w:rsidR="00E73224" w:rsidRPr="00F42DE1" w:rsidRDefault="00E73224" w:rsidP="00E73224">
    <w:pPr>
      <w:pBdr>
        <w:top w:val="nil"/>
        <w:left w:val="nil"/>
        <w:bottom w:val="nil"/>
        <w:right w:val="nil"/>
        <w:between w:val="nil"/>
      </w:pBdr>
      <w:tabs>
        <w:tab w:val="center" w:pos="4513"/>
        <w:tab w:val="right" w:pos="9026"/>
      </w:tabs>
      <w:ind w:hanging="2"/>
      <w:jc w:val="right"/>
      <w:rPr>
        <w:noProof/>
        <w:color w:val="000000"/>
      </w:rPr>
    </w:pPr>
    <w:r w:rsidRPr="008E4D9C">
      <w:rPr>
        <w:b/>
        <w:bCs/>
        <w:noProof/>
        <w:color w:val="000000"/>
        <w:lang w:val="id-ID"/>
      </w:rPr>
      <w:drawing>
        <wp:anchor distT="0" distB="0" distL="114300" distR="114300" simplePos="0" relativeHeight="251659264" behindDoc="0" locked="0" layoutInCell="1" allowOverlap="1" wp14:anchorId="3AB506B9" wp14:editId="4DCFBB5A">
          <wp:simplePos x="0" y="0"/>
          <wp:positionH relativeFrom="column">
            <wp:posOffset>-116735</wp:posOffset>
          </wp:positionH>
          <wp:positionV relativeFrom="paragraph">
            <wp:posOffset>-222250</wp:posOffset>
          </wp:positionV>
          <wp:extent cx="817296" cy="817296"/>
          <wp:effectExtent l="0" t="0" r="0" b="0"/>
          <wp:wrapNone/>
          <wp:docPr id="15434899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89962" name="Picture 1543489962"/>
                  <pic:cNvPicPr/>
                </pic:nvPicPr>
                <pic:blipFill>
                  <a:blip r:embed="rId1">
                    <a:extLst>
                      <a:ext uri="{28A0092B-C50C-407E-A947-70E740481C1C}">
                        <a14:useLocalDpi xmlns:a14="http://schemas.microsoft.com/office/drawing/2010/main" val="0"/>
                      </a:ext>
                    </a:extLst>
                  </a:blip>
                  <a:stretch>
                    <a:fillRect/>
                  </a:stretch>
                </pic:blipFill>
                <pic:spPr>
                  <a:xfrm>
                    <a:off x="0" y="0"/>
                    <a:ext cx="817296" cy="817296"/>
                  </a:xfrm>
                  <a:prstGeom prst="rect">
                    <a:avLst/>
                  </a:prstGeom>
                </pic:spPr>
              </pic:pic>
            </a:graphicData>
          </a:graphic>
          <wp14:sizeRelH relativeFrom="page">
            <wp14:pctWidth>0</wp14:pctWidth>
          </wp14:sizeRelH>
          <wp14:sizeRelV relativeFrom="page">
            <wp14:pctHeight>0</wp14:pctHeight>
          </wp14:sizeRelV>
        </wp:anchor>
      </w:drawing>
    </w:r>
    <w:r w:rsidRPr="008E4D9C">
      <w:rPr>
        <w:b/>
        <w:bCs/>
        <w:noProof/>
        <w:color w:val="000000"/>
        <w:lang w:val="id-ID"/>
      </w:rPr>
      <w:t>Jurnal Edukasi</w:t>
    </w:r>
    <w:r w:rsidRPr="00F42DE1">
      <w:rPr>
        <w:noProof/>
        <w:color w:val="000000"/>
        <w:lang w:val="id-ID"/>
      </w:rPr>
      <w:t xml:space="preserve"> (Ekonomi dan Pendidikan Sinergi untuk Inovasi), Vol.</w:t>
    </w:r>
    <w:r w:rsidRPr="00F42DE1">
      <w:rPr>
        <w:noProof/>
        <w:color w:val="000000"/>
      </w:rPr>
      <w:t>5</w:t>
    </w:r>
    <w:r w:rsidRPr="00F42DE1">
      <w:rPr>
        <w:noProof/>
        <w:color w:val="000000"/>
        <w:lang w:val="id-ID"/>
      </w:rPr>
      <w:t xml:space="preserve"> No.1 </w:t>
    </w:r>
    <w:r w:rsidR="004C6EF9">
      <w:rPr>
        <w:noProof/>
        <w:color w:val="000000"/>
        <w:lang w:val="id-ID"/>
      </w:rPr>
      <w:t xml:space="preserve">Desember </w:t>
    </w:r>
    <w:r w:rsidRPr="00F42DE1">
      <w:rPr>
        <w:noProof/>
        <w:color w:val="000000"/>
        <w:lang w:val="id-ID"/>
      </w:rPr>
      <w:t xml:space="preserve"> 202</w:t>
    </w:r>
    <w:r w:rsidR="00EB5A76">
      <w:rPr>
        <w:noProof/>
        <w:color w:val="000000"/>
      </w:rPr>
      <w:t>3</w:t>
    </w:r>
  </w:p>
  <w:p w14:paraId="474EC6E0" w14:textId="6D6DA210" w:rsidR="00E73224" w:rsidRPr="00F42DE1" w:rsidRDefault="00E73224" w:rsidP="00E73224">
    <w:pPr>
      <w:pBdr>
        <w:top w:val="nil"/>
        <w:left w:val="nil"/>
        <w:bottom w:val="nil"/>
        <w:right w:val="nil"/>
        <w:between w:val="nil"/>
      </w:pBdr>
      <w:tabs>
        <w:tab w:val="left" w:pos="2925"/>
        <w:tab w:val="center" w:pos="4513"/>
        <w:tab w:val="right" w:pos="9027"/>
      </w:tabs>
      <w:ind w:hanging="2"/>
      <w:rPr>
        <w:noProof/>
        <w:color w:val="000000"/>
        <w:lang w:val="id-ID"/>
      </w:rPr>
    </w:pPr>
    <w:r>
      <w:rPr>
        <w:b/>
        <w:noProof/>
        <w:color w:val="000000"/>
        <w:lang w:val="id-ID"/>
      </w:rPr>
      <w:tab/>
    </w:r>
    <w:r>
      <w:rPr>
        <w:b/>
        <w:noProof/>
        <w:color w:val="000000"/>
        <w:lang w:val="id-ID"/>
      </w:rPr>
      <w:tab/>
    </w:r>
    <w:r>
      <w:rPr>
        <w:b/>
        <w:noProof/>
        <w:color w:val="000000"/>
        <w:lang w:val="id-ID"/>
      </w:rPr>
      <w:tab/>
    </w:r>
    <w:r>
      <w:rPr>
        <w:b/>
        <w:noProof/>
        <w:color w:val="000000"/>
        <w:lang w:val="id-ID"/>
      </w:rPr>
      <w:tab/>
    </w:r>
    <w:r w:rsidRPr="00F42DE1">
      <w:rPr>
        <w:b/>
        <w:noProof/>
        <w:color w:val="000000"/>
        <w:lang w:val="id-ID"/>
      </w:rPr>
      <w:t>ISSN: 2747-1977 (Print) / 2747-1969 (Online)</w:t>
    </w:r>
  </w:p>
  <w:p w14:paraId="34304B0E" w14:textId="57AAB93E" w:rsidR="00E73224" w:rsidRPr="00F42DE1" w:rsidRDefault="00E73224" w:rsidP="00E73224">
    <w:pPr>
      <w:pBdr>
        <w:top w:val="nil"/>
        <w:left w:val="nil"/>
        <w:bottom w:val="nil"/>
        <w:right w:val="nil"/>
        <w:between w:val="nil"/>
      </w:pBdr>
      <w:tabs>
        <w:tab w:val="center" w:pos="5670"/>
        <w:tab w:val="right" w:pos="9026"/>
      </w:tabs>
      <w:ind w:hanging="2"/>
      <w:rPr>
        <w:noProof/>
        <w:color w:val="000000"/>
        <w:lang w:val="id-ID"/>
      </w:rPr>
    </w:pPr>
    <w:r w:rsidRPr="00F42DE1">
      <w:rPr>
        <w:b/>
        <w:noProof/>
        <w:color w:val="000000"/>
        <w:lang w:val="id-ID"/>
      </w:rPr>
      <w:tab/>
    </w:r>
    <w:r w:rsidRPr="00F42DE1">
      <w:rPr>
        <w:b/>
        <w:noProof/>
        <w:color w:val="000000"/>
        <w:lang w:val="id-ID"/>
      </w:rPr>
      <w:tab/>
      <w:t xml:space="preserve">                                                                       </w:t>
    </w:r>
  </w:p>
  <w:p w14:paraId="3BBC1D18" w14:textId="77777777" w:rsidR="00E73224" w:rsidRPr="00CC6E2A" w:rsidRDefault="00E73224" w:rsidP="00E73224">
    <w:pPr>
      <w:pStyle w:val="Header"/>
      <w:tabs>
        <w:tab w:val="center" w:pos="5670"/>
      </w:tabs>
    </w:pPr>
  </w:p>
  <w:p w14:paraId="1F637EEB" w14:textId="0563B282" w:rsidR="00A5304F" w:rsidRPr="00E73224" w:rsidRDefault="00A5304F" w:rsidP="00E732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E732A"/>
    <w:multiLevelType w:val="multilevel"/>
    <w:tmpl w:val="C30E9B8C"/>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51C40CC9"/>
    <w:multiLevelType w:val="multilevel"/>
    <w:tmpl w:val="50C626FA"/>
    <w:lvl w:ilvl="0">
      <w:start w:val="1"/>
      <w:numFmt w:val="decimal"/>
      <w:lvlText w:val="%1."/>
      <w:lvlJc w:val="left"/>
      <w:pPr>
        <w:ind w:left="360" w:hanging="360"/>
      </w:pPr>
      <w:rPr>
        <w:b/>
        <w:sz w:val="24"/>
        <w:szCs w:val="24"/>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56C63BDD"/>
    <w:multiLevelType w:val="hybridMultilevel"/>
    <w:tmpl w:val="958E04A6"/>
    <w:lvl w:ilvl="0" w:tplc="82709066">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3" w15:restartNumberingAfterBreak="0">
    <w:nsid w:val="730307AA"/>
    <w:multiLevelType w:val="multilevel"/>
    <w:tmpl w:val="791EF41A"/>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16cid:durableId="247228040">
    <w:abstractNumId w:val="0"/>
  </w:num>
  <w:num w:numId="2" w16cid:durableId="1103722725">
    <w:abstractNumId w:val="3"/>
  </w:num>
  <w:num w:numId="3" w16cid:durableId="564217381">
    <w:abstractNumId w:val="1"/>
  </w:num>
  <w:num w:numId="4" w16cid:durableId="1002389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wMTSztDAzMTI0sDRX0lEKTi0uzszPAykwrAUAqmQP7SwAAAA="/>
  </w:docVars>
  <w:rsids>
    <w:rsidRoot w:val="00A75286"/>
    <w:rsid w:val="00023283"/>
    <w:rsid w:val="00067C97"/>
    <w:rsid w:val="00070F1B"/>
    <w:rsid w:val="000721C8"/>
    <w:rsid w:val="00091DB6"/>
    <w:rsid w:val="000A56C5"/>
    <w:rsid w:val="000B1652"/>
    <w:rsid w:val="000B7B0D"/>
    <w:rsid w:val="000E2B85"/>
    <w:rsid w:val="000F552B"/>
    <w:rsid w:val="000F6AE6"/>
    <w:rsid w:val="001022AE"/>
    <w:rsid w:val="00105421"/>
    <w:rsid w:val="00116F89"/>
    <w:rsid w:val="00123380"/>
    <w:rsid w:val="001342D9"/>
    <w:rsid w:val="00135B83"/>
    <w:rsid w:val="00153B61"/>
    <w:rsid w:val="0016755D"/>
    <w:rsid w:val="00170493"/>
    <w:rsid w:val="001B6B47"/>
    <w:rsid w:val="001D19C0"/>
    <w:rsid w:val="001D45D1"/>
    <w:rsid w:val="001E2DF8"/>
    <w:rsid w:val="0021003A"/>
    <w:rsid w:val="0022176A"/>
    <w:rsid w:val="002265B3"/>
    <w:rsid w:val="00227065"/>
    <w:rsid w:val="002343D5"/>
    <w:rsid w:val="00244EAB"/>
    <w:rsid w:val="00252983"/>
    <w:rsid w:val="002548A7"/>
    <w:rsid w:val="00262A91"/>
    <w:rsid w:val="00275B3B"/>
    <w:rsid w:val="00296E0E"/>
    <w:rsid w:val="002B6C10"/>
    <w:rsid w:val="002C2FA4"/>
    <w:rsid w:val="002C4EEE"/>
    <w:rsid w:val="002C7F85"/>
    <w:rsid w:val="002D0B90"/>
    <w:rsid w:val="002E665B"/>
    <w:rsid w:val="00300E2B"/>
    <w:rsid w:val="0033262A"/>
    <w:rsid w:val="00341581"/>
    <w:rsid w:val="00352109"/>
    <w:rsid w:val="003A3AD6"/>
    <w:rsid w:val="003A6AF3"/>
    <w:rsid w:val="003B45A2"/>
    <w:rsid w:val="003C1E5B"/>
    <w:rsid w:val="003C660F"/>
    <w:rsid w:val="003D5C05"/>
    <w:rsid w:val="003E3F59"/>
    <w:rsid w:val="003F74F8"/>
    <w:rsid w:val="00435220"/>
    <w:rsid w:val="0043589B"/>
    <w:rsid w:val="004630A4"/>
    <w:rsid w:val="004A6BDE"/>
    <w:rsid w:val="004C4D4F"/>
    <w:rsid w:val="004C6EF9"/>
    <w:rsid w:val="004D3E06"/>
    <w:rsid w:val="004D4206"/>
    <w:rsid w:val="004E10BA"/>
    <w:rsid w:val="004F131D"/>
    <w:rsid w:val="00504E4A"/>
    <w:rsid w:val="00527350"/>
    <w:rsid w:val="00534F6F"/>
    <w:rsid w:val="00536139"/>
    <w:rsid w:val="00537234"/>
    <w:rsid w:val="005410B3"/>
    <w:rsid w:val="0055334D"/>
    <w:rsid w:val="00554A1C"/>
    <w:rsid w:val="00557E1F"/>
    <w:rsid w:val="00561A76"/>
    <w:rsid w:val="0056442A"/>
    <w:rsid w:val="0057039A"/>
    <w:rsid w:val="00581642"/>
    <w:rsid w:val="00581851"/>
    <w:rsid w:val="00582710"/>
    <w:rsid w:val="0059452E"/>
    <w:rsid w:val="005B35CA"/>
    <w:rsid w:val="005D6E3B"/>
    <w:rsid w:val="005D77C8"/>
    <w:rsid w:val="005F0E0A"/>
    <w:rsid w:val="006068C3"/>
    <w:rsid w:val="006362B3"/>
    <w:rsid w:val="006431F4"/>
    <w:rsid w:val="00665327"/>
    <w:rsid w:val="00667B5E"/>
    <w:rsid w:val="00691EC8"/>
    <w:rsid w:val="006923A5"/>
    <w:rsid w:val="006A0419"/>
    <w:rsid w:val="006B1BEF"/>
    <w:rsid w:val="006F37F0"/>
    <w:rsid w:val="006F76EF"/>
    <w:rsid w:val="007029D1"/>
    <w:rsid w:val="007153DD"/>
    <w:rsid w:val="007170E7"/>
    <w:rsid w:val="0072358A"/>
    <w:rsid w:val="007260D9"/>
    <w:rsid w:val="007437D2"/>
    <w:rsid w:val="0078130A"/>
    <w:rsid w:val="00787725"/>
    <w:rsid w:val="00796FF1"/>
    <w:rsid w:val="007B572A"/>
    <w:rsid w:val="007B70EC"/>
    <w:rsid w:val="00823CBF"/>
    <w:rsid w:val="0082472B"/>
    <w:rsid w:val="00824EDC"/>
    <w:rsid w:val="0083572A"/>
    <w:rsid w:val="00840D3B"/>
    <w:rsid w:val="00845FF2"/>
    <w:rsid w:val="00847FA4"/>
    <w:rsid w:val="0085611B"/>
    <w:rsid w:val="00865032"/>
    <w:rsid w:val="008658B6"/>
    <w:rsid w:val="008A6C3B"/>
    <w:rsid w:val="008A72F9"/>
    <w:rsid w:val="008B457C"/>
    <w:rsid w:val="008D74F9"/>
    <w:rsid w:val="008E245E"/>
    <w:rsid w:val="008E4BA7"/>
    <w:rsid w:val="0090360B"/>
    <w:rsid w:val="00904345"/>
    <w:rsid w:val="00910CB9"/>
    <w:rsid w:val="00912548"/>
    <w:rsid w:val="00914B7E"/>
    <w:rsid w:val="00916C0C"/>
    <w:rsid w:val="00927DBD"/>
    <w:rsid w:val="00965532"/>
    <w:rsid w:val="00966C17"/>
    <w:rsid w:val="00971044"/>
    <w:rsid w:val="00974C86"/>
    <w:rsid w:val="009760E3"/>
    <w:rsid w:val="009924C8"/>
    <w:rsid w:val="009930EF"/>
    <w:rsid w:val="009B4530"/>
    <w:rsid w:val="009B678F"/>
    <w:rsid w:val="009D05C0"/>
    <w:rsid w:val="009D3BDB"/>
    <w:rsid w:val="009D48A0"/>
    <w:rsid w:val="009D5EBA"/>
    <w:rsid w:val="009D6312"/>
    <w:rsid w:val="00A029C0"/>
    <w:rsid w:val="00A270F0"/>
    <w:rsid w:val="00A31563"/>
    <w:rsid w:val="00A318CD"/>
    <w:rsid w:val="00A31FCD"/>
    <w:rsid w:val="00A33BC4"/>
    <w:rsid w:val="00A341D5"/>
    <w:rsid w:val="00A37424"/>
    <w:rsid w:val="00A516FC"/>
    <w:rsid w:val="00A52FD8"/>
    <w:rsid w:val="00A5304F"/>
    <w:rsid w:val="00A57A98"/>
    <w:rsid w:val="00A60A2C"/>
    <w:rsid w:val="00A6124C"/>
    <w:rsid w:val="00A61F3E"/>
    <w:rsid w:val="00A6764C"/>
    <w:rsid w:val="00A72E8E"/>
    <w:rsid w:val="00A75286"/>
    <w:rsid w:val="00A760AB"/>
    <w:rsid w:val="00A77556"/>
    <w:rsid w:val="00A90FB8"/>
    <w:rsid w:val="00A918CA"/>
    <w:rsid w:val="00AB090E"/>
    <w:rsid w:val="00B06526"/>
    <w:rsid w:val="00B1035B"/>
    <w:rsid w:val="00B23136"/>
    <w:rsid w:val="00B26057"/>
    <w:rsid w:val="00B27DA3"/>
    <w:rsid w:val="00B30292"/>
    <w:rsid w:val="00B35876"/>
    <w:rsid w:val="00B36273"/>
    <w:rsid w:val="00B43E71"/>
    <w:rsid w:val="00B60FC6"/>
    <w:rsid w:val="00B61EBB"/>
    <w:rsid w:val="00B76F03"/>
    <w:rsid w:val="00B87351"/>
    <w:rsid w:val="00B961AC"/>
    <w:rsid w:val="00BA3177"/>
    <w:rsid w:val="00C06525"/>
    <w:rsid w:val="00C2170A"/>
    <w:rsid w:val="00C45EFC"/>
    <w:rsid w:val="00C53527"/>
    <w:rsid w:val="00C62EDF"/>
    <w:rsid w:val="00C922A7"/>
    <w:rsid w:val="00CC40BB"/>
    <w:rsid w:val="00CE49F9"/>
    <w:rsid w:val="00CE7A9F"/>
    <w:rsid w:val="00CF320B"/>
    <w:rsid w:val="00CF5E51"/>
    <w:rsid w:val="00D022F9"/>
    <w:rsid w:val="00D23F53"/>
    <w:rsid w:val="00D27F32"/>
    <w:rsid w:val="00D4016D"/>
    <w:rsid w:val="00D47FC0"/>
    <w:rsid w:val="00D522FC"/>
    <w:rsid w:val="00D607BF"/>
    <w:rsid w:val="00D919B7"/>
    <w:rsid w:val="00D93DF1"/>
    <w:rsid w:val="00DA62CC"/>
    <w:rsid w:val="00DD35B2"/>
    <w:rsid w:val="00DE46D0"/>
    <w:rsid w:val="00DE5996"/>
    <w:rsid w:val="00DF1926"/>
    <w:rsid w:val="00E04F82"/>
    <w:rsid w:val="00E059E3"/>
    <w:rsid w:val="00E07BC1"/>
    <w:rsid w:val="00E13DDC"/>
    <w:rsid w:val="00E263DF"/>
    <w:rsid w:val="00E267DA"/>
    <w:rsid w:val="00E279E5"/>
    <w:rsid w:val="00E33217"/>
    <w:rsid w:val="00E33809"/>
    <w:rsid w:val="00E33FC3"/>
    <w:rsid w:val="00E3620E"/>
    <w:rsid w:val="00E42B57"/>
    <w:rsid w:val="00E73224"/>
    <w:rsid w:val="00EA41AA"/>
    <w:rsid w:val="00EB5A76"/>
    <w:rsid w:val="00EB763A"/>
    <w:rsid w:val="00EC7F1B"/>
    <w:rsid w:val="00ED0C0E"/>
    <w:rsid w:val="00EE5FEB"/>
    <w:rsid w:val="00EF428A"/>
    <w:rsid w:val="00F03DE2"/>
    <w:rsid w:val="00F05DDC"/>
    <w:rsid w:val="00F47E6F"/>
    <w:rsid w:val="00F57070"/>
    <w:rsid w:val="00F72DDD"/>
    <w:rsid w:val="00F76829"/>
    <w:rsid w:val="00F772FD"/>
    <w:rsid w:val="00F80110"/>
    <w:rsid w:val="00F81334"/>
    <w:rsid w:val="00F945AD"/>
    <w:rsid w:val="00FA5AE1"/>
    <w:rsid w:val="00FB1426"/>
    <w:rsid w:val="00FC3A26"/>
    <w:rsid w:val="00FE1F8B"/>
    <w:rsid w:val="00FF284E"/>
    <w:rsid w:val="00FF3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AAC25"/>
  <w15:chartTrackingRefBased/>
  <w15:docId w15:val="{9C1BC088-3F0D-406D-8C07-AD4E6C2D1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286"/>
    <w:pPr>
      <w:suppressAutoHyphens/>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75286"/>
    <w:pPr>
      <w:keepNext/>
      <w:spacing w:line="480" w:lineRule="auto"/>
      <w:jc w:val="center"/>
      <w:outlineLvl w:val="0"/>
    </w:pPr>
    <w:rPr>
      <w:b/>
      <w:bCs/>
    </w:rPr>
  </w:style>
  <w:style w:type="paragraph" w:styleId="Heading2">
    <w:name w:val="heading 2"/>
    <w:basedOn w:val="Normal"/>
    <w:next w:val="Normal"/>
    <w:link w:val="Heading2Char"/>
    <w:uiPriority w:val="9"/>
    <w:semiHidden/>
    <w:unhideWhenUsed/>
    <w:qFormat/>
    <w:rsid w:val="00A7528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unhideWhenUsed/>
    <w:qFormat/>
    <w:rsid w:val="00561A7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286"/>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semiHidden/>
    <w:rsid w:val="00A7528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D4016D"/>
    <w:pPr>
      <w:tabs>
        <w:tab w:val="center" w:pos="4680"/>
        <w:tab w:val="right" w:pos="9360"/>
      </w:tabs>
    </w:pPr>
  </w:style>
  <w:style w:type="character" w:customStyle="1" w:styleId="HeaderChar">
    <w:name w:val="Header Char"/>
    <w:basedOn w:val="DefaultParagraphFont"/>
    <w:link w:val="Header"/>
    <w:uiPriority w:val="99"/>
    <w:rsid w:val="00D4016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4016D"/>
    <w:pPr>
      <w:tabs>
        <w:tab w:val="center" w:pos="4680"/>
        <w:tab w:val="right" w:pos="9360"/>
      </w:tabs>
    </w:pPr>
  </w:style>
  <w:style w:type="character" w:customStyle="1" w:styleId="FooterChar">
    <w:name w:val="Footer Char"/>
    <w:basedOn w:val="DefaultParagraphFont"/>
    <w:link w:val="Footer"/>
    <w:uiPriority w:val="99"/>
    <w:rsid w:val="00D4016D"/>
    <w:rPr>
      <w:rFonts w:ascii="Times New Roman" w:eastAsia="Times New Roman" w:hAnsi="Times New Roman" w:cs="Times New Roman"/>
      <w:sz w:val="20"/>
      <w:szCs w:val="20"/>
    </w:rPr>
  </w:style>
  <w:style w:type="character" w:customStyle="1" w:styleId="FootnoteCharacters">
    <w:name w:val="Footnote Characters"/>
    <w:basedOn w:val="DefaultParagraphFont"/>
    <w:semiHidden/>
    <w:qFormat/>
    <w:rsid w:val="00D4016D"/>
    <w:rPr>
      <w:vertAlign w:val="superscript"/>
    </w:rPr>
  </w:style>
  <w:style w:type="character" w:styleId="Hyperlink">
    <w:name w:val="Hyperlink"/>
    <w:basedOn w:val="DefaultParagraphFont"/>
    <w:uiPriority w:val="99"/>
    <w:unhideWhenUsed/>
    <w:rsid w:val="00AB090E"/>
    <w:rPr>
      <w:color w:val="0563C1" w:themeColor="hyperlink"/>
      <w:u w:val="single"/>
    </w:rPr>
  </w:style>
  <w:style w:type="character" w:styleId="UnresolvedMention">
    <w:name w:val="Unresolved Mention"/>
    <w:basedOn w:val="DefaultParagraphFont"/>
    <w:uiPriority w:val="99"/>
    <w:semiHidden/>
    <w:unhideWhenUsed/>
    <w:rsid w:val="00AB090E"/>
    <w:rPr>
      <w:color w:val="605E5C"/>
      <w:shd w:val="clear" w:color="auto" w:fill="E1DFDD"/>
    </w:rPr>
  </w:style>
  <w:style w:type="character" w:styleId="CommentReference">
    <w:name w:val="annotation reference"/>
    <w:basedOn w:val="DefaultParagraphFont"/>
    <w:uiPriority w:val="99"/>
    <w:semiHidden/>
    <w:unhideWhenUsed/>
    <w:rsid w:val="005D6E3B"/>
    <w:rPr>
      <w:sz w:val="16"/>
      <w:szCs w:val="16"/>
    </w:rPr>
  </w:style>
  <w:style w:type="paragraph" w:styleId="CommentText">
    <w:name w:val="annotation text"/>
    <w:basedOn w:val="Normal"/>
    <w:link w:val="CommentTextChar"/>
    <w:uiPriority w:val="99"/>
    <w:semiHidden/>
    <w:unhideWhenUsed/>
    <w:rsid w:val="005D6E3B"/>
    <w:pPr>
      <w:suppressAutoHyphens w:val="0"/>
      <w:ind w:leftChars="-1" w:left="-1" w:hangingChars="1" w:hanging="1"/>
      <w:jc w:val="center"/>
      <w:textDirection w:val="btLr"/>
      <w:textAlignment w:val="top"/>
      <w:outlineLvl w:val="0"/>
    </w:pPr>
    <w:rPr>
      <w:position w:val="-1"/>
      <w:lang w:eastAsia="zh-CN"/>
    </w:rPr>
  </w:style>
  <w:style w:type="character" w:customStyle="1" w:styleId="CommentTextChar">
    <w:name w:val="Comment Text Char"/>
    <w:basedOn w:val="DefaultParagraphFont"/>
    <w:link w:val="CommentText"/>
    <w:uiPriority w:val="99"/>
    <w:semiHidden/>
    <w:rsid w:val="005D6E3B"/>
    <w:rPr>
      <w:rFonts w:ascii="Times New Roman" w:eastAsia="Times New Roman" w:hAnsi="Times New Roman" w:cs="Times New Roman"/>
      <w:position w:val="-1"/>
      <w:sz w:val="20"/>
      <w:szCs w:val="20"/>
      <w:lang w:eastAsia="zh-CN"/>
    </w:rPr>
  </w:style>
  <w:style w:type="paragraph" w:styleId="CommentSubject">
    <w:name w:val="annotation subject"/>
    <w:basedOn w:val="CommentText"/>
    <w:next w:val="CommentText"/>
    <w:link w:val="CommentSubjectChar"/>
    <w:uiPriority w:val="99"/>
    <w:semiHidden/>
    <w:unhideWhenUsed/>
    <w:rsid w:val="00B36273"/>
    <w:pPr>
      <w:suppressAutoHyphens/>
      <w:ind w:leftChars="0" w:left="0" w:firstLineChars="0" w:firstLine="0"/>
      <w:jc w:val="left"/>
      <w:textDirection w:val="lrTb"/>
      <w:textAlignment w:val="auto"/>
      <w:outlineLvl w:val="9"/>
    </w:pPr>
    <w:rPr>
      <w:b/>
      <w:bCs/>
      <w:position w:val="0"/>
      <w:lang w:eastAsia="en-US"/>
    </w:rPr>
  </w:style>
  <w:style w:type="character" w:customStyle="1" w:styleId="CommentSubjectChar">
    <w:name w:val="Comment Subject Char"/>
    <w:basedOn w:val="CommentTextChar"/>
    <w:link w:val="CommentSubject"/>
    <w:uiPriority w:val="99"/>
    <w:semiHidden/>
    <w:rsid w:val="00B36273"/>
    <w:rPr>
      <w:rFonts w:ascii="Times New Roman" w:eastAsia="Times New Roman" w:hAnsi="Times New Roman" w:cs="Times New Roman"/>
      <w:b/>
      <w:bCs/>
      <w:position w:val="-1"/>
      <w:sz w:val="20"/>
      <w:szCs w:val="20"/>
      <w:lang w:eastAsia="zh-CN"/>
    </w:rPr>
  </w:style>
  <w:style w:type="character" w:customStyle="1" w:styleId="Heading5Char">
    <w:name w:val="Heading 5 Char"/>
    <w:basedOn w:val="DefaultParagraphFont"/>
    <w:link w:val="Heading5"/>
    <w:uiPriority w:val="9"/>
    <w:rsid w:val="00561A76"/>
    <w:rPr>
      <w:rFonts w:asciiTheme="majorHAnsi" w:eastAsiaTheme="majorEastAsia" w:hAnsiTheme="majorHAnsi" w:cstheme="majorBidi"/>
      <w:color w:val="2F5496" w:themeColor="accent1" w:themeShade="BF"/>
      <w:sz w:val="20"/>
      <w:szCs w:val="20"/>
    </w:rPr>
  </w:style>
  <w:style w:type="paragraph" w:styleId="ListParagraph">
    <w:name w:val="List Paragraph"/>
    <w:basedOn w:val="Normal"/>
    <w:uiPriority w:val="34"/>
    <w:qFormat/>
    <w:rsid w:val="00561A76"/>
    <w:pPr>
      <w:suppressAutoHyphens w:val="0"/>
      <w:spacing w:line="1" w:lineRule="atLeast"/>
      <w:ind w:leftChars="-1" w:left="720" w:hangingChars="1" w:hanging="1"/>
      <w:contextualSpacing/>
      <w:jc w:val="center"/>
      <w:textDirection w:val="btLr"/>
      <w:textAlignment w:val="top"/>
      <w:outlineLvl w:val="0"/>
    </w:pPr>
    <w:rPr>
      <w:position w:val="-1"/>
      <w:lang w:eastAsia="zh-CN"/>
    </w:rPr>
  </w:style>
  <w:style w:type="paragraph" w:customStyle="1" w:styleId="FigCaption">
    <w:name w:val="FigCaption"/>
    <w:basedOn w:val="Normal"/>
    <w:rsid w:val="00A60A2C"/>
    <w:pPr>
      <w:keepLines/>
      <w:suppressAutoHyphens w:val="0"/>
      <w:spacing w:beforeLines="100" w:afterLines="100"/>
      <w:jc w:val="center"/>
    </w:pPr>
    <w:rPr>
      <w:rFonts w:eastAsia="MS Mincho"/>
      <w:color w:val="000000"/>
      <w:sz w:val="16"/>
      <w:szCs w:val="16"/>
    </w:rPr>
  </w:style>
  <w:style w:type="paragraph" w:styleId="NoSpacing">
    <w:name w:val="No Spacing"/>
    <w:uiPriority w:val="1"/>
    <w:qFormat/>
    <w:rsid w:val="00CE7A9F"/>
    <w:pPr>
      <w:spacing w:after="0" w:line="240" w:lineRule="auto"/>
    </w:pPr>
    <w:rPr>
      <w:lang w:val="id-ID"/>
    </w:rPr>
  </w:style>
  <w:style w:type="table" w:styleId="TableGrid">
    <w:name w:val="Table Grid"/>
    <w:basedOn w:val="TableNormal"/>
    <w:uiPriority w:val="59"/>
    <w:rsid w:val="00557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9590108">
      <w:bodyDiv w:val="1"/>
      <w:marLeft w:val="0"/>
      <w:marRight w:val="0"/>
      <w:marTop w:val="0"/>
      <w:marBottom w:val="0"/>
      <w:divBdr>
        <w:top w:val="none" w:sz="0" w:space="0" w:color="auto"/>
        <w:left w:val="none" w:sz="0" w:space="0" w:color="auto"/>
        <w:bottom w:val="none" w:sz="0" w:space="0" w:color="auto"/>
        <w:right w:val="none" w:sz="0" w:space="0" w:color="auto"/>
      </w:divBdr>
    </w:div>
    <w:div w:id="1609116139">
      <w:bodyDiv w:val="1"/>
      <w:marLeft w:val="0"/>
      <w:marRight w:val="0"/>
      <w:marTop w:val="0"/>
      <w:marBottom w:val="0"/>
      <w:divBdr>
        <w:top w:val="none" w:sz="0" w:space="0" w:color="auto"/>
        <w:left w:val="none" w:sz="0" w:space="0" w:color="auto"/>
        <w:bottom w:val="none" w:sz="0" w:space="0" w:color="auto"/>
        <w:right w:val="none" w:sz="0" w:space="0" w:color="auto"/>
      </w:divBdr>
    </w:div>
    <w:div w:id="166003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46963/mpgmi.v6i1.9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1004/obsesi.v5i2.89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a:latin typeface="Times New Roman" panose="02020603050405020304" pitchFamily="18" charset="0"/>
                <a:cs typeface="Times New Roman" panose="02020603050405020304" pitchFamily="18" charset="0"/>
              </a:rPr>
              <a:t>Sebelum</a:t>
            </a:r>
            <a:r>
              <a:rPr lang="id-ID" baseline="0">
                <a:latin typeface="Times New Roman" panose="02020603050405020304" pitchFamily="18" charset="0"/>
                <a:cs typeface="Times New Roman" panose="02020603050405020304" pitchFamily="18" charset="0"/>
              </a:rPr>
              <a:t> Perlakuan/ Posttest</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'pre 1'!$K$5</c:f>
              <c:strCache>
                <c:ptCount val="1"/>
                <c:pt idx="0">
                  <c:v>frequensi</c:v>
                </c:pt>
              </c:strCache>
            </c:strRef>
          </c:tx>
          <c:spPr>
            <a:solidFill>
              <a:srgbClr val="E7E6E6"/>
            </a:solidFill>
            <a:ln w="15875">
              <a:solidFill>
                <a:schemeClr val="tx1"/>
              </a:solidFill>
            </a:ln>
            <a:effectLst/>
          </c:spPr>
          <c:invertIfNegative val="0"/>
          <c:cat>
            <c:strRef>
              <c:f>'pre 1'!$J$6:$J$11</c:f>
              <c:strCache>
                <c:ptCount val="6"/>
                <c:pt idx="0">
                  <c:v>36-42</c:v>
                </c:pt>
                <c:pt idx="1">
                  <c:v>43-49</c:v>
                </c:pt>
                <c:pt idx="2">
                  <c:v>50-56</c:v>
                </c:pt>
                <c:pt idx="3">
                  <c:v>57-63</c:v>
                </c:pt>
                <c:pt idx="4">
                  <c:v>64-70</c:v>
                </c:pt>
                <c:pt idx="5">
                  <c:v>71-77</c:v>
                </c:pt>
              </c:strCache>
            </c:strRef>
          </c:cat>
          <c:val>
            <c:numRef>
              <c:f>'pre 1'!$K$6:$K$11</c:f>
              <c:numCache>
                <c:formatCode>General</c:formatCode>
                <c:ptCount val="6"/>
                <c:pt idx="0">
                  <c:v>12</c:v>
                </c:pt>
                <c:pt idx="1">
                  <c:v>6</c:v>
                </c:pt>
                <c:pt idx="2">
                  <c:v>6</c:v>
                </c:pt>
                <c:pt idx="3">
                  <c:v>4</c:v>
                </c:pt>
                <c:pt idx="4">
                  <c:v>6</c:v>
                </c:pt>
                <c:pt idx="5">
                  <c:v>1</c:v>
                </c:pt>
              </c:numCache>
            </c:numRef>
          </c:val>
          <c:extLst>
            <c:ext xmlns:c16="http://schemas.microsoft.com/office/drawing/2014/chart" uri="{C3380CC4-5D6E-409C-BE32-E72D297353CC}">
              <c16:uniqueId val="{00000000-60AB-416B-A52D-EEF380E9B62D}"/>
            </c:ext>
          </c:extLst>
        </c:ser>
        <c:dLbls>
          <c:showLegendKey val="0"/>
          <c:showVal val="0"/>
          <c:showCatName val="0"/>
          <c:showSerName val="0"/>
          <c:showPercent val="0"/>
          <c:showBubbleSize val="0"/>
        </c:dLbls>
        <c:gapWidth val="32"/>
        <c:overlap val="-27"/>
        <c:axId val="129036096"/>
        <c:axId val="129032352"/>
      </c:barChart>
      <c:catAx>
        <c:axId val="129036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9032352"/>
        <c:crosses val="autoZero"/>
        <c:auto val="1"/>
        <c:lblAlgn val="ctr"/>
        <c:lblOffset val="100"/>
        <c:noMultiLvlLbl val="0"/>
      </c:catAx>
      <c:valAx>
        <c:axId val="129032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90360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a:latin typeface="Times New Roman" panose="02020603050405020304" pitchFamily="18" charset="0"/>
                <a:cs typeface="Times New Roman" panose="02020603050405020304" pitchFamily="18" charset="0"/>
              </a:rPr>
              <a:t>Sesudah Perlakuan/Posttest</a:t>
            </a:r>
            <a:r>
              <a:rPr lang="id-ID" baseline="0">
                <a:latin typeface="Times New Roman" panose="02020603050405020304" pitchFamily="18" charset="0"/>
                <a:cs typeface="Times New Roman" panose="02020603050405020304" pitchFamily="18" charset="0"/>
              </a:rPr>
              <a:t> </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'POST 1'!$L$13</c:f>
              <c:strCache>
                <c:ptCount val="1"/>
                <c:pt idx="0">
                  <c:v>Frequensi</c:v>
                </c:pt>
              </c:strCache>
            </c:strRef>
          </c:tx>
          <c:spPr>
            <a:solidFill>
              <a:srgbClr val="E7E6E6"/>
            </a:solidFill>
            <a:ln w="19050">
              <a:solidFill>
                <a:schemeClr val="tx1"/>
              </a:solidFill>
            </a:ln>
            <a:effectLst/>
          </c:spPr>
          <c:invertIfNegative val="0"/>
          <c:cat>
            <c:strRef>
              <c:f>'POST 1'!$K$14:$K$19</c:f>
              <c:strCache>
                <c:ptCount val="6"/>
                <c:pt idx="0">
                  <c:v>84-86</c:v>
                </c:pt>
                <c:pt idx="1">
                  <c:v>87-89</c:v>
                </c:pt>
                <c:pt idx="2">
                  <c:v>90-92</c:v>
                </c:pt>
                <c:pt idx="3">
                  <c:v>93-95</c:v>
                </c:pt>
                <c:pt idx="4">
                  <c:v>96-98</c:v>
                </c:pt>
                <c:pt idx="5">
                  <c:v>99-101</c:v>
                </c:pt>
              </c:strCache>
            </c:strRef>
          </c:cat>
          <c:val>
            <c:numRef>
              <c:f>'POST 1'!$L$14:$L$19</c:f>
              <c:numCache>
                <c:formatCode>General</c:formatCode>
                <c:ptCount val="6"/>
                <c:pt idx="0">
                  <c:v>7</c:v>
                </c:pt>
                <c:pt idx="1">
                  <c:v>3</c:v>
                </c:pt>
                <c:pt idx="2">
                  <c:v>9</c:v>
                </c:pt>
                <c:pt idx="3">
                  <c:v>0</c:v>
                </c:pt>
                <c:pt idx="4">
                  <c:v>11</c:v>
                </c:pt>
                <c:pt idx="5">
                  <c:v>6</c:v>
                </c:pt>
              </c:numCache>
            </c:numRef>
          </c:val>
          <c:extLst>
            <c:ext xmlns:c16="http://schemas.microsoft.com/office/drawing/2014/chart" uri="{C3380CC4-5D6E-409C-BE32-E72D297353CC}">
              <c16:uniqueId val="{00000000-6C9F-42A3-9BEF-04D6712DE490}"/>
            </c:ext>
          </c:extLst>
        </c:ser>
        <c:dLbls>
          <c:showLegendKey val="0"/>
          <c:showVal val="0"/>
          <c:showCatName val="0"/>
          <c:showSerName val="0"/>
          <c:showPercent val="0"/>
          <c:showBubbleSize val="0"/>
        </c:dLbls>
        <c:gapWidth val="10"/>
        <c:overlap val="-27"/>
        <c:axId val="128411776"/>
        <c:axId val="128385568"/>
      </c:barChart>
      <c:catAx>
        <c:axId val="128411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385568"/>
        <c:crosses val="autoZero"/>
        <c:auto val="1"/>
        <c:lblAlgn val="ctr"/>
        <c:lblOffset val="100"/>
        <c:noMultiLvlLbl val="0"/>
      </c:catAx>
      <c:valAx>
        <c:axId val="128385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4117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47E19C1-1E46-0547-8FDE-979564934BCA}">
  <we:reference id="wa104382081" version="1.55.1.0" store="en-US" storeType="OMEX"/>
  <we:alternateReferences>
    <we:reference id="wa104382081" version="1.55.1.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86CBB-DA9D-4C5D-ADC0-7EF7D3650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11</Pages>
  <Words>5214</Words>
  <Characters>29720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UPMS</dc:creator>
  <cp:keywords/>
  <dc:description/>
  <cp:lastModifiedBy>Nonaa</cp:lastModifiedBy>
  <cp:revision>84</cp:revision>
  <cp:lastPrinted>2024-08-07T02:04:00Z</cp:lastPrinted>
  <dcterms:created xsi:type="dcterms:W3CDTF">2024-08-02T11:00:00Z</dcterms:created>
  <dcterms:modified xsi:type="dcterms:W3CDTF">2026-01-16T05:51:00Z</dcterms:modified>
</cp:coreProperties>
</file>